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A120C" w14:textId="77777777" w:rsidR="00832CB3" w:rsidRPr="00746487" w:rsidRDefault="00832CB3" w:rsidP="00D83E7E">
      <w:pPr>
        <w:pStyle w:val="ZPTitulkafakulta"/>
        <w:spacing w:before="0" w:after="0" w:line="240" w:lineRule="auto"/>
      </w:pPr>
      <w:r w:rsidRPr="00746487">
        <w:rPr>
          <w:noProof/>
        </w:rPr>
        <mc:AlternateContent>
          <mc:Choice Requires="wps">
            <w:drawing>
              <wp:inline distT="0" distB="0" distL="0" distR="0" wp14:anchorId="057423C8" wp14:editId="538D67ED">
                <wp:extent cx="4572000" cy="1404620"/>
                <wp:effectExtent l="0" t="0" r="0" b="0"/>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solidFill>
                          <a:srgbClr val="FFFFFF"/>
                        </a:solidFill>
                        <a:ln w="9525">
                          <a:noFill/>
                          <a:miter lim="800000"/>
                          <a:headEnd/>
                          <a:tailEnd/>
                        </a:ln>
                      </wps:spPr>
                      <wps:txbx>
                        <w:txbxContent>
                          <w:p w14:paraId="296A9FFC" w14:textId="77777777" w:rsidR="00832CB3" w:rsidRDefault="00832CB3" w:rsidP="00832CB3">
                            <w:pPr>
                              <w:pStyle w:val="ZPZhlavtitulnlist"/>
                              <w:pBdr>
                                <w:bottom w:val="none" w:sz="0" w:space="0" w:color="auto"/>
                              </w:pBdr>
                              <w:spacing w:after="0"/>
                              <w:rPr>
                                <w:rStyle w:val="ZP-NadpisyzkladChar"/>
                              </w:rPr>
                            </w:pPr>
                            <w:r>
                              <w:rPr>
                                <w:noProof/>
                              </w:rPr>
                              <w:drawing>
                                <wp:inline distT="0" distB="0" distL="0" distR="0" wp14:anchorId="0825005A" wp14:editId="0E8B3E30">
                                  <wp:extent cx="2268000" cy="588454"/>
                                  <wp:effectExtent l="0" t="0" r="0" b="2540"/>
                                  <wp:docPr id="89056116" name="Obrázek 8905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i-lg-cze-rgb.png"/>
                                          <pic:cNvPicPr/>
                                        </pic:nvPicPr>
                                        <pic:blipFill>
                                          <a:blip r:embed="rId11">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14:paraId="7A883D51" w14:textId="77777777" w:rsidR="00832CB3" w:rsidRDefault="009B0E51" w:rsidP="00832CB3">
                            <w:pPr>
                              <w:pStyle w:val="ZPTitulkafakulta"/>
                            </w:pPr>
                            <w:r>
                              <w:t>Pedagogická fakulta</w:t>
                            </w:r>
                          </w:p>
                          <w:p w14:paraId="57A54429" w14:textId="71B61409" w:rsidR="00832CB3" w:rsidRDefault="005D543B" w:rsidP="00940EE8">
                            <w:pPr>
                              <w:pStyle w:val="ZPTitulkanzev"/>
                            </w:pPr>
                            <w:sdt>
                              <w:sdtPr>
                                <w:alias w:val="Název"/>
                                <w:tag w:val=""/>
                                <w:id w:val="209769564"/>
                                <w:dataBinding w:prefixMappings="xmlns:ns0='http://purl.org/dc/elements/1.1/' xmlns:ns1='http://schemas.openxmlformats.org/package/2006/metadata/core-properties' " w:xpath="/ns1:coreProperties[1]/ns0:title[1]" w:storeItemID="{6C3C8BC8-F283-45AE-878A-BAB7291924A1}"/>
                                <w:text/>
                              </w:sdtPr>
                              <w:sdtEndPr/>
                              <w:sdtContent>
                                <w:r w:rsidR="004C0227" w:rsidRPr="004C0227">
                                  <w:t>Prevence úrazů jako součást vzdělávání na druhém stupni základních škol</w:t>
                                </w:r>
                              </w:sdtContent>
                            </w:sdt>
                          </w:p>
                        </w:txbxContent>
                      </wps:txbx>
                      <wps:bodyPr rot="0" vert="horz" wrap="square" lIns="91440" tIns="45720" rIns="91440" bIns="45720" anchor="t" anchorCtr="0">
                        <a:spAutoFit/>
                      </wps:bodyPr>
                    </wps:wsp>
                  </a:graphicData>
                </a:graphic>
              </wp:inline>
            </w:drawing>
          </mc:Choice>
          <mc:Fallback>
            <w:pict>
              <v:shapetype w14:anchorId="057423C8" id="_x0000_t202" coordsize="21600,21600" o:spt="202" path="m,l,21600r21600,l21600,xe">
                <v:stroke joinstyle="miter"/>
                <v:path gradientshapeok="t" o:connecttype="rect"/>
              </v:shapetype>
              <v:shape id="Textové pole 2" o:spid="_x0000_s1026" type="#_x0000_t202" style="width:5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UnCwIAAPcDAAAOAAAAZHJzL2Uyb0RvYy54bWysU8FuEzEQvSPxD5bvZJMoKe0qm6qkBCGV&#10;glT4AMfrzVp4PWbsZDd8PeNJmkblhvDBGnvs5zdvnhe3Q+fE3mC04Cs5GY2lMF5Dbf22kj++r99d&#10;SxGT8rVy4E0lDybK2+XbN4s+lGYKLbjaoCAQH8s+VLJNKZRFEXVrOhVHEIynZAPYqURL3BY1qp7Q&#10;O1dMx+OrogesA4I2MdLu/TEpl4zfNEanr00TTRKuksQt8Yw8b/JcLBeq3KIKrdUnGuofWHTKenr0&#10;DHWvkhI7tH9BdVYjRGjSSENXQNNYbbgGqmYyflXNU6uC4VpInBjOMsX/B6sf90/hG4o0fICBGshF&#10;xPAA+mcUHlat8ltzhwh9a1RND0+yZEUfYnm6mqWOZcwgm/4L1NRktUvAQEODXVaF6hSETg04nEU3&#10;QxKaNmfz99RISmnKTWbj2dWU21Ko8vl6wJg+GehEDiqJ1FWGV/uHmDIdVT4fya9FcLZeW+d4gdvN&#10;yqHYK3LAmgdX8OqY86Kv5M18OmdkD/k+m6OziRzqbFfJa+JJTHk7y/HR1xwnZd0xJibOn/TJkhzF&#10;ScNmoINZpw3UB1IK4ehE+jkUtIC/pejJhZWMv3YKjRTusye1byazWbYtL1gpKfAys7nMKK8JqpJJ&#10;imO4Smx11iHcUVfWlvV6YXLiSu5iGU8/Idv3cs2nXv7r8g8AAAD//wMAUEsDBBQABgAIAAAAIQCy&#10;cHU/2QAAAAUBAAAPAAAAZHJzL2Rvd25yZXYueG1sTI/BTsMwDIbvSLxDZCRuLG0lBipNJ4TEBe3A&#10;BgeOXmOa0sYpTbqVt8dwgYsl67f+73O1WfygjjTFLrCBfJWBIm6C7bg18PryeHULKiZki0NgMvBF&#10;ETb1+VmFpQ0n3tFxn1olJRxLNOBSGkutY+PIY1yFkViy9zB5TLJOrbYTnqTcD7rIsrX22LEQHI70&#10;4Kjp97MXyDY28y58fuTbXr+5fo3Xz+7JmMuL5f4OVKIl/R3Dj76oQy1OhzCzjWowII+k3ynZjaBA&#10;HQwURV6Ariv9377+BgAA//8DAFBLAQItABQABgAIAAAAIQC2gziS/gAAAOEBAAATAAAAAAAAAAAA&#10;AAAAAAAAAABbQ29udGVudF9UeXBlc10ueG1sUEsBAi0AFAAGAAgAAAAhADj9If/WAAAAlAEAAAsA&#10;AAAAAAAAAAAAAAAALwEAAF9yZWxzLy5yZWxzUEsBAi0AFAAGAAgAAAAhAJCZ9ScLAgAA9wMAAA4A&#10;AAAAAAAAAAAAAAAALgIAAGRycy9lMm9Eb2MueG1sUEsBAi0AFAAGAAgAAAAhALJwdT/ZAAAABQEA&#10;AA8AAAAAAAAAAAAAAAAAZQQAAGRycy9kb3ducmV2LnhtbFBLBQYAAAAABAAEAPMAAABrBQAAAAA=&#10;" stroked="f">
                <v:textbox style="mso-fit-shape-to-text:t">
                  <w:txbxContent>
                    <w:p w14:paraId="296A9FFC" w14:textId="77777777" w:rsidR="00832CB3" w:rsidRDefault="00832CB3" w:rsidP="00832CB3">
                      <w:pPr>
                        <w:pStyle w:val="ZPZhlavtitulnlist"/>
                        <w:pBdr>
                          <w:bottom w:val="none" w:sz="0" w:space="0" w:color="auto"/>
                        </w:pBdr>
                        <w:spacing w:after="0"/>
                        <w:rPr>
                          <w:rStyle w:val="ZP-NadpisyzkladChar"/>
                        </w:rPr>
                      </w:pPr>
                      <w:r>
                        <w:rPr>
                          <w:noProof/>
                        </w:rPr>
                        <w:drawing>
                          <wp:inline distT="0" distB="0" distL="0" distR="0" wp14:anchorId="0825005A" wp14:editId="0E8B3E30">
                            <wp:extent cx="2268000" cy="588454"/>
                            <wp:effectExtent l="0" t="0" r="0" b="2540"/>
                            <wp:docPr id="89056116" name="Obrázek 8905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i-lg-cze-rgb.png"/>
                                    <pic:cNvPicPr/>
                                  </pic:nvPicPr>
                                  <pic:blipFill>
                                    <a:blip r:embed="rId12">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14:paraId="7A883D51" w14:textId="77777777" w:rsidR="00832CB3" w:rsidRDefault="009B0E51" w:rsidP="00832CB3">
                      <w:pPr>
                        <w:pStyle w:val="ZPTitulkafakulta"/>
                      </w:pPr>
                      <w:r>
                        <w:t>Pedagogická fakulta</w:t>
                      </w:r>
                    </w:p>
                    <w:p w14:paraId="57A54429" w14:textId="71B61409" w:rsidR="00832CB3" w:rsidRDefault="00000000" w:rsidP="00940EE8">
                      <w:pPr>
                        <w:pStyle w:val="ZPTitulkanzev"/>
                      </w:pPr>
                      <w:sdt>
                        <w:sdtPr>
                          <w:alias w:val="Název"/>
                          <w:tag w:val=""/>
                          <w:id w:val="209769564"/>
                          <w:dataBinding w:prefixMappings="xmlns:ns0='http://purl.org/dc/elements/1.1/' xmlns:ns1='http://schemas.openxmlformats.org/package/2006/metadata/core-properties' " w:xpath="/ns1:coreProperties[1]/ns0:title[1]" w:storeItemID="{6C3C8BC8-F283-45AE-878A-BAB7291924A1}"/>
                          <w:text/>
                        </w:sdtPr>
                        <w:sdtContent>
                          <w:r w:rsidR="004C0227" w:rsidRPr="004C0227">
                            <w:t>Prevence úrazů jako součást vzdělávání na druhém stupni základních škol</w:t>
                          </w:r>
                        </w:sdtContent>
                      </w:sdt>
                    </w:p>
                  </w:txbxContent>
                </v:textbox>
                <w10:anchorlock/>
              </v:shape>
            </w:pict>
          </mc:Fallback>
        </mc:AlternateContent>
      </w:r>
    </w:p>
    <w:sdt>
      <w:sdtPr>
        <w:alias w:val="Druh práce"/>
        <w:tag w:val="Druh práce"/>
        <w:id w:val="-1928035274"/>
        <w:placeholder>
          <w:docPart w:val="6D1167C9B90A4D26BF03EAD84B2A5238"/>
        </w:placeholder>
        <w:comboBox>
          <w:listItem w:displayText="[Zvolte druh závěrečné práce]" w:value=""/>
          <w:listItem w:displayText="Bakalářská práce" w:value="Bakalářská práce"/>
          <w:listItem w:displayText="Diplomová práce" w:value="Diplomová práce"/>
          <w:listItem w:displayText="Rigorózní práce" w:value="Rigorózní práce"/>
          <w:listItem w:displayText="Disertační práce" w:value="Disertační práce"/>
          <w:listItem w:displayText="Závěrečná práce" w:value="Závěrečná práce"/>
        </w:comboBox>
      </w:sdtPr>
      <w:sdtEndPr/>
      <w:sdtContent>
        <w:p w14:paraId="77C33597" w14:textId="41E2C446" w:rsidR="00832CB3" w:rsidRPr="00746487" w:rsidRDefault="004C0227" w:rsidP="00832CB3">
          <w:pPr>
            <w:pStyle w:val="ZPTitulkahlavn"/>
          </w:pPr>
          <w:r>
            <w:t>Diplomová práce</w:t>
          </w:r>
        </w:p>
      </w:sdtContent>
    </w:sdt>
    <w:p w14:paraId="16EBDCE4" w14:textId="2C65C080" w:rsidR="00832CB3" w:rsidRPr="00746487" w:rsidRDefault="005D543B" w:rsidP="00832CB3">
      <w:pPr>
        <w:pStyle w:val="ZPTitulkaautor"/>
      </w:pPr>
      <w:sdt>
        <w:sdtPr>
          <w:alias w:val="Autor"/>
          <w:tag w:val=""/>
          <w:id w:val="678628427"/>
          <w:placeholder>
            <w:docPart w:val="41315638757349F29C489B28192C8A19"/>
          </w:placeholder>
          <w:dataBinding w:prefixMappings="xmlns:ns0='http://purl.org/dc/elements/1.1/' xmlns:ns1='http://schemas.openxmlformats.org/package/2006/metadata/core-properties' " w:xpath="/ns1:coreProperties[1]/ns0:creator[1]" w:storeItemID="{6C3C8BC8-F283-45AE-878A-BAB7291924A1}"/>
          <w:text/>
        </w:sdtPr>
        <w:sdtEndPr/>
        <w:sdtContent>
          <w:r w:rsidR="004C0227">
            <w:t>Bc. Eva Dedková</w:t>
          </w:r>
        </w:sdtContent>
      </w:sdt>
    </w:p>
    <w:p w14:paraId="7185D431" w14:textId="77777777" w:rsidR="00832CB3" w:rsidRPr="00746487" w:rsidRDefault="00832CB3" w:rsidP="00704143">
      <w:pPr>
        <w:pStyle w:val="ZPTitulkadra"/>
      </w:pPr>
    </w:p>
    <w:p w14:paraId="362A52F0" w14:textId="77777777" w:rsidR="00B75A1B" w:rsidRPr="00746487" w:rsidRDefault="00830CE4" w:rsidP="00704143">
      <w:pPr>
        <w:pStyle w:val="ZPPatatitulnstrnky"/>
        <w:keepNext w:val="0"/>
        <w:keepLines w:val="0"/>
        <w:widowControl w:val="0"/>
      </w:pPr>
      <w:r w:rsidRPr="00746487">
        <w:rPr>
          <w:noProof/>
        </w:rPr>
        <mc:AlternateContent>
          <mc:Choice Requires="wps">
            <w:drawing>
              <wp:inline distT="0" distB="0" distL="0" distR="0" wp14:anchorId="4FF9A001" wp14:editId="367C2D77">
                <wp:extent cx="4572000" cy="1152000"/>
                <wp:effectExtent l="0" t="0" r="0" b="1270"/>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52000"/>
                        </a:xfrm>
                        <a:prstGeom prst="rect">
                          <a:avLst/>
                        </a:prstGeom>
                        <a:solidFill>
                          <a:srgbClr val="FFFFFF"/>
                        </a:solidFill>
                        <a:ln w="9525">
                          <a:noFill/>
                          <a:miter lim="800000"/>
                          <a:headEnd/>
                          <a:tailEnd/>
                        </a:ln>
                      </wps:spPr>
                      <wps:txbx>
                        <w:txbxContent>
                          <w:p w14:paraId="54409661" w14:textId="1DA97EE8" w:rsidR="00830CE4" w:rsidRDefault="009B0E51" w:rsidP="006E36ED">
                            <w:pPr>
                              <w:pStyle w:val="ZPTitulkahlavn"/>
                              <w:spacing w:after="340"/>
                            </w:pPr>
                            <w:r>
                              <w:t>Vedoucí práce</w:t>
                            </w:r>
                            <w:r w:rsidR="00830CE4">
                              <w:t xml:space="preserve">: </w:t>
                            </w:r>
                            <w:sdt>
                              <w:sdtPr>
                                <w:alias w:val="Vedoucí práce"/>
                                <w:tag w:val=""/>
                                <w:id w:val="321477507"/>
                                <w:dataBinding w:prefixMappings="xmlns:ns0='http://schemas.openxmlformats.org/officeDocument/2006/extended-properties' " w:xpath="/ns0:Properties[1]/ns0:Manager[1]" w:storeItemID="{6668398D-A668-4E3E-A5EB-62B293D839F1}"/>
                                <w:text/>
                              </w:sdtPr>
                              <w:sdtEndPr/>
                              <w:sdtContent>
                                <w:r w:rsidR="004C0227" w:rsidRPr="004C0227">
                                  <w:t>PhDr. Lucie Matoušková, Ph.D.</w:t>
                                </w:r>
                              </w:sdtContent>
                            </w:sdt>
                          </w:p>
                          <w:bookmarkStart w:id="0" w:name="PRACOVISTE" w:displacedByCustomXml="next"/>
                          <w:sdt>
                            <w:sdtPr>
                              <w:alias w:val="PRACOVISTE"/>
                              <w:tag w:val="Pracoviště"/>
                              <w:id w:val="1277067383"/>
                              <w:dataBinding w:xpath="/ns0:Properties[1]/ns0:Company[1]" w:storeItemID="{6668398D-A668-4E3E-A5EB-62B293D839F1}"/>
                              <w:comboBox w:lastValue="Katedra speciální a inkluzivní pedagogiky">
                                <w:listItem w:displayText="[Vyberte český název katedry nebo ústavu]" w:value=""/>
                                <w:listItem w:displayText="Institut výzkumu inkluzivního vzdělávání " w:value="Institut výzkumu inkluzivního vzdělávání "/>
                                <w:listItem w:displayText="Institut výzkumu školního vzdělávání " w:value="Institut výzkumu školního vzdělávání "/>
                                <w:listItem w:displayText="Katedra anglického jazyka a literatury " w:value="Katedra anglického jazyka a literatury "/>
                                <w:listItem w:displayText="Katedra biologie " w:value="Katedra biologie "/>
                                <w:listItem w:displayText="Katedra českého jazyka a literatury " w:value="Katedra českého jazyka a literatury "/>
                                <w:listItem w:displayText="Katedra francouzského jazyka a literatury " w:value="Katedra francouzského jazyka a literatury "/>
                                <w:listItem w:displayText="Katedra fyziky, chemie a odborného vzdělávání " w:value="Katedra fyziky, chemie a odborného vzdělávání "/>
                                <w:listItem w:displayText="Katedra geografie " w:value="Katedra geografie "/>
                                <w:listItem w:displayText="Katedra historie " w:value="Katedra historie "/>
                                <w:listItem w:displayText="Katedra hudební výchovy " w:value="Katedra hudební výchovy "/>
                                <w:listItem w:displayText="Katedra matematiky " w:value="Katedra matematiky "/>
                                <w:listItem w:displayText="Katedra německého jazyka a literatury " w:value="Katedra německého jazyka a literatury "/>
                                <w:listItem w:displayText="Katedra občanské výchovy " w:value="Katedra občanské výchovy "/>
                                <w:listItem w:displayText="Katedra pedagogiky " w:value="Katedra pedagogiky "/>
                                <w:listItem w:displayText="Katedra primární pedagogiky " w:value="Katedra primární pedagogiky "/>
                                <w:listItem w:displayText="Katedra psychologie " w:value="Katedra psychologie "/>
                                <w:listItem w:displayText="Katedra ruského jazyka a literatury " w:value="Katedra ruského jazyka a literatury "/>
                                <w:listItem w:displayText="Katedra sociální pedagogiky " w:value="Katedra sociální pedagogiky "/>
                                <w:listItem w:displayText="Katedra speciální a inkluzivní pedagogiky " w:value="Katedra speciální a inkluzivní pedagogiky "/>
                                <w:listItem w:displayText="Katedra technické a informační výchovy " w:value="Katedra technické a informační výchovy "/>
                                <w:listItem w:displayText="Katedra tělesné výchovy a výchovy ke zdraví " w:value="Katedra tělesné výchovy a výchovy ke zdraví "/>
                                <w:listItem w:displayText="Katedra výtvarné výchovy " w:value="Katedra výtvarné výchovy "/>
                              </w:comboBox>
                            </w:sdtPr>
                            <w:sdtEndPr/>
                            <w:sdtContent>
                              <w:p w14:paraId="4CD5EFC3" w14:textId="12B1FF77" w:rsidR="00FC6C95" w:rsidRPr="00581F80" w:rsidRDefault="00DA70BA" w:rsidP="00FC6C95">
                                <w:pPr>
                                  <w:pStyle w:val="ZPTitulkahlavn"/>
                                </w:pPr>
                                <w:r>
                                  <w:t>Katedra speciální a inkluzivní pedagogiky</w:t>
                                </w:r>
                              </w:p>
                            </w:sdtContent>
                          </w:sdt>
                          <w:bookmarkEnd w:id="0" w:displacedByCustomXml="prev"/>
                          <w:p w14:paraId="465BF497" w14:textId="46FEDD05" w:rsidR="00830CE4" w:rsidRDefault="009263A5" w:rsidP="009263A5">
                            <w:pPr>
                              <w:pStyle w:val="ZPTitulkahlavn"/>
                            </w:pPr>
                            <w:r>
                              <w:t xml:space="preserve"> </w:t>
                            </w:r>
                            <w:bookmarkStart w:id="1" w:name="OBOR"/>
                            <w:sdt>
                              <w:sdtPr>
                                <w:alias w:val="Obor"/>
                                <w:tag w:val="Obor"/>
                                <w:id w:val="-584070979"/>
                                <w:text/>
                              </w:sdtPr>
                              <w:sdtEndPr/>
                              <w:sdtContent>
                                <w:r w:rsidR="004C0227" w:rsidRPr="004C0227">
                                  <w:t>Speciální pedagogika pro učitele základních a středních škol</w:t>
                                </w:r>
                              </w:sdtContent>
                            </w:sdt>
                            <w:r w:rsidR="00061EC6">
                              <w:t xml:space="preserve"> </w:t>
                            </w:r>
                            <w:bookmarkEnd w:id="1"/>
                          </w:p>
                        </w:txbxContent>
                      </wps:txbx>
                      <wps:bodyPr rot="0" vert="horz" wrap="square" lIns="91440" tIns="45720" rIns="91440" bIns="45720" anchor="t" anchorCtr="0">
                        <a:spAutoFit/>
                      </wps:bodyPr>
                    </wps:wsp>
                  </a:graphicData>
                </a:graphic>
              </wp:inline>
            </w:drawing>
          </mc:Choice>
          <mc:Fallback>
            <w:pict>
              <v:shape w14:anchorId="4FF9A001" id="_x0000_s1027" type="#_x0000_t202" style="width:5in;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QJCgIAAP4DAAAOAAAAZHJzL2Uyb0RvYy54bWysk81u2zAMx+8D9g6C7ovjINlaI07Rpcsw&#10;oPsAuj2ALMuxMFnUKCV29vSjZDcN2lsxHwxSlP4if6TWN0Nn2FGh12BLns/mnCkrodZ2X/JfP3fv&#10;rjjzQdhaGLCq5Cfl+c3m7Zt17wq1gBZMrZCRiPVF70rehuCKLPOyVZ3wM3DKUrAB7EQgF/dZjaIn&#10;9c5ki/n8fdYD1g5BKu9p9W4M8k3Sbxolw/em8SowU3LKLaQ/pn8V/9lmLYo9CtdqOaUhXpFFJ7Sl&#10;S89SdyIIdkD9QqrTEsFDE2YSugyaRkuVaqBq8vmzah5a4VSqheB4d8bk/5+s/HZ8cD+QheEjDNTA&#10;VIR39yB/e2Zh2wq7V7eI0LdK1HRxHpFlvfPFdDSi9oWPIlX/FWpqsjgESEJDg12kQnUyUqcGnM7Q&#10;1RCYpMXl6gM1kkKSYnm+Sk68QxSPxx368FlBx6JRcqSuJnlxvPdh3Pq4Jd7mweh6p41JDu6rrUF2&#10;FDQBu/SlCp5tM5b1Jb9eLVZJ2UI8n4aj04Em1Oiu5FeUJ2WaliOOT7ZOdhDajDYlbezEJyIZ4YSh&#10;GpiuJ3gRVwX1iYAhjANJD4iMFvAvZz0NY8n9n4NAxZn5Ygn6db5cxulNTgLGGV5GqsuIsJKkSh44&#10;G81tSBOfcLhbas5OJ2xPmUwp05Al8NODiFN86addT8928w8AAP//AwBQSwMEFAAGAAgAAAAhAOre&#10;51rZAAAABQEAAA8AAABkcnMvZG93bnJldi54bWxMj8FOwzAQRO9I/IO1SNyoEwSlCnEqhMQF9UBb&#10;Dhy38RKHxOsQO234exYucFlpNaOZN+V69r060hjbwAbyRQaKuA625cbA6/7pagUqJmSLfWAy8EUR&#10;1tX5WYmFDSfe0nGXGiUhHAs04FIaCq1j7chjXISBWLT3MHpM8o6NtiOeJNz3+jrLltpjy9LgcKBH&#10;R3W3m7yUbGI9bcPnR77p9Jvrlnj74p6NubyYH+5BJZrTnxl+8AUdKmE6hIltVL0BGZJ+r2h3UgXq&#10;IKZVfgO6KvV/+uobAAD//wMAUEsBAi0AFAAGAAgAAAAhALaDOJL+AAAA4QEAABMAAAAAAAAAAAAA&#10;AAAAAAAAAFtDb250ZW50X1R5cGVzXS54bWxQSwECLQAUAAYACAAAACEAOP0h/9YAAACUAQAACwAA&#10;AAAAAAAAAAAAAAAvAQAAX3JlbHMvLnJlbHNQSwECLQAUAAYACAAAACEAkMokCQoCAAD+AwAADgAA&#10;AAAAAAAAAAAAAAAuAgAAZHJzL2Uyb0RvYy54bWxQSwECLQAUAAYACAAAACEA6t7nWtkAAAAFAQAA&#10;DwAAAAAAAAAAAAAAAABkBAAAZHJzL2Rvd25yZXYueG1sUEsFBgAAAAAEAAQA8wAAAGoFAAAAAA==&#10;" stroked="f">
                <v:textbox style="mso-fit-shape-to-text:t">
                  <w:txbxContent>
                    <w:p w14:paraId="54409661" w14:textId="1DA97EE8" w:rsidR="00830CE4" w:rsidRDefault="009B0E51" w:rsidP="006E36ED">
                      <w:pPr>
                        <w:pStyle w:val="ZPTitulkahlavn"/>
                        <w:spacing w:after="340"/>
                      </w:pPr>
                      <w:r>
                        <w:t>Vedoucí práce</w:t>
                      </w:r>
                      <w:r w:rsidR="00830CE4">
                        <w:t xml:space="preserve">: </w:t>
                      </w:r>
                      <w:sdt>
                        <w:sdtPr>
                          <w:alias w:val="Vedoucí práce"/>
                          <w:tag w:val=""/>
                          <w:id w:val="321477507"/>
                          <w:dataBinding w:prefixMappings="xmlns:ns0='http://schemas.openxmlformats.org/officeDocument/2006/extended-properties' " w:xpath="/ns0:Properties[1]/ns0:Manager[1]" w:storeItemID="{6668398D-A668-4E3E-A5EB-62B293D839F1}"/>
                          <w:text/>
                        </w:sdtPr>
                        <w:sdtContent>
                          <w:r w:rsidR="004C0227" w:rsidRPr="004C0227">
                            <w:t>PhDr. Lucie Matoušková, Ph.D.</w:t>
                          </w:r>
                        </w:sdtContent>
                      </w:sdt>
                    </w:p>
                    <w:bookmarkStart w:id="2" w:name="PRACOVISTE" w:displacedByCustomXml="next"/>
                    <w:sdt>
                      <w:sdtPr>
                        <w:alias w:val="PRACOVISTE"/>
                        <w:tag w:val="Pracoviště"/>
                        <w:id w:val="1277067383"/>
                        <w:dataBinding w:xpath="/ns0:Properties[1]/ns0:Company[1]" w:storeItemID="{6668398D-A668-4E3E-A5EB-62B293D839F1}"/>
                        <w:comboBox w:lastValue="Katedra speciální a inkluzivní pedagogiky">
                          <w:listItem w:displayText="[Vyberte český název katedry nebo ústavu]" w:value=""/>
                          <w:listItem w:displayText="Institut výzkumu inkluzivního vzdělávání " w:value="Institut výzkumu inkluzivního vzdělávání "/>
                          <w:listItem w:displayText="Institut výzkumu školního vzdělávání " w:value="Institut výzkumu školního vzdělávání "/>
                          <w:listItem w:displayText="Katedra anglického jazyka a literatury " w:value="Katedra anglického jazyka a literatury "/>
                          <w:listItem w:displayText="Katedra biologie " w:value="Katedra biologie "/>
                          <w:listItem w:displayText="Katedra českého jazyka a literatury " w:value="Katedra českého jazyka a literatury "/>
                          <w:listItem w:displayText="Katedra francouzského jazyka a literatury " w:value="Katedra francouzského jazyka a literatury "/>
                          <w:listItem w:displayText="Katedra fyziky, chemie a odborného vzdělávání " w:value="Katedra fyziky, chemie a odborného vzdělávání "/>
                          <w:listItem w:displayText="Katedra geografie " w:value="Katedra geografie "/>
                          <w:listItem w:displayText="Katedra historie " w:value="Katedra historie "/>
                          <w:listItem w:displayText="Katedra hudební výchovy " w:value="Katedra hudební výchovy "/>
                          <w:listItem w:displayText="Katedra matematiky " w:value="Katedra matematiky "/>
                          <w:listItem w:displayText="Katedra německého jazyka a literatury " w:value="Katedra německého jazyka a literatury "/>
                          <w:listItem w:displayText="Katedra občanské výchovy " w:value="Katedra občanské výchovy "/>
                          <w:listItem w:displayText="Katedra pedagogiky " w:value="Katedra pedagogiky "/>
                          <w:listItem w:displayText="Katedra primární pedagogiky " w:value="Katedra primární pedagogiky "/>
                          <w:listItem w:displayText="Katedra psychologie " w:value="Katedra psychologie "/>
                          <w:listItem w:displayText="Katedra ruského jazyka a literatury " w:value="Katedra ruského jazyka a literatury "/>
                          <w:listItem w:displayText="Katedra sociální pedagogiky " w:value="Katedra sociální pedagogiky "/>
                          <w:listItem w:displayText="Katedra speciální a inkluzivní pedagogiky " w:value="Katedra speciální a inkluzivní pedagogiky "/>
                          <w:listItem w:displayText="Katedra technické a informační výchovy " w:value="Katedra technické a informační výchovy "/>
                          <w:listItem w:displayText="Katedra tělesné výchovy a výchovy ke zdraví " w:value="Katedra tělesné výchovy a výchovy ke zdraví "/>
                          <w:listItem w:displayText="Katedra výtvarné výchovy " w:value="Katedra výtvarné výchovy "/>
                        </w:comboBox>
                      </w:sdtPr>
                      <w:sdtContent>
                        <w:p w14:paraId="4CD5EFC3" w14:textId="12B1FF77" w:rsidR="00FC6C95" w:rsidRPr="00581F80" w:rsidRDefault="00DA70BA" w:rsidP="00FC6C95">
                          <w:pPr>
                            <w:pStyle w:val="ZPTitulkahlavn"/>
                          </w:pPr>
                          <w:r>
                            <w:t>Katedra speciální a inkluzivní pedagogiky</w:t>
                          </w:r>
                        </w:p>
                      </w:sdtContent>
                    </w:sdt>
                    <w:bookmarkEnd w:id="2" w:displacedByCustomXml="prev"/>
                    <w:p w14:paraId="465BF497" w14:textId="46FEDD05" w:rsidR="00830CE4" w:rsidRDefault="009263A5" w:rsidP="009263A5">
                      <w:pPr>
                        <w:pStyle w:val="ZPTitulkahlavn"/>
                      </w:pPr>
                      <w:r>
                        <w:t xml:space="preserve"> </w:t>
                      </w:r>
                      <w:bookmarkStart w:id="3" w:name="OBOR"/>
                      <w:sdt>
                        <w:sdtPr>
                          <w:alias w:val="Obor"/>
                          <w:tag w:val="Obor"/>
                          <w:id w:val="-584070979"/>
                          <w:text/>
                        </w:sdtPr>
                        <w:sdtContent>
                          <w:r w:rsidR="004C0227" w:rsidRPr="004C0227">
                            <w:t>Speciální pedagogika pro učitele základních a středních škol</w:t>
                          </w:r>
                        </w:sdtContent>
                      </w:sdt>
                      <w:r w:rsidR="00061EC6">
                        <w:t xml:space="preserve"> </w:t>
                      </w:r>
                      <w:bookmarkEnd w:id="3"/>
                    </w:p>
                  </w:txbxContent>
                </v:textbox>
                <w10:anchorlock/>
              </v:shape>
            </w:pict>
          </mc:Fallback>
        </mc:AlternateContent>
      </w:r>
    </w:p>
    <w:p w14:paraId="10BC93D6" w14:textId="454FF3ED" w:rsidR="00825B26" w:rsidRPr="00746487" w:rsidRDefault="00DD5A2A" w:rsidP="00832CB3">
      <w:pPr>
        <w:pStyle w:val="ZPTitulkarok"/>
        <w:sectPr w:rsidR="00825B26" w:rsidRPr="00746487" w:rsidSect="009B0E51">
          <w:headerReference w:type="even" r:id="rId13"/>
          <w:footerReference w:type="even" r:id="rId14"/>
          <w:pgSz w:w="11906" w:h="16838" w:code="9"/>
          <w:pgMar w:top="2380" w:right="2020" w:bottom="2380" w:left="2020" w:header="1900" w:footer="1280" w:gutter="500"/>
          <w:cols w:space="708"/>
          <w:vAlign w:val="both"/>
          <w:docGrid w:linePitch="360"/>
        </w:sectPr>
      </w:pPr>
      <w:r w:rsidRPr="00746487">
        <w:t>Brno</w:t>
      </w:r>
      <w:r w:rsidR="007468F6" w:rsidRPr="00746487">
        <w:t xml:space="preserve"> </w:t>
      </w:r>
      <w:bookmarkStart w:id="2" w:name="ROK_ODEVZDANI"/>
      <w:sdt>
        <w:sdtPr>
          <w:alias w:val="Rok odevzdání"/>
          <w:tag w:val="ROK_ODEVZDANI"/>
          <w:id w:val="-513071692"/>
          <w:placeholder>
            <w:docPart w:val="6C1D4C2361F749ED84791FD4F5297C2A"/>
          </w:placeholder>
          <w:text/>
        </w:sdtPr>
        <w:sdtEndPr/>
        <w:sdtContent>
          <w:r w:rsidR="004C0227">
            <w:t>2026</w:t>
          </w:r>
        </w:sdtContent>
      </w:sdt>
      <w:bookmarkEnd w:id="2"/>
      <w:r w:rsidR="00194596">
        <w:t xml:space="preserve">  </w:t>
      </w:r>
    </w:p>
    <w:p w14:paraId="2D8039A2" w14:textId="6B839F46" w:rsidR="00E5465E" w:rsidRPr="00746487" w:rsidRDefault="00E5465E" w:rsidP="00F343E4">
      <w:pPr>
        <w:pStyle w:val="ZPTitulkadra"/>
      </w:pPr>
    </w:p>
    <w:p w14:paraId="2B2FBADE" w14:textId="77777777" w:rsidR="004932BC" w:rsidRPr="00746487" w:rsidRDefault="009B0E51" w:rsidP="004932BC">
      <w:pPr>
        <w:pStyle w:val="inZPKlovslova"/>
        <w:jc w:val="center"/>
      </w:pPr>
      <w:r>
        <w:rPr>
          <w:noProof/>
        </w:rPr>
        <w:drawing>
          <wp:inline distT="0" distB="0" distL="0" distR="0" wp14:anchorId="54E905AC" wp14:editId="0A8B705A">
            <wp:extent cx="1128889" cy="778933"/>
            <wp:effectExtent l="0" t="0" r="0" b="2540"/>
            <wp:docPr id="1676385482" name="Obrázek 3"/>
            <wp:cNvGraphicFramePr/>
            <a:graphic xmlns:a="http://schemas.openxmlformats.org/drawingml/2006/main">
              <a:graphicData uri="http://schemas.openxmlformats.org/drawingml/2006/picture">
                <pic:pic xmlns:pic="http://schemas.openxmlformats.org/drawingml/2006/picture">
                  <pic:nvPicPr>
                    <pic:cNvPr id="1676385482" name=""/>
                    <pic:cNvPicPr/>
                  </pic:nvPicPr>
                  <pic:blipFill>
                    <a:blip r:embed="rId15"/>
                    <a:stretch>
                      <a:fillRect/>
                    </a:stretch>
                  </pic:blipFill>
                  <pic:spPr>
                    <a:xfrm>
                      <a:off x="0" y="0"/>
                      <a:ext cx="1128889" cy="778933"/>
                    </a:xfrm>
                    <a:prstGeom prst="rect">
                      <a:avLst/>
                    </a:prstGeom>
                  </pic:spPr>
                </pic:pic>
              </a:graphicData>
            </a:graphic>
          </wp:inline>
        </w:drawing>
      </w:r>
    </w:p>
    <w:p w14:paraId="6120A745" w14:textId="77777777" w:rsidR="00E5465E" w:rsidRPr="00746487" w:rsidRDefault="00E5465E" w:rsidP="00F343E4">
      <w:pPr>
        <w:pStyle w:val="ZPTitulkadra"/>
      </w:pPr>
    </w:p>
    <w:p w14:paraId="3CBDECFD" w14:textId="77777777" w:rsidR="00C35E32" w:rsidRPr="00746487" w:rsidRDefault="00C35E32" w:rsidP="00F343E4">
      <w:pPr>
        <w:pStyle w:val="ZPTitulkadra"/>
      </w:pPr>
    </w:p>
    <w:p w14:paraId="5D398777" w14:textId="77777777" w:rsidR="00C35E32" w:rsidRPr="00746487" w:rsidRDefault="00C35E32" w:rsidP="007C294D">
      <w:pPr>
        <w:pStyle w:val="inZPKlovslova"/>
        <w:sectPr w:rsidR="00C35E32" w:rsidRPr="00746487" w:rsidSect="009B0E51">
          <w:headerReference w:type="default" r:id="rId16"/>
          <w:headerReference w:type="first" r:id="rId17"/>
          <w:footerReference w:type="first" r:id="rId18"/>
          <w:type w:val="oddPage"/>
          <w:pgSz w:w="11906" w:h="16838" w:code="9"/>
          <w:pgMar w:top="2380" w:right="2020" w:bottom="2380" w:left="2020" w:header="1900" w:footer="1280" w:gutter="500"/>
          <w:pgNumType w:start="1"/>
          <w:cols w:space="708"/>
          <w:vAlign w:val="both"/>
          <w:docGrid w:linePitch="360"/>
        </w:sectPr>
      </w:pPr>
    </w:p>
    <w:p w14:paraId="030ECD1B" w14:textId="77777777" w:rsidR="002C0686" w:rsidRPr="00746487" w:rsidRDefault="002C0686" w:rsidP="00A00BBC">
      <w:pPr>
        <w:pStyle w:val="ZPNadpis1vodn"/>
      </w:pPr>
      <w:r w:rsidRPr="00746487">
        <w:lastRenderedPageBreak/>
        <w:t>Bibliografický záznam</w:t>
      </w:r>
    </w:p>
    <w:p w14:paraId="69DF355C" w14:textId="3E9E9ED8" w:rsidR="00BB6FEC" w:rsidRPr="00746487" w:rsidRDefault="00974A40" w:rsidP="00280732">
      <w:pPr>
        <w:pStyle w:val="ZPBibilografickzznam"/>
      </w:pPr>
      <w:r w:rsidRPr="00746487">
        <w:rPr>
          <w:rStyle w:val="ZPPKlbiblografie"/>
        </w:rPr>
        <w:t>Autor:</w:t>
      </w:r>
      <w:r w:rsidRPr="00746487">
        <w:tab/>
      </w:r>
      <w:sdt>
        <w:sdtPr>
          <w:alias w:val="Autor"/>
          <w:tag w:val=""/>
          <w:id w:val="-2076660119"/>
          <w:placeholder>
            <w:docPart w:val="E906EC2AA12C4B2DA7C19D0ACE2A5226"/>
          </w:placeholder>
          <w:dataBinding w:prefixMappings="xmlns:ns0='http://purl.org/dc/elements/1.1/' xmlns:ns1='http://schemas.openxmlformats.org/package/2006/metadata/core-properties' " w:xpath="/ns1:coreProperties[1]/ns0:creator[1]" w:storeItemID="{6C3C8BC8-F283-45AE-878A-BAB7291924A1}"/>
          <w:text/>
        </w:sdtPr>
        <w:sdtEndPr/>
        <w:sdtContent>
          <w:r w:rsidR="004C0227">
            <w:t>Bc. Eva Dedková</w:t>
          </w:r>
        </w:sdtContent>
      </w:sdt>
      <w:r w:rsidRPr="00746487">
        <w:br/>
      </w:r>
      <w:r w:rsidR="009B0E51">
        <w:t>Pedagogická fakulta</w:t>
      </w:r>
      <w:r w:rsidR="006C2D7E">
        <w:br/>
      </w:r>
      <w:r w:rsidR="009263A5" w:rsidRPr="00746487">
        <w:t xml:space="preserve">Masarykova univerzita </w:t>
      </w:r>
      <w:r w:rsidRPr="00746487">
        <w:br/>
      </w:r>
      <w:r w:rsidR="009B0E51">
        <w:fldChar w:fldCharType="begin"/>
      </w:r>
      <w:r w:rsidR="009B0E51">
        <w:instrText xml:space="preserve"> REF PRACOVISTE \h </w:instrText>
      </w:r>
      <w:r w:rsidR="009B0E51">
        <w:fldChar w:fldCharType="separate"/>
      </w:r>
      <w:sdt>
        <w:sdtPr>
          <w:alias w:val="PRACOVISTE"/>
          <w:tag w:val="Pracoviště"/>
          <w:id w:val="1233127500"/>
          <w:dataBinding w:xpath="/ns0:Properties[1]/ns0:Company[1]" w:storeItemID="{6668398D-A668-4E3E-A5EB-62B293D839F1}"/>
          <w:comboBox w:lastValue="Katedra speciální a inkluzivní pedagogiky">
            <w:listItem w:displayText="[Vyberte český název katedry nebo ústavu]" w:value=""/>
            <w:listItem w:displayText="Institut výzkumu inkluzivního vzdělávání " w:value="Institut výzkumu inkluzivního vzdělávání "/>
            <w:listItem w:displayText="Institut výzkumu školního vzdělávání " w:value="Institut výzkumu školního vzdělávání "/>
            <w:listItem w:displayText="Katedra anglického jazyka a literatury " w:value="Katedra anglického jazyka a literatury "/>
            <w:listItem w:displayText="Katedra biologie " w:value="Katedra biologie "/>
            <w:listItem w:displayText="Katedra českého jazyka a literatury " w:value="Katedra českého jazyka a literatury "/>
            <w:listItem w:displayText="Katedra francouzského jazyka a literatury " w:value="Katedra francouzského jazyka a literatury "/>
            <w:listItem w:displayText="Katedra fyziky, chemie a odborného vzdělávání " w:value="Katedra fyziky, chemie a odborného vzdělávání "/>
            <w:listItem w:displayText="Katedra geografie " w:value="Katedra geografie "/>
            <w:listItem w:displayText="Katedra historie " w:value="Katedra historie "/>
            <w:listItem w:displayText="Katedra hudební výchovy " w:value="Katedra hudební výchovy "/>
            <w:listItem w:displayText="Katedra matematiky " w:value="Katedra matematiky "/>
            <w:listItem w:displayText="Katedra německého jazyka a literatury " w:value="Katedra německého jazyka a literatury "/>
            <w:listItem w:displayText="Katedra občanské výchovy " w:value="Katedra občanské výchovy "/>
            <w:listItem w:displayText="Katedra pedagogiky " w:value="Katedra pedagogiky "/>
            <w:listItem w:displayText="Katedra primární pedagogiky " w:value="Katedra primární pedagogiky "/>
            <w:listItem w:displayText="Katedra psychologie " w:value="Katedra psychologie "/>
            <w:listItem w:displayText="Katedra ruského jazyka a literatury " w:value="Katedra ruského jazyka a literatury "/>
            <w:listItem w:displayText="Katedra sociální pedagogiky " w:value="Katedra sociální pedagogiky "/>
            <w:listItem w:displayText="Katedra speciální a inkluzivní pedagogiky " w:value="Katedra speciální a inkluzivní pedagogiky "/>
            <w:listItem w:displayText="Katedra technické a informační výchovy " w:value="Katedra technické a informační výchovy "/>
            <w:listItem w:displayText="Katedra tělesné výchovy a výchovy ke zdraví " w:value="Katedra tělesné výchovy a výchovy ke zdraví "/>
            <w:listItem w:displayText="Katedra výtvarné výchovy " w:value="Katedra výtvarné výchovy "/>
          </w:comboBox>
        </w:sdtPr>
        <w:sdtEndPr/>
        <w:sdtContent>
          <w:r w:rsidR="00C2623D">
            <w:t>Katedra speciální a inkluzivní pedagogiky</w:t>
          </w:r>
        </w:sdtContent>
      </w:sdt>
      <w:r w:rsidR="009B0E51">
        <w:fldChar w:fldCharType="end"/>
      </w:r>
    </w:p>
    <w:p w14:paraId="330EFF3D" w14:textId="18470226" w:rsidR="00974A40" w:rsidRPr="00746487" w:rsidRDefault="00974A40" w:rsidP="00280732">
      <w:pPr>
        <w:pStyle w:val="ZPBibilografickzznam"/>
      </w:pPr>
      <w:r w:rsidRPr="00746487">
        <w:rPr>
          <w:rStyle w:val="ZPPKlbiblografie"/>
        </w:rPr>
        <w:t>Název práce:</w:t>
      </w:r>
      <w:r w:rsidRPr="00746487">
        <w:tab/>
      </w:r>
      <w:sdt>
        <w:sdtPr>
          <w:alias w:val="Název"/>
          <w:tag w:val=""/>
          <w:id w:val="1293642851"/>
          <w:placeholder>
            <w:docPart w:val="EE6A189115384F30BD63CE6AADA2BFEF"/>
          </w:placeholder>
          <w:dataBinding w:prefixMappings="xmlns:ns0='http://purl.org/dc/elements/1.1/' xmlns:ns1='http://schemas.openxmlformats.org/package/2006/metadata/core-properties' " w:xpath="/ns1:coreProperties[1]/ns0:title[1]" w:storeItemID="{6C3C8BC8-F283-45AE-878A-BAB7291924A1}"/>
          <w:text/>
        </w:sdtPr>
        <w:sdtEndPr/>
        <w:sdtContent>
          <w:r w:rsidR="004C0227">
            <w:t>Prevence úrazů jako součást vzdělávání na druhém stupni základních škol</w:t>
          </w:r>
        </w:sdtContent>
      </w:sdt>
    </w:p>
    <w:p w14:paraId="61629875" w14:textId="140186BF" w:rsidR="00974A40" w:rsidRPr="00746487" w:rsidRDefault="00974A40" w:rsidP="00704143">
      <w:pPr>
        <w:pStyle w:val="ZPBibilografickzznam"/>
        <w:rPr>
          <w:rStyle w:val="ZPPKlbiblografie"/>
        </w:rPr>
      </w:pPr>
      <w:r w:rsidRPr="00746487">
        <w:rPr>
          <w:rStyle w:val="ZPPKlbiblografie"/>
        </w:rPr>
        <w:t>Studijní program:</w:t>
      </w:r>
      <w:r w:rsidRPr="00746487">
        <w:rPr>
          <w:rStyle w:val="ZPPKlbiblografie"/>
        </w:rPr>
        <w:tab/>
      </w:r>
      <w:r w:rsidR="00533014" w:rsidRPr="00533014">
        <w:t>PdF N-SP2</w:t>
      </w:r>
      <w:r w:rsidR="00533014" w:rsidRPr="00533014">
        <w:rPr>
          <w:b/>
          <w:bCs/>
        </w:rPr>
        <w:t xml:space="preserve"> </w:t>
      </w:r>
      <w:r w:rsidR="004C0227" w:rsidRPr="004C0227">
        <w:t>Speciální pedagogika pro učitele základních a středních škol</w:t>
      </w:r>
      <w:r w:rsidR="00533014">
        <w:t>, magisterský studijní program</w:t>
      </w:r>
    </w:p>
    <w:p w14:paraId="1E7F9D6B" w14:textId="4E0512E2" w:rsidR="0091711B" w:rsidRPr="00746487" w:rsidRDefault="009B0E51" w:rsidP="00704143">
      <w:pPr>
        <w:pStyle w:val="ZPBibilografickzznam"/>
      </w:pPr>
      <w:r>
        <w:rPr>
          <w:rStyle w:val="ZPPKlbiblografie"/>
        </w:rPr>
        <w:t>Studijní obor</w:t>
      </w:r>
      <w:r w:rsidR="00974A40" w:rsidRPr="00746487">
        <w:rPr>
          <w:rStyle w:val="ZPPKlbiblografie"/>
        </w:rPr>
        <w:t>:</w:t>
      </w:r>
      <w:r w:rsidR="00974A40" w:rsidRPr="00746487">
        <w:tab/>
      </w:r>
      <w:r w:rsidR="00974A40" w:rsidRPr="00746487">
        <w:fldChar w:fldCharType="begin"/>
      </w:r>
      <w:r w:rsidR="00974A40" w:rsidRPr="00746487">
        <w:instrText xml:space="preserve"> REF OBOR \h  \* MERGEFORMAT </w:instrText>
      </w:r>
      <w:r w:rsidR="00974A40" w:rsidRPr="00746487">
        <w:fldChar w:fldCharType="separate"/>
      </w:r>
      <w:sdt>
        <w:sdtPr>
          <w:alias w:val="Obor"/>
          <w:tag w:val="Obor"/>
          <w:id w:val="838193040"/>
          <w:text/>
        </w:sdtPr>
        <w:sdtEndPr/>
        <w:sdtContent>
          <w:r w:rsidR="00C2623D" w:rsidRPr="004C0227">
            <w:t>Speciální pedagogika pro učitele základních a středních škol</w:t>
          </w:r>
        </w:sdtContent>
      </w:sdt>
      <w:r w:rsidR="00C2623D">
        <w:t xml:space="preserve"> </w:t>
      </w:r>
      <w:r w:rsidR="00974A40" w:rsidRPr="00746487">
        <w:fldChar w:fldCharType="end"/>
      </w:r>
    </w:p>
    <w:p w14:paraId="20C6CE57" w14:textId="3575AF3B" w:rsidR="00974A40" w:rsidRPr="00746487" w:rsidRDefault="009B0E51" w:rsidP="00704143">
      <w:pPr>
        <w:pStyle w:val="ZPBibilografickzznam"/>
      </w:pPr>
      <w:r>
        <w:rPr>
          <w:rStyle w:val="ZPPKlbiblografie"/>
        </w:rPr>
        <w:t>Vedoucí práce</w:t>
      </w:r>
      <w:r w:rsidR="00974A40" w:rsidRPr="00746487">
        <w:rPr>
          <w:rStyle w:val="ZPPKlbiblografie"/>
        </w:rPr>
        <w:t>:</w:t>
      </w:r>
      <w:r w:rsidR="00974A40" w:rsidRPr="00746487">
        <w:tab/>
      </w:r>
      <w:sdt>
        <w:sdtPr>
          <w:alias w:val="Vedoucí práce"/>
          <w:tag w:val=""/>
          <w:id w:val="1828940534"/>
          <w:placeholder>
            <w:docPart w:val="2BFB3340E4524D1DB4DAE0C1C2433F67"/>
          </w:placeholder>
          <w:dataBinding w:prefixMappings="xmlns:ns0='http://schemas.openxmlformats.org/officeDocument/2006/extended-properties' " w:xpath="/ns0:Properties[1]/ns0:Manager[1]" w:storeItemID="{6668398D-A668-4E3E-A5EB-62B293D839F1}"/>
          <w:text/>
        </w:sdtPr>
        <w:sdtEndPr/>
        <w:sdtContent>
          <w:r w:rsidR="004C0227">
            <w:t>PhDr. Lucie Matoušková, Ph.D.</w:t>
          </w:r>
        </w:sdtContent>
      </w:sdt>
    </w:p>
    <w:p w14:paraId="05E6A97D" w14:textId="7E1B70F8" w:rsidR="00974A40" w:rsidRPr="00746487" w:rsidRDefault="009B0E51" w:rsidP="00704143">
      <w:pPr>
        <w:pStyle w:val="ZPBibilografickzznam"/>
      </w:pPr>
      <w:r>
        <w:rPr>
          <w:rStyle w:val="ZPPKlbiblografie"/>
          <w:lang w:val="en-US"/>
        </w:rPr>
        <w:t>Rok</w:t>
      </w:r>
      <w:r w:rsidR="00D21BED" w:rsidRPr="00746487">
        <w:rPr>
          <w:rStyle w:val="ZPPKlbiblografie"/>
        </w:rPr>
        <w:t>:</w:t>
      </w:r>
      <w:r w:rsidR="00974A40" w:rsidRPr="00746487">
        <w:tab/>
      </w:r>
      <w:r w:rsidR="00B67E52">
        <w:fldChar w:fldCharType="begin"/>
      </w:r>
      <w:r w:rsidR="00B67E52">
        <w:instrText xml:space="preserve"> REF ROK_ODEVZDANI \h </w:instrText>
      </w:r>
      <w:r w:rsidR="00B67E52">
        <w:fldChar w:fldCharType="separate"/>
      </w:r>
      <w:sdt>
        <w:sdtPr>
          <w:alias w:val="Rok odevzdání"/>
          <w:tag w:val="ROK_ODEVZDANI"/>
          <w:id w:val="318467160"/>
          <w:placeholder>
            <w:docPart w:val="A49BDCD21A394519B88A6534814CF0DE"/>
          </w:placeholder>
          <w:text/>
        </w:sdtPr>
        <w:sdtEndPr/>
        <w:sdtContent>
          <w:r w:rsidR="00C2623D">
            <w:t>2026</w:t>
          </w:r>
        </w:sdtContent>
      </w:sdt>
      <w:r w:rsidR="00B67E52">
        <w:fldChar w:fldCharType="end"/>
      </w:r>
    </w:p>
    <w:p w14:paraId="7D00D7A1" w14:textId="79A73302" w:rsidR="00974A40" w:rsidRPr="00746487" w:rsidRDefault="00974A40" w:rsidP="00704143">
      <w:pPr>
        <w:pStyle w:val="ZPBibilografickzznam"/>
      </w:pPr>
      <w:r w:rsidRPr="00746487">
        <w:rPr>
          <w:rStyle w:val="ZPPKlbiblografie"/>
        </w:rPr>
        <w:t>Počet stran:</w:t>
      </w:r>
      <w:r w:rsidRPr="00746487">
        <w:tab/>
      </w:r>
      <w:r w:rsidR="00612ED3" w:rsidRPr="00746487">
        <w:rPr>
          <w:noProof/>
        </w:rPr>
        <w:fldChar w:fldCharType="begin"/>
      </w:r>
      <w:r w:rsidR="00612ED3" w:rsidRPr="00746487">
        <w:rPr>
          <w:noProof/>
        </w:rPr>
        <w:instrText xml:space="preserve"> NUMPAGES  \* Arabic  \* MERGEFORMAT </w:instrText>
      </w:r>
      <w:r w:rsidR="00612ED3" w:rsidRPr="00746487">
        <w:rPr>
          <w:noProof/>
        </w:rPr>
        <w:fldChar w:fldCharType="separate"/>
      </w:r>
      <w:r w:rsidR="00C2623D">
        <w:rPr>
          <w:noProof/>
        </w:rPr>
        <w:t>97</w:t>
      </w:r>
      <w:r w:rsidR="00612ED3" w:rsidRPr="00746487">
        <w:rPr>
          <w:noProof/>
        </w:rPr>
        <w:fldChar w:fldCharType="end"/>
      </w:r>
    </w:p>
    <w:p w14:paraId="245D36AC" w14:textId="1B06B8E6" w:rsidR="00A3028A" w:rsidRDefault="00974A40" w:rsidP="00704143">
      <w:pPr>
        <w:pStyle w:val="ZPBibilografickzznam"/>
      </w:pPr>
      <w:r w:rsidRPr="00746487">
        <w:rPr>
          <w:rStyle w:val="ZPPKlbiblografie"/>
        </w:rPr>
        <w:t>Klíčová slova:</w:t>
      </w:r>
      <w:r w:rsidRPr="00746487">
        <w:tab/>
      </w:r>
      <w:sdt>
        <w:sdtPr>
          <w:rPr>
            <w:rFonts w:asciiTheme="minorHAnsi" w:hAnsiTheme="minorHAnsi" w:cs="Arial"/>
          </w:rPr>
          <w:tag w:val="POLE_KEY_WORDS_CS"/>
          <w:id w:val="2087726934"/>
          <w:placeholder>
            <w:docPart w:val="8EB443F76AE44C4B9D6D607D852DA74F"/>
          </w:placeholder>
          <w:text/>
        </w:sdtPr>
        <w:sdtEndPr/>
        <w:sdtContent>
          <w:r w:rsidR="004C0227" w:rsidRPr="004C0227">
            <w:rPr>
              <w:rFonts w:asciiTheme="minorHAnsi" w:hAnsiTheme="minorHAnsi" w:cs="Arial"/>
            </w:rPr>
            <w:t>základní škola, úrazy, projekt, pr</w:t>
          </w:r>
          <w:r w:rsidR="004C0227">
            <w:rPr>
              <w:rFonts w:asciiTheme="minorHAnsi" w:hAnsiTheme="minorHAnsi" w:cs="Arial"/>
            </w:rPr>
            <w:t>vní pomoc</w:t>
          </w:r>
          <w:r w:rsidR="004C0227" w:rsidRPr="004C0227">
            <w:rPr>
              <w:rFonts w:asciiTheme="minorHAnsi" w:hAnsiTheme="minorHAnsi" w:cs="Arial"/>
            </w:rPr>
            <w:t>, prevence</w:t>
          </w:r>
        </w:sdtContent>
      </w:sdt>
    </w:p>
    <w:p w14:paraId="27072FA4" w14:textId="77777777" w:rsidR="000E1807" w:rsidRPr="00746487" w:rsidRDefault="000E1807" w:rsidP="00704143">
      <w:pPr>
        <w:pStyle w:val="ZPBibilografickzznam"/>
      </w:pPr>
      <w:r w:rsidRPr="00746487">
        <w:br w:type="page"/>
      </w:r>
    </w:p>
    <w:p w14:paraId="59BB612C" w14:textId="77777777" w:rsidR="000E1807" w:rsidRPr="00F8678C" w:rsidRDefault="004F1C84" w:rsidP="00A00BBC">
      <w:pPr>
        <w:pStyle w:val="ZPNadpis1vodn"/>
      </w:pPr>
      <w:r w:rsidRPr="00F8678C">
        <w:lastRenderedPageBreak/>
        <w:t>Bibliographic</w:t>
      </w:r>
      <w:r w:rsidR="000E1807" w:rsidRPr="00F8678C">
        <w:t xml:space="preserve"> record</w:t>
      </w:r>
    </w:p>
    <w:p w14:paraId="048BB07A" w14:textId="29071194" w:rsidR="00BB6FEC" w:rsidRPr="007E5512" w:rsidRDefault="000E1807" w:rsidP="00EF006C">
      <w:pPr>
        <w:pStyle w:val="ZPBibilografickzznam"/>
      </w:pPr>
      <w:r w:rsidRPr="00F8678C">
        <w:rPr>
          <w:rStyle w:val="ZPPKlbiblografie"/>
        </w:rPr>
        <w:t>Author:</w:t>
      </w:r>
      <w:r w:rsidRPr="007E5512">
        <w:tab/>
      </w:r>
      <w:sdt>
        <w:sdtPr>
          <w:alias w:val="Autor"/>
          <w:tag w:val=""/>
          <w:id w:val="-1160154958"/>
          <w:placeholder>
            <w:docPart w:val="A5C83412B9354F508F32B55FFCDD04B2"/>
          </w:placeholder>
          <w:dataBinding w:prefixMappings="xmlns:ns0='http://purl.org/dc/elements/1.1/' xmlns:ns1='http://schemas.openxmlformats.org/package/2006/metadata/core-properties' " w:xpath="/ns1:coreProperties[1]/ns0:creator[1]" w:storeItemID="{6C3C8BC8-F283-45AE-878A-BAB7291924A1}"/>
          <w:text/>
        </w:sdtPr>
        <w:sdtEndPr/>
        <w:sdtContent>
          <w:r w:rsidR="004C0227">
            <w:t>Bc. Eva Dedková</w:t>
          </w:r>
        </w:sdtContent>
      </w:sdt>
      <w:r w:rsidRPr="007E5512">
        <w:br/>
      </w:r>
      <w:r w:rsidR="009B0E51">
        <w:t>Faculty of Education</w:t>
      </w:r>
      <w:r w:rsidR="006C2D7E" w:rsidRPr="007E5512">
        <w:br/>
      </w:r>
      <w:r w:rsidR="009263A5" w:rsidRPr="007E5512">
        <w:t>Masaryk University</w:t>
      </w:r>
      <w:r w:rsidRPr="007E5512">
        <w:br/>
      </w:r>
      <w:sdt>
        <w:sdtPr>
          <w:alias w:val="PRACOVISTE_EN"/>
          <w:tag w:val="Pracoviště anglicky"/>
          <w:id w:val="1919517097"/>
          <w:placeholder>
            <w:docPart w:val="9A90F87DF7A54491A31A16F0B4D77476"/>
          </w:placeholder>
          <w:comboBox>
            <w:listItem w:displayText="[Vyberte anglický název katedry nebo ústavu]" w:value=""/>
            <w:listItem w:displayText="Department of Art " w:value="Department of Art "/>
            <w:listItem w:displayText="Department of Biology " w:value="Department of Biology "/>
            <w:listItem w:displayText="Department of Civics " w:value="Department of Civics "/>
            <w:listItem w:displayText="Department of Czech Language and Literature " w:value="Department of Czech Language and Literature "/>
            <w:listItem w:displayText="Department of Education " w:value="Department of Education "/>
            <w:listItem w:displayText="Department of English Language and Literature " w:value="Department of English Language and Literature "/>
            <w:listItem w:displayText="Department of French Language and Literature " w:value="Department of French Language and Literature "/>
            <w:listItem w:displayText="Department of Geography " w:value="Department of Geography "/>
            <w:listItem w:displayText="Department of German Language and Literature " w:value="Department of German Language and Literature "/>
            <w:listItem w:displayText="Department of History " w:value="Department of History "/>
            <w:listItem w:displayText="Department of Mathematics " w:value="Department of Mathematics "/>
            <w:listItem w:displayText="Department of Music " w:value="Department of Music "/>
            <w:listItem w:displayText="Department of Physical and Health Education " w:value="Department of Physical and Health Education "/>
            <w:listItem w:displayText="Department of Physics, Chemistry and Vocational Education " w:value="Department of Physics, Chemistry and Vocational Education "/>
            <w:listItem w:displayText="Department of Primary Education " w:value="Department of Primary Education "/>
            <w:listItem w:displayText="Department of Psychology " w:value="Department of Psychology "/>
            <w:listItem w:displayText="Department of Russian Language and Literature " w:value="Department of Russian Language and Literature "/>
            <w:listItem w:displayText="Department of Social Education " w:value="Department of Social Education "/>
            <w:listItem w:displayText="Department of Special and Inclusive Education " w:value="Department of Special and Inclusive Education "/>
            <w:listItem w:displayText="Department of Technical Education and Information Science " w:value="Department of Technical Education and Information Science "/>
            <w:listItem w:displayText="Institute for Research in Inclusive Education " w:value="Institute for Research in Inclusive Education "/>
            <w:listItem w:displayText="Institute for Research in School Education " w:value="Institute for Research in School Education "/>
          </w:comboBox>
        </w:sdtPr>
        <w:sdtEndPr/>
        <w:sdtContent>
          <w:r w:rsidR="00533014">
            <w:t xml:space="preserve">Department of Special and Inclusive Education </w:t>
          </w:r>
        </w:sdtContent>
      </w:sdt>
    </w:p>
    <w:p w14:paraId="7DFDE37A" w14:textId="16C4D79E" w:rsidR="000E1807" w:rsidRPr="00746487" w:rsidRDefault="000E1807" w:rsidP="00704143">
      <w:pPr>
        <w:pStyle w:val="ZPBibilografickzznam"/>
        <w:rPr>
          <w:lang w:val="en-GB"/>
        </w:rPr>
      </w:pPr>
      <w:r w:rsidRPr="00746487">
        <w:rPr>
          <w:rStyle w:val="ZPPKlbiblografie"/>
          <w:lang w:val="en-GB"/>
        </w:rPr>
        <w:t>Title of Thesis:</w:t>
      </w:r>
      <w:r w:rsidRPr="00746487">
        <w:rPr>
          <w:lang w:val="en-GB"/>
        </w:rPr>
        <w:tab/>
      </w:r>
      <w:sdt>
        <w:sdtPr>
          <w:rPr>
            <w:rFonts w:asciiTheme="minorHAnsi" w:hAnsiTheme="minorHAnsi" w:cs="Arial"/>
          </w:rPr>
          <w:id w:val="-469832108"/>
          <w:placeholder>
            <w:docPart w:val="BE5340B6E7D74C079EB95F2EE2953D79"/>
          </w:placeholder>
          <w:text/>
        </w:sdtPr>
        <w:sdtEndPr/>
        <w:sdtContent>
          <w:r w:rsidR="00533014" w:rsidRPr="00533014">
            <w:rPr>
              <w:rFonts w:asciiTheme="minorHAnsi" w:hAnsiTheme="minorHAnsi" w:cs="Arial"/>
            </w:rPr>
            <w:t>Injury prevention as part of education at the lower secondary school</w:t>
          </w:r>
        </w:sdtContent>
      </w:sdt>
    </w:p>
    <w:p w14:paraId="100CB124" w14:textId="47574C6C" w:rsidR="000E1807" w:rsidRPr="00746487" w:rsidRDefault="00D21BED" w:rsidP="00704143">
      <w:pPr>
        <w:pStyle w:val="ZPBibilografickzznam"/>
        <w:rPr>
          <w:rStyle w:val="ZPPKlbiblografie"/>
          <w:lang w:val="en-GB"/>
        </w:rPr>
      </w:pPr>
      <w:r w:rsidRPr="00746487">
        <w:rPr>
          <w:rStyle w:val="ZPPKlbiblografie"/>
          <w:lang w:val="en-GB"/>
        </w:rPr>
        <w:t>Degree Programme</w:t>
      </w:r>
      <w:r w:rsidR="000E1807" w:rsidRPr="00746487">
        <w:rPr>
          <w:rStyle w:val="ZPPKlbiblografie"/>
          <w:lang w:val="en-GB"/>
        </w:rPr>
        <w:t>:</w:t>
      </w:r>
      <w:r w:rsidR="000E1807" w:rsidRPr="00746487">
        <w:rPr>
          <w:rStyle w:val="ZPPKlbiblografie"/>
          <w:lang w:val="en-GB"/>
        </w:rPr>
        <w:tab/>
      </w:r>
      <w:r w:rsidR="00533014" w:rsidRPr="00533014">
        <w:t>PdF N-SP2</w:t>
      </w:r>
      <w:r w:rsidR="00533014">
        <w:t xml:space="preserve"> </w:t>
      </w:r>
      <w:hyperlink r:id="rId19" w:history="1">
        <w:r w:rsidR="00533014" w:rsidRPr="00533014">
          <w:rPr>
            <w:rStyle w:val="Hypertextovodkaz"/>
            <w:color w:val="auto"/>
            <w:u w:val="none"/>
          </w:rPr>
          <w:t>Secondary School Teacher Training in Special Education</w:t>
        </w:r>
      </w:hyperlink>
      <w:r w:rsidR="00533014">
        <w:t xml:space="preserve">, </w:t>
      </w:r>
      <w:r w:rsidR="00533014" w:rsidRPr="00533014">
        <w:t>master ‘s degree programme</w:t>
      </w:r>
    </w:p>
    <w:p w14:paraId="51F46242" w14:textId="5FC35C3A" w:rsidR="0091711B" w:rsidRPr="00762881" w:rsidRDefault="009B0E51" w:rsidP="00704143">
      <w:pPr>
        <w:pStyle w:val="ZPBibilografickzznam"/>
      </w:pPr>
      <w:r>
        <w:rPr>
          <w:rStyle w:val="ZPPKlbiblografie"/>
          <w:lang w:val="en-GB"/>
        </w:rPr>
        <w:t>Field of Study</w:t>
      </w:r>
      <w:r w:rsidR="000E1807" w:rsidRPr="00746487">
        <w:rPr>
          <w:rStyle w:val="ZPPKlbiblografie"/>
          <w:lang w:val="en-GB"/>
        </w:rPr>
        <w:t>:</w:t>
      </w:r>
      <w:r w:rsidR="000E1807" w:rsidRPr="00746487">
        <w:rPr>
          <w:lang w:val="en-GB"/>
        </w:rPr>
        <w:tab/>
      </w:r>
      <w:sdt>
        <w:sdtPr>
          <w:rPr>
            <w:lang w:val="en-GB"/>
          </w:rPr>
          <w:alias w:val="Obor"/>
          <w:tag w:val="Obor"/>
          <w:id w:val="179166239"/>
          <w:placeholder>
            <w:docPart w:val="7D18FF6CE11A451AA3F4D3D07A2CF72C"/>
          </w:placeholder>
          <w:text/>
        </w:sdtPr>
        <w:sdtEndPr/>
        <w:sdtContent>
          <w:r w:rsidR="00B13657" w:rsidRPr="00B13657">
            <w:rPr>
              <w:lang w:val="en-GB"/>
            </w:rPr>
            <w:t>Secondary School Teacher Training in Special Education, Lower Secondary School Teacher Training in Health Education</w:t>
          </w:r>
        </w:sdtContent>
      </w:sdt>
    </w:p>
    <w:p w14:paraId="276A4FF3" w14:textId="0FDAC615" w:rsidR="000E1807" w:rsidRPr="00746487" w:rsidRDefault="00D21BED" w:rsidP="00704143">
      <w:pPr>
        <w:pStyle w:val="ZPBibilografickzznam"/>
        <w:rPr>
          <w:lang w:val="en-GB"/>
        </w:rPr>
      </w:pPr>
      <w:r w:rsidRPr="00746487">
        <w:rPr>
          <w:rStyle w:val="ZPPKlbiblografie"/>
          <w:lang w:val="en-GB"/>
        </w:rPr>
        <w:t>Supervisor</w:t>
      </w:r>
      <w:r w:rsidR="000E1807" w:rsidRPr="00746487">
        <w:rPr>
          <w:rStyle w:val="ZPPKlbiblografie"/>
          <w:lang w:val="en-GB"/>
        </w:rPr>
        <w:t>:</w:t>
      </w:r>
      <w:r w:rsidR="000E1807" w:rsidRPr="00746487">
        <w:rPr>
          <w:lang w:val="en-GB"/>
        </w:rPr>
        <w:tab/>
      </w:r>
      <w:sdt>
        <w:sdtPr>
          <w:rPr>
            <w:lang w:val="en-GB"/>
          </w:rPr>
          <w:alias w:val="Vedoucí práce"/>
          <w:tag w:val=""/>
          <w:id w:val="-1442070207"/>
          <w:placeholder>
            <w:docPart w:val="D0ADEFE559E24075A82E0A0A57AD580C"/>
          </w:placeholder>
          <w:dataBinding w:prefixMappings="xmlns:ns0='http://schemas.openxmlformats.org/officeDocument/2006/extended-properties' " w:xpath="/ns0:Properties[1]/ns0:Manager[1]" w:storeItemID="{6668398D-A668-4E3E-A5EB-62B293D839F1}"/>
          <w:text/>
        </w:sdtPr>
        <w:sdtEndPr/>
        <w:sdtContent>
          <w:r w:rsidR="004C0227">
            <w:rPr>
              <w:lang w:val="en-GB"/>
            </w:rPr>
            <w:t>PhDr. Lucie Matoušková, Ph.D.</w:t>
          </w:r>
        </w:sdtContent>
      </w:sdt>
    </w:p>
    <w:p w14:paraId="3489EC2E" w14:textId="15B19812" w:rsidR="000E1807" w:rsidRPr="00746487" w:rsidRDefault="009B0E51" w:rsidP="00704143">
      <w:pPr>
        <w:pStyle w:val="ZPBibilografickzznam"/>
        <w:rPr>
          <w:lang w:val="en-GB"/>
        </w:rPr>
      </w:pPr>
      <w:r>
        <w:rPr>
          <w:rStyle w:val="ZPPKlbiblografie"/>
          <w:lang w:val="en-GB"/>
        </w:rPr>
        <w:t>Year</w:t>
      </w:r>
      <w:r w:rsidR="00D21BED" w:rsidRPr="00746487">
        <w:rPr>
          <w:rStyle w:val="ZPPKlbiblografie"/>
          <w:lang w:val="en-GB"/>
        </w:rPr>
        <w:t>:</w:t>
      </w:r>
      <w:r w:rsidR="000E1807" w:rsidRPr="00746487">
        <w:rPr>
          <w:lang w:val="en-GB"/>
        </w:rPr>
        <w:tab/>
      </w:r>
      <w:r w:rsidR="00B67E52">
        <w:rPr>
          <w:lang w:val="en-GB"/>
        </w:rPr>
        <w:fldChar w:fldCharType="begin"/>
      </w:r>
      <w:r w:rsidR="00B67E52">
        <w:rPr>
          <w:lang w:val="en-GB"/>
        </w:rPr>
        <w:instrText xml:space="preserve"> REF ROK_ODEVZDANI \h </w:instrText>
      </w:r>
      <w:r w:rsidR="00B67E52">
        <w:rPr>
          <w:lang w:val="en-GB"/>
        </w:rPr>
      </w:r>
      <w:r w:rsidR="00B67E52">
        <w:rPr>
          <w:lang w:val="en-GB"/>
        </w:rPr>
        <w:fldChar w:fldCharType="separate"/>
      </w:r>
      <w:sdt>
        <w:sdtPr>
          <w:alias w:val="Rok odevzdání"/>
          <w:tag w:val="ROK_ODEVZDANI"/>
          <w:id w:val="-1979599177"/>
          <w:placeholder>
            <w:docPart w:val="4486297B8B57430CBDDE6399F7689F56"/>
          </w:placeholder>
          <w:text/>
        </w:sdtPr>
        <w:sdtEndPr/>
        <w:sdtContent>
          <w:r w:rsidR="00C2623D">
            <w:t>2026</w:t>
          </w:r>
        </w:sdtContent>
      </w:sdt>
      <w:r w:rsidR="00B67E52">
        <w:rPr>
          <w:lang w:val="en-GB"/>
        </w:rPr>
        <w:fldChar w:fldCharType="end"/>
      </w:r>
    </w:p>
    <w:p w14:paraId="2A365E74" w14:textId="53D3011B" w:rsidR="000E1807" w:rsidRPr="00746487" w:rsidRDefault="00D21BED" w:rsidP="00704143">
      <w:pPr>
        <w:pStyle w:val="ZPBibilografickzznam"/>
        <w:rPr>
          <w:lang w:val="en-GB"/>
        </w:rPr>
      </w:pPr>
      <w:r w:rsidRPr="00746487">
        <w:rPr>
          <w:rStyle w:val="ZPPKlbiblografie"/>
          <w:lang w:val="en-GB"/>
        </w:rPr>
        <w:t>Number of Pages</w:t>
      </w:r>
      <w:r w:rsidR="000E1807" w:rsidRPr="00746487">
        <w:rPr>
          <w:rStyle w:val="ZPPKlbiblografie"/>
          <w:lang w:val="en-GB"/>
        </w:rPr>
        <w:t>:</w:t>
      </w:r>
      <w:r w:rsidR="000E1807" w:rsidRPr="00746487">
        <w:rPr>
          <w:lang w:val="en-GB"/>
        </w:rPr>
        <w:tab/>
      </w:r>
      <w:r w:rsidR="00612ED3" w:rsidRPr="00746487">
        <w:rPr>
          <w:lang w:val="en-GB"/>
        </w:rPr>
        <w:fldChar w:fldCharType="begin"/>
      </w:r>
      <w:r w:rsidR="00612ED3" w:rsidRPr="00746487">
        <w:rPr>
          <w:lang w:val="en-GB"/>
        </w:rPr>
        <w:instrText xml:space="preserve"> NUMPAGES  \* Arabic  \* MERGEFORMAT </w:instrText>
      </w:r>
      <w:r w:rsidR="00612ED3" w:rsidRPr="00746487">
        <w:rPr>
          <w:lang w:val="en-GB"/>
        </w:rPr>
        <w:fldChar w:fldCharType="separate"/>
      </w:r>
      <w:r w:rsidR="00C2623D">
        <w:rPr>
          <w:noProof/>
          <w:lang w:val="en-GB"/>
        </w:rPr>
        <w:t>97</w:t>
      </w:r>
      <w:r w:rsidR="00612ED3" w:rsidRPr="00746487">
        <w:rPr>
          <w:lang w:val="en-GB"/>
        </w:rPr>
        <w:fldChar w:fldCharType="end"/>
      </w:r>
    </w:p>
    <w:p w14:paraId="02D25565" w14:textId="51D9515F" w:rsidR="00974A40" w:rsidRPr="00746487" w:rsidRDefault="000E1807" w:rsidP="00704143">
      <w:pPr>
        <w:pStyle w:val="ZPBibilografickzznam"/>
        <w:rPr>
          <w:lang w:val="en-GB"/>
        </w:rPr>
      </w:pPr>
      <w:r w:rsidRPr="00746487">
        <w:rPr>
          <w:rStyle w:val="ZPPKlbiblografie"/>
          <w:lang w:val="en-GB"/>
        </w:rPr>
        <w:t>K</w:t>
      </w:r>
      <w:r w:rsidR="00D21BED" w:rsidRPr="00746487">
        <w:rPr>
          <w:rStyle w:val="ZPPKlbiblografie"/>
          <w:lang w:val="en-GB"/>
        </w:rPr>
        <w:t>eywords</w:t>
      </w:r>
      <w:r w:rsidRPr="00746487">
        <w:rPr>
          <w:rStyle w:val="ZPPKlbiblografie"/>
          <w:lang w:val="en-GB"/>
        </w:rPr>
        <w:t>:</w:t>
      </w:r>
      <w:r w:rsidRPr="00746487">
        <w:rPr>
          <w:lang w:val="en-GB"/>
        </w:rPr>
        <w:tab/>
      </w:r>
      <w:sdt>
        <w:sdtPr>
          <w:rPr>
            <w:rFonts w:asciiTheme="minorHAnsi" w:hAnsiTheme="minorHAnsi" w:cs="Arial"/>
          </w:rPr>
          <w:tag w:val="POLE_KEY_WORDS"/>
          <w:id w:val="112340290"/>
          <w:placeholder>
            <w:docPart w:val="44A6803B04E24095B87C64E05114AC83"/>
          </w:placeholder>
          <w:text/>
        </w:sdtPr>
        <w:sdtEndPr/>
        <w:sdtContent>
          <w:r w:rsidR="00533014" w:rsidRPr="00533014">
            <w:rPr>
              <w:rFonts w:asciiTheme="minorHAnsi" w:hAnsiTheme="minorHAnsi" w:cs="Arial"/>
            </w:rPr>
            <w:t xml:space="preserve">primary school, injuries, project, </w:t>
          </w:r>
          <w:r w:rsidR="00533014">
            <w:rPr>
              <w:rFonts w:asciiTheme="minorHAnsi" w:hAnsiTheme="minorHAnsi" w:cs="Arial"/>
            </w:rPr>
            <w:t>first aid</w:t>
          </w:r>
          <w:r w:rsidR="00533014" w:rsidRPr="00533014">
            <w:rPr>
              <w:rFonts w:asciiTheme="minorHAnsi" w:hAnsiTheme="minorHAnsi" w:cs="Arial"/>
            </w:rPr>
            <w:t>, prevention</w:t>
          </w:r>
        </w:sdtContent>
      </w:sdt>
    </w:p>
    <w:p w14:paraId="5A22C195" w14:textId="77777777" w:rsidR="000E1807" w:rsidRPr="00746487" w:rsidRDefault="000E1807" w:rsidP="00704143">
      <w:pPr>
        <w:pStyle w:val="ZPBibilografickzznam"/>
        <w:sectPr w:rsidR="000E1807" w:rsidRPr="00746487" w:rsidSect="009B0E51">
          <w:headerReference w:type="default" r:id="rId20"/>
          <w:footerReference w:type="even" r:id="rId21"/>
          <w:footerReference w:type="default" r:id="rId22"/>
          <w:type w:val="evenPage"/>
          <w:pgSz w:w="11906" w:h="16838" w:code="9"/>
          <w:pgMar w:top="2380" w:right="2020" w:bottom="2380" w:left="2020" w:header="1900" w:footer="1280" w:gutter="500"/>
          <w:cols w:space="708"/>
          <w:docGrid w:linePitch="360"/>
        </w:sectPr>
      </w:pPr>
    </w:p>
    <w:p w14:paraId="02694C53" w14:textId="77777777" w:rsidR="0077567B" w:rsidRPr="00746487" w:rsidRDefault="0077567B" w:rsidP="00A00BBC">
      <w:pPr>
        <w:pStyle w:val="ZPNadpis1vodn"/>
      </w:pPr>
      <w:r w:rsidRPr="00746487">
        <w:lastRenderedPageBreak/>
        <w:t>A</w:t>
      </w:r>
      <w:r w:rsidR="00DD1BF2">
        <w:t>notace</w:t>
      </w:r>
    </w:p>
    <w:p w14:paraId="1CA1B271" w14:textId="1641158A" w:rsidR="00C96B30" w:rsidRDefault="00D1318B" w:rsidP="00C96B30">
      <w:pPr>
        <w:pStyle w:val="ZPZklad"/>
      </w:pPr>
      <w:r>
        <w:t>Diplomová práce se zabývá prevencí úrazů jako součást</w:t>
      </w:r>
      <w:r w:rsidR="005235DC">
        <w:t>í</w:t>
      </w:r>
      <w:r>
        <w:t xml:space="preserve"> vzdělávání na druhém stupni základních škol. Práce je rozdělena do dvou částí. Teoretická část je zaměřena na vývojová specifika žáků a na významnou roli školy v oblasti prevence, která může pomoci minimalizovat a předcházet dlouhodobým následkům úrazu. Výzkumná část je realizována prostřednictvím kvalitativního výzkumu. Hlavním cílem této práce je zmapovat, jaká je věnována pozornost tématům jako je prevence a první pomoc na vybraných základních školách. Dílčím cílem je zjistit, jaké povědomí mají žáci</w:t>
      </w:r>
      <w:r w:rsidR="00C666FB">
        <w:t xml:space="preserve"> druhého stupně základní</w:t>
      </w:r>
      <w:r w:rsidR="001E4AA7">
        <w:t>ch</w:t>
      </w:r>
      <w:r w:rsidR="00C666FB">
        <w:t xml:space="preserve"> škol</w:t>
      </w:r>
      <w:r>
        <w:t xml:space="preserve"> o prevenci úrazů</w:t>
      </w:r>
      <w:r w:rsidR="002677D6">
        <w:t>.</w:t>
      </w:r>
    </w:p>
    <w:p w14:paraId="02476BEE" w14:textId="77777777" w:rsidR="0009050F" w:rsidRPr="00EF7C70" w:rsidRDefault="0009050F" w:rsidP="00C96B30">
      <w:pPr>
        <w:pStyle w:val="ZPZklad"/>
        <w:rPr>
          <w:lang w:val="en-US"/>
        </w:rPr>
      </w:pPr>
    </w:p>
    <w:p w14:paraId="09042989" w14:textId="77777777" w:rsidR="00C96B30" w:rsidRPr="00F8678C" w:rsidRDefault="00C96B30" w:rsidP="00A00BBC">
      <w:pPr>
        <w:pStyle w:val="ZPNadpis1vodn"/>
      </w:pPr>
      <w:r w:rsidRPr="00F8678C">
        <w:lastRenderedPageBreak/>
        <w:t>Abstract</w:t>
      </w:r>
    </w:p>
    <w:p w14:paraId="7FBA165B" w14:textId="525D5709" w:rsidR="00C96B30" w:rsidRDefault="00F23AE0" w:rsidP="002E2753">
      <w:pPr>
        <w:pStyle w:val="Odstavec1EN"/>
      </w:pPr>
      <w:r>
        <w:t xml:space="preserve">The diploma thesis </w:t>
      </w:r>
      <w:r w:rsidR="00EA0754">
        <w:t>deals with injury prevention as part of education</w:t>
      </w:r>
      <w:r w:rsidR="00EE3BDB">
        <w:t xml:space="preserve"> </w:t>
      </w:r>
      <w:r w:rsidR="00EA0754">
        <w:t>at the lower secondary school.</w:t>
      </w:r>
      <w:r w:rsidR="00003CD8">
        <w:t xml:space="preserve"> The thesis is divided into two parts. </w:t>
      </w:r>
      <w:r w:rsidR="00222C13">
        <w:t xml:space="preserve">The theoretical part </w:t>
      </w:r>
      <w:r w:rsidR="007F6AD1">
        <w:t xml:space="preserve">focuses on the </w:t>
      </w:r>
      <w:r w:rsidR="00FA7BD1">
        <w:t xml:space="preserve">developmental specifics of students and the significant </w:t>
      </w:r>
      <w:r w:rsidR="00544D98">
        <w:t>role of school in the field of prevention, which can help mini</w:t>
      </w:r>
      <w:r w:rsidR="001F4DCD">
        <w:t>mize and prevent the long-term consequences of injury.</w:t>
      </w:r>
      <w:r w:rsidR="00C9683F">
        <w:t xml:space="preserve"> The research part is </w:t>
      </w:r>
      <w:r w:rsidR="00B16E12">
        <w:t>implemented th</w:t>
      </w:r>
      <w:r w:rsidR="005243B8">
        <w:t xml:space="preserve">rough qualitative research. </w:t>
      </w:r>
      <w:r w:rsidR="00115A06">
        <w:t xml:space="preserve">The main goal of this work is </w:t>
      </w:r>
      <w:r w:rsidR="007F6CE4">
        <w:t xml:space="preserve">to </w:t>
      </w:r>
      <w:r w:rsidR="00115A06">
        <w:t xml:space="preserve">map the attention </w:t>
      </w:r>
      <w:r w:rsidR="005F6CD8">
        <w:t xml:space="preserve">paid to topics such as prevention and first aid in selected </w:t>
      </w:r>
      <w:r w:rsidR="00CE08DB">
        <w:t xml:space="preserve">secondary schools. </w:t>
      </w:r>
      <w:r w:rsidR="004E7E94">
        <w:t>A partial goal is to determine</w:t>
      </w:r>
      <w:r w:rsidR="00FF540E">
        <w:t xml:space="preserve"> the </w:t>
      </w:r>
      <w:r w:rsidR="00473887">
        <w:t xml:space="preserve">primary school </w:t>
      </w:r>
      <w:r w:rsidR="00794934">
        <w:t>student’s</w:t>
      </w:r>
      <w:r w:rsidR="00FF540E">
        <w:t xml:space="preserve"> awareness of injury prevention</w:t>
      </w:r>
      <w:r w:rsidR="00A31984">
        <w:t>.</w:t>
      </w:r>
    </w:p>
    <w:p w14:paraId="20F88AA0" w14:textId="77777777" w:rsidR="00F21594" w:rsidRPr="00F21594" w:rsidRDefault="00F21594" w:rsidP="00F21594">
      <w:pPr>
        <w:pStyle w:val="Odstavec1"/>
      </w:pPr>
    </w:p>
    <w:p w14:paraId="79EAE421" w14:textId="77777777" w:rsidR="002C0686" w:rsidRPr="00746487" w:rsidRDefault="002C0686" w:rsidP="002C0686">
      <w:pPr>
        <w:pStyle w:val="ZPSeznamzkratek"/>
      </w:pPr>
    </w:p>
    <w:p w14:paraId="433EB52F" w14:textId="77777777" w:rsidR="002C0686" w:rsidRPr="00746487" w:rsidRDefault="002C0686" w:rsidP="007C294D">
      <w:pPr>
        <w:pStyle w:val="inZPKlovslova"/>
        <w:sectPr w:rsidR="002C0686" w:rsidRPr="00746487" w:rsidSect="009B0E51">
          <w:type w:val="evenPage"/>
          <w:pgSz w:w="11906" w:h="16838" w:code="9"/>
          <w:pgMar w:top="2380" w:right="2020" w:bottom="2380" w:left="2020" w:header="1900" w:footer="1280" w:gutter="500"/>
          <w:cols w:space="708"/>
          <w:docGrid w:linePitch="360"/>
        </w:sectPr>
      </w:pPr>
    </w:p>
    <w:p w14:paraId="57B994D4" w14:textId="77777777" w:rsidR="006613D4" w:rsidRPr="00746487" w:rsidRDefault="006613D4" w:rsidP="00CE1A04">
      <w:pPr>
        <w:pStyle w:val="ZPNadpis1vodn"/>
      </w:pPr>
      <w:r w:rsidRPr="00746487">
        <w:lastRenderedPageBreak/>
        <w:t>Čestné prohlášení</w:t>
      </w:r>
    </w:p>
    <w:p w14:paraId="058F712B" w14:textId="108FC9AD" w:rsidR="009B0E51" w:rsidRDefault="009B0E51" w:rsidP="00ED1B1E">
      <w:pPr>
        <w:pStyle w:val="ZPZklad"/>
      </w:pPr>
      <w:r w:rsidRPr="000947C3">
        <w:t xml:space="preserve">Prohlašuji, že jsem </w:t>
      </w:r>
      <w:sdt>
        <w:sdtPr>
          <w:alias w:val="Druh práce"/>
          <w:tag w:val="Druh práce"/>
          <w:id w:val="1668205555"/>
          <w:placeholder>
            <w:docPart w:val="A259EA04B89143C3B00C494562999B3C"/>
          </w:placeholder>
          <w:comboBox>
            <w:listItem w:displayText="[Vyberte druh práce]" w:value=""/>
            <w:listItem w:displayText="bakalářskou práci" w:value="bakalářskou práci"/>
            <w:listItem w:displayText="diplomovou práci" w:value="diplomovou práci"/>
            <w:listItem w:displayText="rigorózní práci" w:value="rigorózní práci"/>
            <w:listItem w:displayText="disertační práci" w:value="disertační práci"/>
            <w:listItem w:displayText="závěrečnou práci CŽV" w:value="závěrečnou práci CŽV"/>
          </w:comboBox>
        </w:sdtPr>
        <w:sdtEndPr/>
        <w:sdtContent>
          <w:r w:rsidR="005F4A5E">
            <w:t>diplomovou práci</w:t>
          </w:r>
        </w:sdtContent>
      </w:sdt>
      <w:r>
        <w:t xml:space="preserve"> </w:t>
      </w:r>
      <w:sdt>
        <w:sdtPr>
          <w:id w:val="2143235968"/>
          <w:placeholder>
            <w:docPart w:val="E0941FAFC2CE42C28AD2C3D1F0955BC3"/>
          </w:placeholder>
          <w:dropDownList>
            <w:listItem w:value="[Vyberte podle rodu]"/>
            <w:listItem w:displayText="vypracoval" w:value="vypracoval"/>
            <w:listItem w:displayText="vypracovala" w:value="vypracovala"/>
          </w:dropDownList>
        </w:sdtPr>
        <w:sdtEndPr/>
        <w:sdtContent>
          <w:r w:rsidR="005F4A5E">
            <w:t>vypracovala</w:t>
          </w:r>
        </w:sdtContent>
      </w:sdt>
      <w:r w:rsidRPr="000947C3">
        <w:t xml:space="preserve"> samostatně, s využitím pouze citovaných pramenů, dalších informací a zdrojů v souladu s Disciplinárním řádem pro studenty Pedagogické fakulty Masarykovy univerzity a se zákonem č.</w:t>
      </w:r>
      <w:r>
        <w:t> </w:t>
      </w:r>
      <w:r w:rsidRPr="000947C3">
        <w:t>121/2000 Sb., o</w:t>
      </w:r>
      <w:r>
        <w:t> </w:t>
      </w:r>
      <w:r w:rsidRPr="000947C3">
        <w:t>právu autorském, o</w:t>
      </w:r>
      <w:r>
        <w:t> </w:t>
      </w:r>
      <w:r w:rsidRPr="000947C3">
        <w:t>právech souvisejících s právem autorským a o změně některých zákonů (autorský zákon), ve znění pozdějších předpisů.</w:t>
      </w:r>
    </w:p>
    <w:p w14:paraId="6AF54487" w14:textId="72077624" w:rsidR="00581933" w:rsidRPr="00746487" w:rsidRDefault="00F40517" w:rsidP="00FF3438">
      <w:pPr>
        <w:pStyle w:val="inZPPodpisprohlen"/>
        <w:spacing w:before="600"/>
      </w:pPr>
      <w:r w:rsidRPr="00746487">
        <w:t xml:space="preserve">V Brně </w:t>
      </w:r>
      <w:sdt>
        <w:sdtPr>
          <w:tag w:val="DATUM"/>
          <w:id w:val="541563648"/>
          <w:placeholder>
            <w:docPart w:val="52A3774886434C8C96BAC31A92B65F82"/>
          </w:placeholder>
          <w:date w:fullDate="2026-04-17T00:00:00Z">
            <w:dateFormat w:val="d. MMMM yyyy"/>
            <w:lid w:val="cs-CZ"/>
            <w:storeMappedDataAs w:val="dateTime"/>
            <w:calendar w:val="gregorian"/>
          </w:date>
        </w:sdtPr>
        <w:sdtEndPr/>
        <w:sdtContent>
          <w:r w:rsidR="009B0E51">
            <w:t>1</w:t>
          </w:r>
          <w:r w:rsidR="00A97F97">
            <w:t>7</w:t>
          </w:r>
          <w:r w:rsidR="009B0E51">
            <w:t>. dubna 202</w:t>
          </w:r>
          <w:r w:rsidR="00981F7A">
            <w:t>6</w:t>
          </w:r>
        </w:sdtContent>
      </w:sdt>
      <w:r w:rsidR="00581933" w:rsidRPr="00746487">
        <w:tab/>
      </w:r>
      <w:r w:rsidR="00FF3438" w:rsidRPr="00746487">
        <w:t>.......................................</w:t>
      </w:r>
      <w:r w:rsidR="00581933" w:rsidRPr="00746487">
        <w:tab/>
      </w:r>
      <w:sdt>
        <w:sdtPr>
          <w:alias w:val="Autor"/>
          <w:tag w:val=""/>
          <w:id w:val="-1420636599"/>
          <w:placeholder>
            <w:docPart w:val="69F1A2F4525B4D8F93F5A86E4B8EC018"/>
          </w:placeholder>
          <w:dataBinding w:prefixMappings="xmlns:ns0='http://purl.org/dc/elements/1.1/' xmlns:ns1='http://schemas.openxmlformats.org/package/2006/metadata/core-properties' " w:xpath="/ns1:coreProperties[1]/ns0:creator[1]" w:storeItemID="{6C3C8BC8-F283-45AE-878A-BAB7291924A1}"/>
          <w:text/>
        </w:sdtPr>
        <w:sdtEndPr/>
        <w:sdtContent>
          <w:r w:rsidR="004C0227">
            <w:t>Bc. Eva Dedková</w:t>
          </w:r>
        </w:sdtContent>
      </w:sdt>
    </w:p>
    <w:p w14:paraId="5E52DAF0" w14:textId="77777777" w:rsidR="00DB00F5" w:rsidRPr="00746487" w:rsidRDefault="00DB00F5" w:rsidP="00581933">
      <w:pPr>
        <w:pStyle w:val="inZPPodpisprohlen"/>
      </w:pPr>
    </w:p>
    <w:p w14:paraId="2BA6189C" w14:textId="77777777" w:rsidR="00FF3438" w:rsidRPr="00746487" w:rsidRDefault="00FF3438" w:rsidP="00581933">
      <w:pPr>
        <w:pStyle w:val="inZPPodpisprohlen"/>
        <w:sectPr w:rsidR="00FF3438" w:rsidRPr="00746487" w:rsidSect="009B0E51">
          <w:type w:val="oddPage"/>
          <w:pgSz w:w="11906" w:h="16838" w:code="9"/>
          <w:pgMar w:top="2380" w:right="2020" w:bottom="2380" w:left="2020" w:header="1900" w:footer="1280" w:gutter="500"/>
          <w:cols w:space="708"/>
          <w:vAlign w:val="bottom"/>
          <w:docGrid w:linePitch="360"/>
        </w:sectPr>
      </w:pPr>
    </w:p>
    <w:p w14:paraId="1E0ACFF9" w14:textId="77777777" w:rsidR="00F40517" w:rsidRPr="00746487" w:rsidRDefault="00210C1C" w:rsidP="00CE1A04">
      <w:pPr>
        <w:pStyle w:val="ZPNadpis1vodn"/>
      </w:pPr>
      <w:r w:rsidRPr="00746487">
        <w:lastRenderedPageBreak/>
        <w:t>Poděkování</w:t>
      </w:r>
    </w:p>
    <w:p w14:paraId="1FD938E2" w14:textId="476A21BF" w:rsidR="00210C1C" w:rsidRPr="00746487" w:rsidRDefault="00E11C89" w:rsidP="00FB18F9">
      <w:pPr>
        <w:pStyle w:val="ZPZklad"/>
      </w:pPr>
      <w:r>
        <w:t xml:space="preserve">Ráda bych poděkovala </w:t>
      </w:r>
      <w:r w:rsidR="00BD15D4">
        <w:t>PhDr. Lucii Matouškové, Ph.D.</w:t>
      </w:r>
      <w:r w:rsidR="00902C71">
        <w:t xml:space="preserve"> za </w:t>
      </w:r>
      <w:r w:rsidR="00DA7B37">
        <w:t xml:space="preserve">její odborné </w:t>
      </w:r>
      <w:r w:rsidR="00902C71">
        <w:t xml:space="preserve">vedení, </w:t>
      </w:r>
      <w:r w:rsidR="00DA7B37">
        <w:t xml:space="preserve">vstřícný přístup a </w:t>
      </w:r>
      <w:r w:rsidR="00902C71">
        <w:t>cenné rady</w:t>
      </w:r>
      <w:r w:rsidR="00A23469">
        <w:t xml:space="preserve">, které mi poskytla při zpracování </w:t>
      </w:r>
      <w:r w:rsidR="00E50B64">
        <w:t xml:space="preserve">této </w:t>
      </w:r>
      <w:r w:rsidR="00A23469">
        <w:t xml:space="preserve">diplomové práce. </w:t>
      </w:r>
      <w:r w:rsidR="007D77ED">
        <w:t xml:space="preserve">Velké díky také patří </w:t>
      </w:r>
      <w:r w:rsidR="008D1893">
        <w:t>informantům, kteří se na tomto výzkumu podíleli a věnovali</w:t>
      </w:r>
      <w:r w:rsidR="00005E93">
        <w:t xml:space="preserve"> mi svůj čas. Poděkování patří také mé rodině</w:t>
      </w:r>
      <w:r w:rsidR="004A0470">
        <w:t xml:space="preserve"> a blízkým za jejich podporu, </w:t>
      </w:r>
      <w:r w:rsidR="00BE6672">
        <w:t>trpělivost a povzbuzení po dobu mého studia.</w:t>
      </w:r>
    </w:p>
    <w:p w14:paraId="6B67FD22" w14:textId="77777777" w:rsidR="00C612F9" w:rsidRPr="00746487" w:rsidRDefault="00C612F9" w:rsidP="00A2558D">
      <w:pPr>
        <w:pStyle w:val="Dalodstavce"/>
      </w:pPr>
    </w:p>
    <w:p w14:paraId="0F66E2B0" w14:textId="77777777" w:rsidR="009951BF" w:rsidRPr="00746487" w:rsidRDefault="009951BF" w:rsidP="00A2558D">
      <w:pPr>
        <w:pStyle w:val="Dalodstavce"/>
        <w:sectPr w:rsidR="009951BF" w:rsidRPr="00746487" w:rsidSect="009B0E51">
          <w:footerReference w:type="default" r:id="rId23"/>
          <w:footerReference w:type="first" r:id="rId24"/>
          <w:type w:val="oddPage"/>
          <w:pgSz w:w="11906" w:h="16838" w:code="9"/>
          <w:pgMar w:top="2380" w:right="2020" w:bottom="2380" w:left="2020" w:header="1900" w:footer="1280" w:gutter="500"/>
          <w:cols w:space="708"/>
          <w:docGrid w:linePitch="360"/>
        </w:sectPr>
      </w:pPr>
    </w:p>
    <w:p w14:paraId="79132B9D" w14:textId="77777777" w:rsidR="00E76694" w:rsidRPr="00746487" w:rsidRDefault="00F44C00" w:rsidP="002E640F">
      <w:pPr>
        <w:pStyle w:val="ZPNadpis1vodn"/>
      </w:pPr>
      <w:r w:rsidRPr="00746487">
        <w:lastRenderedPageBreak/>
        <w:t>Obsah</w:t>
      </w:r>
    </w:p>
    <w:p w14:paraId="0A2CA51F" w14:textId="62FF51ED" w:rsidR="00C53591" w:rsidRDefault="00825A03">
      <w:pPr>
        <w:pStyle w:val="Obsah1"/>
        <w:rPr>
          <w:rFonts w:asciiTheme="minorHAnsi" w:eastAsiaTheme="minorEastAsia" w:hAnsiTheme="minorHAnsi" w:cstheme="minorBidi"/>
          <w:b w:val="0"/>
          <w:color w:val="auto"/>
          <w:kern w:val="2"/>
          <w14:ligatures w14:val="standardContextual"/>
        </w:rPr>
      </w:pPr>
      <w:r w:rsidRPr="00746487">
        <w:rPr>
          <w:rFonts w:ascii="Arial" w:hAnsi="Arial"/>
          <w:bCs/>
          <w:noProof w:val="0"/>
        </w:rPr>
        <w:fldChar w:fldCharType="begin"/>
      </w:r>
      <w:r w:rsidRPr="00746487">
        <w:rPr>
          <w:noProof w:val="0"/>
        </w:rPr>
        <w:instrText xml:space="preserve"> TOC \o "1-</w:instrText>
      </w:r>
      <w:r w:rsidR="004E0F2F">
        <w:rPr>
          <w:noProof w:val="0"/>
        </w:rPr>
        <w:instrText>2</w:instrText>
      </w:r>
      <w:r w:rsidRPr="00746487">
        <w:rPr>
          <w:noProof w:val="0"/>
        </w:rPr>
        <w:instrText xml:space="preserve">" </w:instrText>
      </w:r>
      <w:r w:rsidRPr="00746487">
        <w:rPr>
          <w:rFonts w:ascii="Arial" w:hAnsi="Arial"/>
          <w:bCs/>
          <w:noProof w:val="0"/>
        </w:rPr>
        <w:fldChar w:fldCharType="separate"/>
      </w:r>
      <w:r w:rsidR="00C53591">
        <w:t>Seznam tabulek</w:t>
      </w:r>
      <w:r w:rsidR="00C53591">
        <w:tab/>
      </w:r>
      <w:r w:rsidR="00C53591">
        <w:fldChar w:fldCharType="begin"/>
      </w:r>
      <w:r w:rsidR="00C53591">
        <w:instrText xml:space="preserve"> PAGEREF _Toc227331460 \h </w:instrText>
      </w:r>
      <w:r w:rsidR="00C53591">
        <w:fldChar w:fldCharType="separate"/>
      </w:r>
      <w:r w:rsidR="00C53591">
        <w:t>13</w:t>
      </w:r>
      <w:r w:rsidR="00C53591">
        <w:fldChar w:fldCharType="end"/>
      </w:r>
    </w:p>
    <w:p w14:paraId="6DC755B9" w14:textId="5291E253" w:rsidR="00C53591" w:rsidRDefault="00C53591">
      <w:pPr>
        <w:pStyle w:val="Obsah1"/>
        <w:rPr>
          <w:rFonts w:asciiTheme="minorHAnsi" w:eastAsiaTheme="minorEastAsia" w:hAnsiTheme="minorHAnsi" w:cstheme="minorBidi"/>
          <w:b w:val="0"/>
          <w:color w:val="auto"/>
          <w:kern w:val="2"/>
          <w14:ligatures w14:val="standardContextual"/>
        </w:rPr>
      </w:pPr>
      <w:r>
        <w:t>Seznam pojmů a zkratek</w:t>
      </w:r>
      <w:r>
        <w:tab/>
      </w:r>
      <w:r>
        <w:fldChar w:fldCharType="begin"/>
      </w:r>
      <w:r>
        <w:instrText xml:space="preserve"> PAGEREF _Toc227331461 \h </w:instrText>
      </w:r>
      <w:r>
        <w:fldChar w:fldCharType="separate"/>
      </w:r>
      <w:r>
        <w:t>14</w:t>
      </w:r>
      <w:r>
        <w:fldChar w:fldCharType="end"/>
      </w:r>
    </w:p>
    <w:p w14:paraId="133094A5" w14:textId="5A075FAB" w:rsidR="00C53591" w:rsidRDefault="00C53591">
      <w:pPr>
        <w:pStyle w:val="Obsah1"/>
        <w:rPr>
          <w:rFonts w:asciiTheme="minorHAnsi" w:eastAsiaTheme="minorEastAsia" w:hAnsiTheme="minorHAnsi" w:cstheme="minorBidi"/>
          <w:b w:val="0"/>
          <w:color w:val="auto"/>
          <w:kern w:val="2"/>
          <w14:ligatures w14:val="standardContextual"/>
        </w:rPr>
      </w:pPr>
      <w:r>
        <w:t>Seznam příloh</w:t>
      </w:r>
      <w:r>
        <w:tab/>
      </w:r>
      <w:r>
        <w:fldChar w:fldCharType="begin"/>
      </w:r>
      <w:r>
        <w:instrText xml:space="preserve"> PAGEREF _Toc227331462 \h </w:instrText>
      </w:r>
      <w:r>
        <w:fldChar w:fldCharType="separate"/>
      </w:r>
      <w:r>
        <w:t>15</w:t>
      </w:r>
      <w:r>
        <w:fldChar w:fldCharType="end"/>
      </w:r>
    </w:p>
    <w:p w14:paraId="49C329ED" w14:textId="72D6EC84" w:rsidR="00C53591" w:rsidRDefault="00C53591">
      <w:pPr>
        <w:pStyle w:val="Obsah1"/>
        <w:rPr>
          <w:rFonts w:asciiTheme="minorHAnsi" w:eastAsiaTheme="minorEastAsia" w:hAnsiTheme="minorHAnsi" w:cstheme="minorBidi"/>
          <w:b w:val="0"/>
          <w:color w:val="auto"/>
          <w:kern w:val="2"/>
          <w14:ligatures w14:val="standardContextual"/>
        </w:rPr>
      </w:pPr>
      <w:r>
        <w:t>1</w:t>
      </w:r>
      <w:r>
        <w:rPr>
          <w:rFonts w:asciiTheme="minorHAnsi" w:eastAsiaTheme="minorEastAsia" w:hAnsiTheme="minorHAnsi" w:cstheme="minorBidi"/>
          <w:b w:val="0"/>
          <w:color w:val="auto"/>
          <w:kern w:val="2"/>
          <w14:ligatures w14:val="standardContextual"/>
        </w:rPr>
        <w:t xml:space="preserve"> </w:t>
      </w:r>
      <w:r>
        <w:t>Úvod</w:t>
      </w:r>
      <w:r>
        <w:tab/>
      </w:r>
      <w:r>
        <w:fldChar w:fldCharType="begin"/>
      </w:r>
      <w:r>
        <w:instrText xml:space="preserve"> PAGEREF _Toc227331463 \h </w:instrText>
      </w:r>
      <w:r>
        <w:fldChar w:fldCharType="separate"/>
      </w:r>
      <w:r>
        <w:t>17</w:t>
      </w:r>
      <w:r>
        <w:fldChar w:fldCharType="end"/>
      </w:r>
    </w:p>
    <w:p w14:paraId="5F2C3479" w14:textId="6054BF5E" w:rsidR="00C53591" w:rsidRDefault="00C53591">
      <w:pPr>
        <w:pStyle w:val="Obsah1"/>
        <w:rPr>
          <w:rFonts w:asciiTheme="minorHAnsi" w:eastAsiaTheme="minorEastAsia" w:hAnsiTheme="minorHAnsi" w:cstheme="minorBidi"/>
          <w:b w:val="0"/>
          <w:color w:val="auto"/>
          <w:kern w:val="2"/>
          <w14:ligatures w14:val="standardContextual"/>
        </w:rPr>
      </w:pPr>
      <w:r>
        <w:t>2</w:t>
      </w:r>
      <w:r>
        <w:rPr>
          <w:rFonts w:asciiTheme="minorHAnsi" w:eastAsiaTheme="minorEastAsia" w:hAnsiTheme="minorHAnsi" w:cstheme="minorBidi"/>
          <w:b w:val="0"/>
          <w:color w:val="auto"/>
          <w:kern w:val="2"/>
          <w14:ligatures w14:val="standardContextual"/>
        </w:rPr>
        <w:t xml:space="preserve"> </w:t>
      </w:r>
      <w:r>
        <w:t>Žák na druhém stupni základní školy</w:t>
      </w:r>
      <w:r>
        <w:tab/>
      </w:r>
      <w:r>
        <w:fldChar w:fldCharType="begin"/>
      </w:r>
      <w:r>
        <w:instrText xml:space="preserve"> PAGEREF _Toc227331464 \h </w:instrText>
      </w:r>
      <w:r>
        <w:fldChar w:fldCharType="separate"/>
      </w:r>
      <w:r>
        <w:t>19</w:t>
      </w:r>
      <w:r>
        <w:fldChar w:fldCharType="end"/>
      </w:r>
    </w:p>
    <w:p w14:paraId="3DE5FBD2" w14:textId="315231D0" w:rsidR="00C53591" w:rsidRDefault="00C53591">
      <w:pPr>
        <w:pStyle w:val="Obsah2"/>
        <w:rPr>
          <w:rFonts w:asciiTheme="minorHAnsi" w:eastAsiaTheme="minorEastAsia" w:hAnsiTheme="minorHAnsi" w:cstheme="minorBidi"/>
          <w:iCs w:val="0"/>
          <w:kern w:val="2"/>
          <w14:ligatures w14:val="standardContextual"/>
        </w:rPr>
      </w:pPr>
      <w:r>
        <w:t>2.1</w:t>
      </w:r>
      <w:r>
        <w:rPr>
          <w:rFonts w:asciiTheme="minorHAnsi" w:eastAsiaTheme="minorEastAsia" w:hAnsiTheme="minorHAnsi" w:cstheme="minorBidi"/>
          <w:iCs w:val="0"/>
          <w:kern w:val="2"/>
          <w14:ligatures w14:val="standardContextual"/>
        </w:rPr>
        <w:t xml:space="preserve"> </w:t>
      </w:r>
      <w:r>
        <w:t>Vymezení pojmů zdraví a úraz</w:t>
      </w:r>
      <w:r>
        <w:tab/>
      </w:r>
      <w:r>
        <w:fldChar w:fldCharType="begin"/>
      </w:r>
      <w:r>
        <w:instrText xml:space="preserve"> PAGEREF _Toc227331465 \h </w:instrText>
      </w:r>
      <w:r>
        <w:fldChar w:fldCharType="separate"/>
      </w:r>
      <w:r>
        <w:t>19</w:t>
      </w:r>
      <w:r>
        <w:fldChar w:fldCharType="end"/>
      </w:r>
    </w:p>
    <w:p w14:paraId="3AFA766A" w14:textId="7F9FF9B1" w:rsidR="00C53591" w:rsidRDefault="00C53591">
      <w:pPr>
        <w:pStyle w:val="Obsah2"/>
        <w:rPr>
          <w:rFonts w:asciiTheme="minorHAnsi" w:eastAsiaTheme="minorEastAsia" w:hAnsiTheme="minorHAnsi" w:cstheme="minorBidi"/>
          <w:iCs w:val="0"/>
          <w:kern w:val="2"/>
          <w14:ligatures w14:val="standardContextual"/>
        </w:rPr>
      </w:pPr>
      <w:r>
        <w:t>2.2</w:t>
      </w:r>
      <w:r>
        <w:rPr>
          <w:rFonts w:asciiTheme="minorHAnsi" w:eastAsiaTheme="minorEastAsia" w:hAnsiTheme="minorHAnsi" w:cstheme="minorBidi"/>
          <w:iCs w:val="0"/>
          <w:kern w:val="2"/>
          <w14:ligatures w14:val="standardContextual"/>
        </w:rPr>
        <w:t xml:space="preserve"> </w:t>
      </w:r>
      <w:r>
        <w:t>Vývojová specifika a rizika období staršího školního věku</w:t>
      </w:r>
      <w:r>
        <w:tab/>
      </w:r>
      <w:r>
        <w:fldChar w:fldCharType="begin"/>
      </w:r>
      <w:r>
        <w:instrText xml:space="preserve"> PAGEREF _Toc227331466 \h </w:instrText>
      </w:r>
      <w:r>
        <w:fldChar w:fldCharType="separate"/>
      </w:r>
      <w:r>
        <w:t>21</w:t>
      </w:r>
      <w:r>
        <w:fldChar w:fldCharType="end"/>
      </w:r>
    </w:p>
    <w:p w14:paraId="359D9328" w14:textId="13B95577" w:rsidR="00C53591" w:rsidRDefault="00C53591">
      <w:pPr>
        <w:pStyle w:val="Obsah2"/>
        <w:rPr>
          <w:rFonts w:asciiTheme="minorHAnsi" w:eastAsiaTheme="minorEastAsia" w:hAnsiTheme="minorHAnsi" w:cstheme="minorBidi"/>
          <w:iCs w:val="0"/>
          <w:kern w:val="2"/>
          <w14:ligatures w14:val="standardContextual"/>
        </w:rPr>
      </w:pPr>
      <w:r>
        <w:t>2.3 Následky rizikového chování</w:t>
      </w:r>
      <w:r>
        <w:tab/>
      </w:r>
      <w:r>
        <w:fldChar w:fldCharType="begin"/>
      </w:r>
      <w:r>
        <w:instrText xml:space="preserve"> PAGEREF _Toc227331467 \h </w:instrText>
      </w:r>
      <w:r>
        <w:fldChar w:fldCharType="separate"/>
      </w:r>
      <w:r>
        <w:t>23</w:t>
      </w:r>
      <w:r>
        <w:fldChar w:fldCharType="end"/>
      </w:r>
    </w:p>
    <w:p w14:paraId="7923266A" w14:textId="55C52FD7" w:rsidR="00C53591" w:rsidRDefault="00C53591">
      <w:pPr>
        <w:pStyle w:val="Obsah1"/>
        <w:rPr>
          <w:rFonts w:asciiTheme="minorHAnsi" w:eastAsiaTheme="minorEastAsia" w:hAnsiTheme="minorHAnsi" w:cstheme="minorBidi"/>
          <w:b w:val="0"/>
          <w:color w:val="auto"/>
          <w:kern w:val="2"/>
          <w14:ligatures w14:val="standardContextual"/>
        </w:rPr>
      </w:pPr>
      <w:r>
        <w:t>3 Bezpečnost a ochrana zdraví ve vzdělávání</w:t>
      </w:r>
      <w:r>
        <w:tab/>
      </w:r>
      <w:r>
        <w:fldChar w:fldCharType="begin"/>
      </w:r>
      <w:r>
        <w:instrText xml:space="preserve"> PAGEREF _Toc227331468 \h </w:instrText>
      </w:r>
      <w:r>
        <w:fldChar w:fldCharType="separate"/>
      </w:r>
      <w:r>
        <w:t>28</w:t>
      </w:r>
      <w:r>
        <w:fldChar w:fldCharType="end"/>
      </w:r>
    </w:p>
    <w:p w14:paraId="5485BC40" w14:textId="29DA0FB9" w:rsidR="00C53591" w:rsidRDefault="00C53591">
      <w:pPr>
        <w:pStyle w:val="Obsah2"/>
        <w:rPr>
          <w:rFonts w:asciiTheme="minorHAnsi" w:eastAsiaTheme="minorEastAsia" w:hAnsiTheme="minorHAnsi" w:cstheme="minorBidi"/>
          <w:iCs w:val="0"/>
          <w:kern w:val="2"/>
          <w14:ligatures w14:val="standardContextual"/>
        </w:rPr>
      </w:pPr>
      <w:r>
        <w:t>3.1 Legislativní rámec</w:t>
      </w:r>
      <w:r>
        <w:tab/>
      </w:r>
      <w:r>
        <w:fldChar w:fldCharType="begin"/>
      </w:r>
      <w:r>
        <w:instrText xml:space="preserve"> PAGEREF _Toc227331469 \h </w:instrText>
      </w:r>
      <w:r>
        <w:fldChar w:fldCharType="separate"/>
      </w:r>
      <w:r>
        <w:t>28</w:t>
      </w:r>
      <w:r>
        <w:fldChar w:fldCharType="end"/>
      </w:r>
    </w:p>
    <w:p w14:paraId="2993B3F3" w14:textId="060CACE2" w:rsidR="00C53591" w:rsidRDefault="00C53591">
      <w:pPr>
        <w:pStyle w:val="Obsah2"/>
        <w:rPr>
          <w:rFonts w:asciiTheme="minorHAnsi" w:eastAsiaTheme="minorEastAsia" w:hAnsiTheme="minorHAnsi" w:cstheme="minorBidi"/>
          <w:iCs w:val="0"/>
          <w:kern w:val="2"/>
          <w14:ligatures w14:val="standardContextual"/>
        </w:rPr>
      </w:pPr>
      <w:r>
        <w:t>3.2 RVP ZV 2025</w:t>
      </w:r>
      <w:r>
        <w:tab/>
      </w:r>
      <w:r>
        <w:fldChar w:fldCharType="begin"/>
      </w:r>
      <w:r>
        <w:instrText xml:space="preserve"> PAGEREF _Toc227331470 \h </w:instrText>
      </w:r>
      <w:r>
        <w:fldChar w:fldCharType="separate"/>
      </w:r>
      <w:r>
        <w:t>31</w:t>
      </w:r>
      <w:r>
        <w:fldChar w:fldCharType="end"/>
      </w:r>
    </w:p>
    <w:p w14:paraId="226B3CCF" w14:textId="55152655" w:rsidR="00C53591" w:rsidRDefault="00C53591">
      <w:pPr>
        <w:pStyle w:val="Obsah1"/>
        <w:rPr>
          <w:rFonts w:asciiTheme="minorHAnsi" w:eastAsiaTheme="minorEastAsia" w:hAnsiTheme="minorHAnsi" w:cstheme="minorBidi"/>
          <w:b w:val="0"/>
          <w:color w:val="auto"/>
          <w:kern w:val="2"/>
          <w14:ligatures w14:val="standardContextual"/>
        </w:rPr>
      </w:pPr>
      <w:r>
        <w:t>4 Možnosti vzdělávání pedagogů a žáků v oblasti prevence úrazů a první pomoci</w:t>
      </w:r>
      <w:r>
        <w:tab/>
      </w:r>
      <w:r>
        <w:fldChar w:fldCharType="begin"/>
      </w:r>
      <w:r>
        <w:instrText xml:space="preserve"> PAGEREF _Toc227331471 \h </w:instrText>
      </w:r>
      <w:r>
        <w:fldChar w:fldCharType="separate"/>
      </w:r>
      <w:r>
        <w:t>35</w:t>
      </w:r>
      <w:r>
        <w:fldChar w:fldCharType="end"/>
      </w:r>
    </w:p>
    <w:p w14:paraId="07088846" w14:textId="0415FBE2" w:rsidR="00C53591" w:rsidRDefault="00C53591">
      <w:pPr>
        <w:pStyle w:val="Obsah2"/>
        <w:rPr>
          <w:rFonts w:asciiTheme="minorHAnsi" w:eastAsiaTheme="minorEastAsia" w:hAnsiTheme="minorHAnsi" w:cstheme="minorBidi"/>
          <w:iCs w:val="0"/>
          <w:kern w:val="2"/>
          <w14:ligatures w14:val="standardContextual"/>
        </w:rPr>
      </w:pPr>
      <w:r>
        <w:t>4.1 Možnosti vzdělávání pedagogů</w:t>
      </w:r>
      <w:r>
        <w:tab/>
      </w:r>
      <w:r>
        <w:fldChar w:fldCharType="begin"/>
      </w:r>
      <w:r>
        <w:instrText xml:space="preserve"> PAGEREF _Toc227331472 \h </w:instrText>
      </w:r>
      <w:r>
        <w:fldChar w:fldCharType="separate"/>
      </w:r>
      <w:r>
        <w:t>35</w:t>
      </w:r>
      <w:r>
        <w:fldChar w:fldCharType="end"/>
      </w:r>
    </w:p>
    <w:p w14:paraId="6D60AC4F" w14:textId="17E2CDED" w:rsidR="00C53591" w:rsidRDefault="00C53591">
      <w:pPr>
        <w:pStyle w:val="Obsah2"/>
        <w:rPr>
          <w:rFonts w:asciiTheme="minorHAnsi" w:eastAsiaTheme="minorEastAsia" w:hAnsiTheme="minorHAnsi" w:cstheme="minorBidi"/>
          <w:iCs w:val="0"/>
          <w:kern w:val="2"/>
          <w14:ligatures w14:val="standardContextual"/>
        </w:rPr>
      </w:pPr>
      <w:r>
        <w:t>4.2 Možnosti vzdělávání žáků ve školním prostředí</w:t>
      </w:r>
      <w:r>
        <w:tab/>
      </w:r>
      <w:r>
        <w:fldChar w:fldCharType="begin"/>
      </w:r>
      <w:r>
        <w:instrText xml:space="preserve"> PAGEREF _Toc227331473 \h </w:instrText>
      </w:r>
      <w:r>
        <w:fldChar w:fldCharType="separate"/>
      </w:r>
      <w:r>
        <w:t>37</w:t>
      </w:r>
      <w:r>
        <w:fldChar w:fldCharType="end"/>
      </w:r>
    </w:p>
    <w:p w14:paraId="30BF4C75" w14:textId="495987C8" w:rsidR="00C53591" w:rsidRDefault="00C53591">
      <w:pPr>
        <w:pStyle w:val="Obsah1"/>
        <w:rPr>
          <w:rFonts w:asciiTheme="minorHAnsi" w:eastAsiaTheme="minorEastAsia" w:hAnsiTheme="minorHAnsi" w:cstheme="minorBidi"/>
          <w:b w:val="0"/>
          <w:color w:val="auto"/>
          <w:kern w:val="2"/>
          <w14:ligatures w14:val="standardContextual"/>
        </w:rPr>
      </w:pPr>
      <w:r>
        <w:t>5 Výzkumné šetření</w:t>
      </w:r>
      <w:r>
        <w:tab/>
      </w:r>
      <w:r>
        <w:fldChar w:fldCharType="begin"/>
      </w:r>
      <w:r>
        <w:instrText xml:space="preserve"> PAGEREF _Toc227331474 \h </w:instrText>
      </w:r>
      <w:r>
        <w:fldChar w:fldCharType="separate"/>
      </w:r>
      <w:r>
        <w:t>42</w:t>
      </w:r>
      <w:r>
        <w:fldChar w:fldCharType="end"/>
      </w:r>
    </w:p>
    <w:p w14:paraId="35E504CA" w14:textId="3D51A880" w:rsidR="00C53591" w:rsidRDefault="00C53591">
      <w:pPr>
        <w:pStyle w:val="Obsah2"/>
        <w:rPr>
          <w:rFonts w:asciiTheme="minorHAnsi" w:eastAsiaTheme="minorEastAsia" w:hAnsiTheme="minorHAnsi" w:cstheme="minorBidi"/>
          <w:iCs w:val="0"/>
          <w:kern w:val="2"/>
          <w14:ligatures w14:val="standardContextual"/>
        </w:rPr>
      </w:pPr>
      <w:r>
        <w:t>5.1 Cíl výzkumného šetření, výzkumné otázky a metodologie výzkumu</w:t>
      </w:r>
      <w:r>
        <w:tab/>
      </w:r>
      <w:r>
        <w:fldChar w:fldCharType="begin"/>
      </w:r>
      <w:r>
        <w:instrText xml:space="preserve"> PAGEREF _Toc227331475 \h </w:instrText>
      </w:r>
      <w:r>
        <w:fldChar w:fldCharType="separate"/>
      </w:r>
      <w:r>
        <w:t>42</w:t>
      </w:r>
      <w:r>
        <w:fldChar w:fldCharType="end"/>
      </w:r>
    </w:p>
    <w:p w14:paraId="2DF57C85" w14:textId="7B6DFE28" w:rsidR="00C53591" w:rsidRDefault="00C53591">
      <w:pPr>
        <w:pStyle w:val="Obsah2"/>
        <w:rPr>
          <w:rFonts w:asciiTheme="minorHAnsi" w:eastAsiaTheme="minorEastAsia" w:hAnsiTheme="minorHAnsi" w:cstheme="minorBidi"/>
          <w:iCs w:val="0"/>
          <w:kern w:val="2"/>
          <w14:ligatures w14:val="standardContextual"/>
        </w:rPr>
      </w:pPr>
      <w:r>
        <w:t>5.2 Charakteristika výzkumného souboru a metody sběru dat</w:t>
      </w:r>
      <w:r>
        <w:tab/>
      </w:r>
      <w:r>
        <w:fldChar w:fldCharType="begin"/>
      </w:r>
      <w:r>
        <w:instrText xml:space="preserve"> PAGEREF _Toc227331476 \h </w:instrText>
      </w:r>
      <w:r>
        <w:fldChar w:fldCharType="separate"/>
      </w:r>
      <w:r>
        <w:t>43</w:t>
      </w:r>
      <w:r>
        <w:fldChar w:fldCharType="end"/>
      </w:r>
    </w:p>
    <w:p w14:paraId="3DB6CA91" w14:textId="60C2D34F" w:rsidR="00C53591" w:rsidRDefault="00C53591">
      <w:pPr>
        <w:pStyle w:val="Obsah2"/>
        <w:rPr>
          <w:rFonts w:asciiTheme="minorHAnsi" w:eastAsiaTheme="minorEastAsia" w:hAnsiTheme="minorHAnsi" w:cstheme="minorBidi"/>
          <w:iCs w:val="0"/>
          <w:kern w:val="2"/>
          <w14:ligatures w14:val="standardContextual"/>
        </w:rPr>
      </w:pPr>
      <w:r>
        <w:t>5.3 Vlastní výzkum a jeho analýza</w:t>
      </w:r>
      <w:r>
        <w:tab/>
      </w:r>
      <w:r>
        <w:fldChar w:fldCharType="begin"/>
      </w:r>
      <w:r>
        <w:instrText xml:space="preserve"> PAGEREF _Toc227331477 \h </w:instrText>
      </w:r>
      <w:r>
        <w:fldChar w:fldCharType="separate"/>
      </w:r>
      <w:r>
        <w:t>45</w:t>
      </w:r>
      <w:r>
        <w:fldChar w:fldCharType="end"/>
      </w:r>
    </w:p>
    <w:p w14:paraId="2885E4C2" w14:textId="5A0EEE42" w:rsidR="00C53591" w:rsidRDefault="00C53591">
      <w:pPr>
        <w:pStyle w:val="Obsah2"/>
        <w:rPr>
          <w:rFonts w:asciiTheme="minorHAnsi" w:eastAsiaTheme="minorEastAsia" w:hAnsiTheme="minorHAnsi" w:cstheme="minorBidi"/>
          <w:iCs w:val="0"/>
          <w:kern w:val="2"/>
          <w14:ligatures w14:val="standardContextual"/>
        </w:rPr>
      </w:pPr>
      <w:r>
        <w:t>5.4 Vyhodnocení výzkumného šetření</w:t>
      </w:r>
      <w:r>
        <w:tab/>
      </w:r>
      <w:r>
        <w:fldChar w:fldCharType="begin"/>
      </w:r>
      <w:r>
        <w:instrText xml:space="preserve"> PAGEREF _Toc227331478 \h </w:instrText>
      </w:r>
      <w:r>
        <w:fldChar w:fldCharType="separate"/>
      </w:r>
      <w:r>
        <w:t>63</w:t>
      </w:r>
      <w:r>
        <w:fldChar w:fldCharType="end"/>
      </w:r>
    </w:p>
    <w:p w14:paraId="33A5B647" w14:textId="233024F7" w:rsidR="00C53591" w:rsidRDefault="00C53591">
      <w:pPr>
        <w:pStyle w:val="Obsah2"/>
        <w:rPr>
          <w:rFonts w:asciiTheme="minorHAnsi" w:eastAsiaTheme="minorEastAsia" w:hAnsiTheme="minorHAnsi" w:cstheme="minorBidi"/>
          <w:iCs w:val="0"/>
          <w:kern w:val="2"/>
          <w14:ligatures w14:val="standardContextual"/>
        </w:rPr>
      </w:pPr>
      <w:r>
        <w:t>5.5 Diskuze a doporučení pro praxi</w:t>
      </w:r>
      <w:r>
        <w:tab/>
      </w:r>
      <w:r>
        <w:fldChar w:fldCharType="begin"/>
      </w:r>
      <w:r>
        <w:instrText xml:space="preserve"> PAGEREF _Toc227331479 \h </w:instrText>
      </w:r>
      <w:r>
        <w:fldChar w:fldCharType="separate"/>
      </w:r>
      <w:r>
        <w:t>66</w:t>
      </w:r>
      <w:r>
        <w:fldChar w:fldCharType="end"/>
      </w:r>
    </w:p>
    <w:p w14:paraId="774E866D" w14:textId="68DEB1AF" w:rsidR="00C53591" w:rsidRDefault="00C53591">
      <w:pPr>
        <w:pStyle w:val="Obsah1"/>
        <w:rPr>
          <w:rFonts w:asciiTheme="minorHAnsi" w:eastAsiaTheme="minorEastAsia" w:hAnsiTheme="minorHAnsi" w:cstheme="minorBidi"/>
          <w:b w:val="0"/>
          <w:color w:val="auto"/>
          <w:kern w:val="2"/>
          <w14:ligatures w14:val="standardContextual"/>
        </w:rPr>
      </w:pPr>
      <w:r>
        <w:t>Závěr</w:t>
      </w:r>
      <w:r>
        <w:tab/>
      </w:r>
      <w:r>
        <w:fldChar w:fldCharType="begin"/>
      </w:r>
      <w:r>
        <w:instrText xml:space="preserve"> PAGEREF _Toc227331480 \h </w:instrText>
      </w:r>
      <w:r>
        <w:fldChar w:fldCharType="separate"/>
      </w:r>
      <w:r>
        <w:t>69</w:t>
      </w:r>
      <w:r>
        <w:fldChar w:fldCharType="end"/>
      </w:r>
    </w:p>
    <w:p w14:paraId="1A87EC20" w14:textId="18F07745" w:rsidR="00C53591" w:rsidRDefault="00C53591">
      <w:pPr>
        <w:pStyle w:val="Obsah1"/>
        <w:rPr>
          <w:rFonts w:asciiTheme="minorHAnsi" w:eastAsiaTheme="minorEastAsia" w:hAnsiTheme="minorHAnsi" w:cstheme="minorBidi"/>
          <w:b w:val="0"/>
          <w:color w:val="auto"/>
          <w:kern w:val="2"/>
          <w14:ligatures w14:val="standardContextual"/>
        </w:rPr>
      </w:pPr>
      <w:r>
        <w:t>Shrnutí</w:t>
      </w:r>
      <w:r>
        <w:tab/>
      </w:r>
      <w:r>
        <w:fldChar w:fldCharType="begin"/>
      </w:r>
      <w:r>
        <w:instrText xml:space="preserve"> PAGEREF _Toc227331481 \h </w:instrText>
      </w:r>
      <w:r>
        <w:fldChar w:fldCharType="separate"/>
      </w:r>
      <w:r>
        <w:t>71</w:t>
      </w:r>
      <w:r>
        <w:fldChar w:fldCharType="end"/>
      </w:r>
    </w:p>
    <w:p w14:paraId="6B7A4A16" w14:textId="45E67D2C" w:rsidR="00C53591" w:rsidRDefault="00C53591">
      <w:pPr>
        <w:pStyle w:val="Obsah1"/>
        <w:rPr>
          <w:rFonts w:asciiTheme="minorHAnsi" w:eastAsiaTheme="minorEastAsia" w:hAnsiTheme="minorHAnsi" w:cstheme="minorBidi"/>
          <w:b w:val="0"/>
          <w:color w:val="auto"/>
          <w:kern w:val="2"/>
          <w14:ligatures w14:val="standardContextual"/>
        </w:rPr>
      </w:pPr>
      <w:r>
        <w:t>Summary</w:t>
      </w:r>
      <w:r>
        <w:tab/>
      </w:r>
      <w:r>
        <w:fldChar w:fldCharType="begin"/>
      </w:r>
      <w:r>
        <w:instrText xml:space="preserve"> PAGEREF _Toc227331482 \h </w:instrText>
      </w:r>
      <w:r>
        <w:fldChar w:fldCharType="separate"/>
      </w:r>
      <w:r>
        <w:t>72</w:t>
      </w:r>
      <w:r>
        <w:fldChar w:fldCharType="end"/>
      </w:r>
    </w:p>
    <w:p w14:paraId="4D790C40" w14:textId="258B2813" w:rsidR="00C53591" w:rsidRDefault="00C53591">
      <w:pPr>
        <w:pStyle w:val="Obsah1"/>
        <w:rPr>
          <w:rFonts w:asciiTheme="minorHAnsi" w:eastAsiaTheme="minorEastAsia" w:hAnsiTheme="minorHAnsi" w:cstheme="minorBidi"/>
          <w:b w:val="0"/>
          <w:color w:val="auto"/>
          <w:kern w:val="2"/>
          <w14:ligatures w14:val="standardContextual"/>
        </w:rPr>
      </w:pPr>
      <w:r>
        <w:lastRenderedPageBreak/>
        <w:t>Použité zdroje</w:t>
      </w:r>
      <w:r>
        <w:tab/>
      </w:r>
      <w:r>
        <w:fldChar w:fldCharType="begin"/>
      </w:r>
      <w:r>
        <w:instrText xml:space="preserve"> PAGEREF _Toc227331483 \h </w:instrText>
      </w:r>
      <w:r>
        <w:fldChar w:fldCharType="separate"/>
      </w:r>
      <w:r>
        <w:t>73</w:t>
      </w:r>
      <w:r>
        <w:fldChar w:fldCharType="end"/>
      </w:r>
    </w:p>
    <w:p w14:paraId="37D7E092" w14:textId="4E5EF2E2" w:rsidR="00C53591" w:rsidRDefault="00C53591">
      <w:pPr>
        <w:pStyle w:val="Obsah1"/>
        <w:rPr>
          <w:rFonts w:asciiTheme="minorHAnsi" w:eastAsiaTheme="minorEastAsia" w:hAnsiTheme="minorHAnsi" w:cstheme="minorBidi"/>
          <w:b w:val="0"/>
          <w:color w:val="auto"/>
          <w:kern w:val="2"/>
          <w14:ligatures w14:val="standardContextual"/>
        </w:rPr>
      </w:pPr>
      <w:r>
        <w:t>Příloha A Informovaný souhlas</w:t>
      </w:r>
      <w:r>
        <w:tab/>
      </w:r>
      <w:r>
        <w:fldChar w:fldCharType="begin"/>
      </w:r>
      <w:r>
        <w:instrText xml:space="preserve"> PAGEREF _Toc227331484 \h </w:instrText>
      </w:r>
      <w:r>
        <w:fldChar w:fldCharType="separate"/>
      </w:r>
      <w:r>
        <w:t>86</w:t>
      </w:r>
      <w:r>
        <w:fldChar w:fldCharType="end"/>
      </w:r>
    </w:p>
    <w:p w14:paraId="6FCF1B66" w14:textId="19868C5B" w:rsidR="00C53591" w:rsidRDefault="00C53591">
      <w:pPr>
        <w:pStyle w:val="Obsah1"/>
        <w:rPr>
          <w:rFonts w:asciiTheme="minorHAnsi" w:eastAsiaTheme="minorEastAsia" w:hAnsiTheme="minorHAnsi" w:cstheme="minorBidi"/>
          <w:b w:val="0"/>
          <w:color w:val="auto"/>
          <w:kern w:val="2"/>
          <w14:ligatures w14:val="standardContextual"/>
        </w:rPr>
      </w:pPr>
      <w:r>
        <w:t>Příloha B Vstupní zamyšlení</w:t>
      </w:r>
      <w:r>
        <w:tab/>
      </w:r>
      <w:r>
        <w:fldChar w:fldCharType="begin"/>
      </w:r>
      <w:r>
        <w:instrText xml:space="preserve"> PAGEREF _Toc227331485 \h </w:instrText>
      </w:r>
      <w:r>
        <w:fldChar w:fldCharType="separate"/>
      </w:r>
      <w:r>
        <w:t>87</w:t>
      </w:r>
      <w:r>
        <w:fldChar w:fldCharType="end"/>
      </w:r>
    </w:p>
    <w:p w14:paraId="775B1A80" w14:textId="31035D1B" w:rsidR="00C53591" w:rsidRDefault="00C53591">
      <w:pPr>
        <w:pStyle w:val="Obsah1"/>
        <w:rPr>
          <w:rFonts w:asciiTheme="minorHAnsi" w:eastAsiaTheme="minorEastAsia" w:hAnsiTheme="minorHAnsi" w:cstheme="minorBidi"/>
          <w:b w:val="0"/>
          <w:color w:val="auto"/>
          <w:kern w:val="2"/>
          <w14:ligatures w14:val="standardContextual"/>
        </w:rPr>
      </w:pPr>
      <w:r>
        <w:t>Příloha C Příklady projektů první skupiny A</w:t>
      </w:r>
      <w:r>
        <w:tab/>
      </w:r>
      <w:r>
        <w:fldChar w:fldCharType="begin"/>
      </w:r>
      <w:r>
        <w:instrText xml:space="preserve"> PAGEREF _Toc227331486 \h </w:instrText>
      </w:r>
      <w:r>
        <w:fldChar w:fldCharType="separate"/>
      </w:r>
      <w:r>
        <w:t>88</w:t>
      </w:r>
      <w:r>
        <w:fldChar w:fldCharType="end"/>
      </w:r>
    </w:p>
    <w:p w14:paraId="7D14A9D7" w14:textId="4AFE9A36" w:rsidR="00C53591" w:rsidRDefault="00C53591">
      <w:pPr>
        <w:pStyle w:val="Obsah1"/>
        <w:rPr>
          <w:rFonts w:asciiTheme="minorHAnsi" w:eastAsiaTheme="minorEastAsia" w:hAnsiTheme="minorHAnsi" w:cstheme="minorBidi"/>
          <w:b w:val="0"/>
          <w:color w:val="auto"/>
          <w:kern w:val="2"/>
          <w14:ligatures w14:val="standardContextual"/>
        </w:rPr>
      </w:pPr>
      <w:r>
        <w:t>Příloha D Příklady projektů druhé skupiny B</w:t>
      </w:r>
      <w:r>
        <w:tab/>
      </w:r>
      <w:r>
        <w:fldChar w:fldCharType="begin"/>
      </w:r>
      <w:r>
        <w:instrText xml:space="preserve"> PAGEREF _Toc227331487 \h </w:instrText>
      </w:r>
      <w:r>
        <w:fldChar w:fldCharType="separate"/>
      </w:r>
      <w:r>
        <w:t>92</w:t>
      </w:r>
      <w:r>
        <w:fldChar w:fldCharType="end"/>
      </w:r>
    </w:p>
    <w:p w14:paraId="1CC49B5D" w14:textId="4DDF2840" w:rsidR="00C53591" w:rsidRDefault="00C53591">
      <w:pPr>
        <w:pStyle w:val="Obsah1"/>
        <w:rPr>
          <w:rFonts w:asciiTheme="minorHAnsi" w:eastAsiaTheme="minorEastAsia" w:hAnsiTheme="minorHAnsi" w:cstheme="minorBidi"/>
          <w:b w:val="0"/>
          <w:color w:val="auto"/>
          <w:kern w:val="2"/>
          <w14:ligatures w14:val="standardContextual"/>
        </w:rPr>
      </w:pPr>
      <w:r>
        <w:t>Příloha E Učební materiál – Příběh Dany</w:t>
      </w:r>
      <w:r>
        <w:tab/>
      </w:r>
      <w:r>
        <w:fldChar w:fldCharType="begin"/>
      </w:r>
      <w:r>
        <w:instrText xml:space="preserve"> PAGEREF _Toc227331488 \h </w:instrText>
      </w:r>
      <w:r>
        <w:fldChar w:fldCharType="separate"/>
      </w:r>
      <w:r>
        <w:t>94</w:t>
      </w:r>
      <w:r>
        <w:fldChar w:fldCharType="end"/>
      </w:r>
    </w:p>
    <w:p w14:paraId="6F5A28CE" w14:textId="3D88F4CF" w:rsidR="00A639A6" w:rsidRPr="00746487" w:rsidRDefault="00825A03" w:rsidP="003657B7">
      <w:pPr>
        <w:pStyle w:val="Dalodstavce"/>
        <w:sectPr w:rsidR="00A639A6" w:rsidRPr="00746487" w:rsidSect="009B0E51">
          <w:headerReference w:type="even" r:id="rId25"/>
          <w:headerReference w:type="default" r:id="rId26"/>
          <w:footerReference w:type="default" r:id="rId27"/>
          <w:type w:val="oddPage"/>
          <w:pgSz w:w="11906" w:h="16838" w:code="9"/>
          <w:pgMar w:top="2380" w:right="2020" w:bottom="2380" w:left="2020" w:header="1900" w:footer="1280" w:gutter="500"/>
          <w:cols w:space="708"/>
          <w:docGrid w:linePitch="360"/>
        </w:sectPr>
      </w:pPr>
      <w:r w:rsidRPr="00746487">
        <w:fldChar w:fldCharType="end"/>
      </w:r>
    </w:p>
    <w:p w14:paraId="38347DE8" w14:textId="77777777" w:rsidR="008B1BE6" w:rsidRPr="00746487" w:rsidRDefault="008B1BE6" w:rsidP="008B1BE6">
      <w:pPr>
        <w:pStyle w:val="Nadpis10"/>
      </w:pPr>
      <w:bookmarkStart w:id="3" w:name="_Toc227331460"/>
      <w:r w:rsidRPr="00746487">
        <w:lastRenderedPageBreak/>
        <w:t>Seznam tabulek</w:t>
      </w:r>
      <w:bookmarkEnd w:id="3"/>
    </w:p>
    <w:p w14:paraId="572C038F" w14:textId="30E33B51" w:rsidR="00BE0870" w:rsidRDefault="004915C1">
      <w:pPr>
        <w:pStyle w:val="Seznamobrzk"/>
        <w:tabs>
          <w:tab w:val="right" w:leader="dot" w:pos="7356"/>
        </w:tabs>
        <w:rPr>
          <w:rFonts w:asciiTheme="minorHAnsi" w:eastAsiaTheme="minorEastAsia" w:hAnsiTheme="minorHAnsi" w:cstheme="minorBidi"/>
          <w:noProof/>
          <w:kern w:val="2"/>
          <w14:ligatures w14:val="standardContextual"/>
        </w:rPr>
      </w:pPr>
      <w:r>
        <w:rPr>
          <w:b/>
          <w:bCs/>
          <w:noProof/>
        </w:rPr>
        <w:fldChar w:fldCharType="begin"/>
      </w:r>
      <w:r>
        <w:rPr>
          <w:b/>
          <w:bCs/>
          <w:noProof/>
        </w:rPr>
        <w:instrText xml:space="preserve"> TOC \h \z \c "Tabulka" </w:instrText>
      </w:r>
      <w:r>
        <w:rPr>
          <w:b/>
          <w:bCs/>
          <w:noProof/>
        </w:rPr>
        <w:fldChar w:fldCharType="separate"/>
      </w:r>
      <w:hyperlink w:anchor="_Toc227329678" w:history="1">
        <w:r w:rsidR="00BE0870" w:rsidRPr="0079568F">
          <w:rPr>
            <w:rStyle w:val="Hypertextovodkaz"/>
            <w:noProof/>
          </w:rPr>
          <w:t>Tabulka 1 Přehled kategorií a kódů</w:t>
        </w:r>
        <w:r w:rsidR="00BE0870">
          <w:rPr>
            <w:noProof/>
            <w:webHidden/>
          </w:rPr>
          <w:tab/>
        </w:r>
        <w:r w:rsidR="00BE0870">
          <w:rPr>
            <w:noProof/>
            <w:webHidden/>
          </w:rPr>
          <w:fldChar w:fldCharType="begin"/>
        </w:r>
        <w:r w:rsidR="00BE0870">
          <w:rPr>
            <w:noProof/>
            <w:webHidden/>
          </w:rPr>
          <w:instrText xml:space="preserve"> PAGEREF _Toc227329678 \h </w:instrText>
        </w:r>
        <w:r w:rsidR="00BE0870">
          <w:rPr>
            <w:noProof/>
            <w:webHidden/>
          </w:rPr>
        </w:r>
        <w:r w:rsidR="00BE0870">
          <w:rPr>
            <w:noProof/>
            <w:webHidden/>
          </w:rPr>
          <w:fldChar w:fldCharType="separate"/>
        </w:r>
        <w:r w:rsidR="00BE0870">
          <w:rPr>
            <w:noProof/>
            <w:webHidden/>
          </w:rPr>
          <w:t>45</w:t>
        </w:r>
        <w:r w:rsidR="00BE0870">
          <w:rPr>
            <w:noProof/>
            <w:webHidden/>
          </w:rPr>
          <w:fldChar w:fldCharType="end"/>
        </w:r>
      </w:hyperlink>
    </w:p>
    <w:p w14:paraId="4E9159C4" w14:textId="4F50054D" w:rsidR="00BE0870" w:rsidRDefault="00BE0870">
      <w:pPr>
        <w:pStyle w:val="Seznamobrzk"/>
        <w:tabs>
          <w:tab w:val="right" w:leader="dot" w:pos="7356"/>
        </w:tabs>
        <w:rPr>
          <w:rFonts w:asciiTheme="minorHAnsi" w:eastAsiaTheme="minorEastAsia" w:hAnsiTheme="minorHAnsi" w:cstheme="minorBidi"/>
          <w:noProof/>
          <w:kern w:val="2"/>
          <w14:ligatures w14:val="standardContextual"/>
        </w:rPr>
      </w:pPr>
      <w:hyperlink w:anchor="_Toc227329679" w:history="1">
        <w:r w:rsidRPr="0079568F">
          <w:rPr>
            <w:rStyle w:val="Hypertextovodkaz"/>
            <w:noProof/>
          </w:rPr>
          <w:t>Tabulka 2 Realizace projektu: Srovnání mezi skupinou A a skupinou B</w:t>
        </w:r>
        <w:r>
          <w:rPr>
            <w:noProof/>
            <w:webHidden/>
          </w:rPr>
          <w:tab/>
        </w:r>
        <w:r>
          <w:rPr>
            <w:noProof/>
            <w:webHidden/>
          </w:rPr>
          <w:fldChar w:fldCharType="begin"/>
        </w:r>
        <w:r>
          <w:rPr>
            <w:noProof/>
            <w:webHidden/>
          </w:rPr>
          <w:instrText xml:space="preserve"> PAGEREF _Toc227329679 \h </w:instrText>
        </w:r>
        <w:r>
          <w:rPr>
            <w:noProof/>
            <w:webHidden/>
          </w:rPr>
        </w:r>
        <w:r>
          <w:rPr>
            <w:noProof/>
            <w:webHidden/>
          </w:rPr>
          <w:fldChar w:fldCharType="separate"/>
        </w:r>
        <w:r>
          <w:rPr>
            <w:noProof/>
            <w:webHidden/>
          </w:rPr>
          <w:t>53</w:t>
        </w:r>
        <w:r>
          <w:rPr>
            <w:noProof/>
            <w:webHidden/>
          </w:rPr>
          <w:fldChar w:fldCharType="end"/>
        </w:r>
      </w:hyperlink>
    </w:p>
    <w:p w14:paraId="50CF0DF0" w14:textId="392DA5B8" w:rsidR="008B1BE6" w:rsidRPr="00746487" w:rsidRDefault="004915C1" w:rsidP="00457A41">
      <w:pPr>
        <w:pStyle w:val="Odstavec1"/>
      </w:pPr>
      <w:r>
        <w:rPr>
          <w:b/>
          <w:bCs/>
          <w:noProof/>
        </w:rPr>
        <w:fldChar w:fldCharType="end"/>
      </w:r>
    </w:p>
    <w:p w14:paraId="3256962B" w14:textId="77777777" w:rsidR="00DC0619" w:rsidRPr="00746487" w:rsidRDefault="001165B2" w:rsidP="007C0619">
      <w:pPr>
        <w:pStyle w:val="Nadpis10"/>
      </w:pPr>
      <w:bookmarkStart w:id="4" w:name="_Toc227331461"/>
      <w:r w:rsidRPr="00746487">
        <w:lastRenderedPageBreak/>
        <w:t>Seznam pojmů a zkratek</w:t>
      </w:r>
      <w:bookmarkEnd w:id="4"/>
    </w:p>
    <w:sdt>
      <w:sdtPr>
        <w:id w:val="1914736146"/>
        <w15:repeatingSection/>
      </w:sdtPr>
      <w:sdtEndPr/>
      <w:sdtContent>
        <w:sdt>
          <w:sdtPr>
            <w:id w:val="293645189"/>
            <w:placeholder>
              <w:docPart w:val="F3111ECB523B47B0A51D2BACF6A177A7"/>
            </w:placeholder>
            <w15:repeatingSectionItem/>
          </w:sdtPr>
          <w:sdtEndPr/>
          <w:sdtContent>
            <w:p w14:paraId="3ECBAB44" w14:textId="79F255E3" w:rsidR="003F666A" w:rsidRPr="00746487" w:rsidRDefault="00BF7D5C" w:rsidP="00BF7D5C">
              <w:pPr>
                <w:pStyle w:val="ZPSeznamzkratek"/>
              </w:pPr>
              <w:r>
                <w:t>BOZP</w:t>
              </w:r>
              <w:r w:rsidR="003F666A" w:rsidRPr="00746487">
                <w:tab/>
              </w:r>
              <w:r w:rsidR="00DC0619" w:rsidRPr="00746487">
                <w:t>–</w:t>
              </w:r>
              <w:r w:rsidR="00DC0619" w:rsidRPr="00746487">
                <w:tab/>
              </w:r>
              <w:r>
                <w:t>Bezpečnost a ochrana zdraví při práci</w:t>
              </w:r>
            </w:p>
          </w:sdtContent>
        </w:sdt>
        <w:sdt>
          <w:sdtPr>
            <w:id w:val="-992791502"/>
            <w:placeholder>
              <w:docPart w:val="271F4F6BDF9E40DB820C48299BB36E1A"/>
            </w:placeholder>
            <w15:repeatingSectionItem/>
          </w:sdtPr>
          <w:sdtEndPr/>
          <w:sdtContent>
            <w:p w14:paraId="51DA5567" w14:textId="4AE1B348" w:rsidR="0052227F" w:rsidRPr="00746487" w:rsidRDefault="0052227F" w:rsidP="00BF7D5C">
              <w:pPr>
                <w:pStyle w:val="ZPSeznamzkratek"/>
              </w:pPr>
              <w:r>
                <w:t>CAP</w:t>
              </w:r>
              <w:r w:rsidRPr="00746487">
                <w:tab/>
                <w:t>–</w:t>
              </w:r>
              <w:r w:rsidRPr="00746487">
                <w:tab/>
              </w:r>
              <w:r w:rsidR="0041336B">
                <w:t>Vzdělávací oblast Člověk a příroda</w:t>
              </w:r>
            </w:p>
          </w:sdtContent>
        </w:sdt>
        <w:sdt>
          <w:sdtPr>
            <w:id w:val="224811426"/>
            <w:placeholder>
              <w:docPart w:val="BA35CEAF015442F68DA8A4D2817AA06B"/>
            </w:placeholder>
            <w15:repeatingSectionItem/>
          </w:sdtPr>
          <w:sdtEndPr/>
          <w:sdtContent>
            <w:p w14:paraId="01412177" w14:textId="496A48A5" w:rsidR="006F507E" w:rsidRPr="00746487" w:rsidRDefault="006F507E" w:rsidP="00BF7D5C">
              <w:pPr>
                <w:pStyle w:val="ZPSeznamzkratek"/>
              </w:pPr>
              <w:r>
                <w:t>CZB</w:t>
              </w:r>
              <w:r w:rsidRPr="00746487">
                <w:tab/>
                <w:t>–</w:t>
              </w:r>
              <w:r w:rsidRPr="00746487">
                <w:tab/>
              </w:r>
              <w:r w:rsidR="009031D7">
                <w:t>Vzdělávací oblast Člověk, zdraví a bezpečí</w:t>
              </w:r>
            </w:p>
          </w:sdtContent>
        </w:sdt>
        <w:sdt>
          <w:sdtPr>
            <w:id w:val="-1194917481"/>
            <w:placeholder>
              <w:docPart w:val="BA8B582AF534410DB691D547B4087827"/>
            </w:placeholder>
            <w15:repeatingSectionItem/>
          </w:sdtPr>
          <w:sdtEndPr/>
          <w:sdtContent>
            <w:p w14:paraId="1FB6B9CD" w14:textId="4DAC6B90" w:rsidR="0041336B" w:rsidRPr="00746487" w:rsidRDefault="0041336B" w:rsidP="00BF7D5C">
              <w:pPr>
                <w:pStyle w:val="ZPSeznamzkratek"/>
              </w:pPr>
              <w:r>
                <w:t>CHE</w:t>
              </w:r>
              <w:r w:rsidRPr="00746487">
                <w:tab/>
                <w:t>–</w:t>
              </w:r>
              <w:r w:rsidRPr="00746487">
                <w:tab/>
              </w:r>
              <w:r w:rsidR="0045174D">
                <w:t>Chemie</w:t>
              </w:r>
            </w:p>
          </w:sdtContent>
        </w:sdt>
        <w:sdt>
          <w:sdtPr>
            <w:id w:val="-617527557"/>
            <w:placeholder>
              <w:docPart w:val="6331B2B13A4C4978A7D461475CA113AF"/>
            </w:placeholder>
            <w15:repeatingSectionItem/>
          </w:sdtPr>
          <w:sdtEndPr/>
          <w:sdtContent>
            <w:p w14:paraId="26A9C1C2" w14:textId="334A038F" w:rsidR="00DA4BAC" w:rsidRPr="00746487" w:rsidRDefault="00DA4BAC" w:rsidP="00BF7D5C">
              <w:pPr>
                <w:pStyle w:val="ZPSeznamzkratek"/>
              </w:pPr>
              <w:r>
                <w:t>IZS</w:t>
              </w:r>
              <w:r w:rsidRPr="00746487">
                <w:tab/>
                <w:t>–</w:t>
              </w:r>
              <w:r w:rsidRPr="00746487">
                <w:tab/>
              </w:r>
              <w:r>
                <w:t>Integrovaný záchranný systém</w:t>
              </w:r>
            </w:p>
          </w:sdtContent>
        </w:sdt>
        <w:sdt>
          <w:sdtPr>
            <w:id w:val="-1452700158"/>
            <w:placeholder>
              <w:docPart w:val="C78177C34844441DADD7FAD23E84D52A"/>
            </w:placeholder>
            <w15:repeatingSectionItem/>
          </w:sdtPr>
          <w:sdtEndPr/>
          <w:sdtContent>
            <w:p w14:paraId="1D9979BF" w14:textId="0A0E2264" w:rsidR="007801C6" w:rsidRPr="00746487" w:rsidRDefault="007801C6" w:rsidP="00A225BF">
              <w:pPr>
                <w:pStyle w:val="ZPSeznamzkratek"/>
                <w:ind w:left="0" w:firstLine="0"/>
              </w:pPr>
              <w:r>
                <w:t>MŠMT</w:t>
              </w:r>
              <w:r w:rsidRPr="00746487">
                <w:tab/>
                <w:t>–</w:t>
              </w:r>
              <w:r w:rsidRPr="00746487">
                <w:tab/>
              </w:r>
              <w:r>
                <w:t>Ministerstvo školství, mládeže a tělovýchovy</w:t>
              </w:r>
            </w:p>
          </w:sdtContent>
        </w:sdt>
        <w:sdt>
          <w:sdtPr>
            <w:id w:val="808896274"/>
            <w:placeholder>
              <w:docPart w:val="198A9E6F0FD542A2811E4224FE4B81CF"/>
            </w:placeholder>
            <w15:repeatingSectionItem/>
          </w:sdtPr>
          <w:sdtEndPr/>
          <w:sdtContent>
            <w:p w14:paraId="396DCCA7" w14:textId="77777777" w:rsidR="00BF7D5C" w:rsidRPr="00746487" w:rsidRDefault="00BF7D5C" w:rsidP="00BF7D5C">
              <w:pPr>
                <w:pStyle w:val="ZPSeznamzkratek"/>
              </w:pPr>
              <w:r>
                <w:t>RVP ZV</w:t>
              </w:r>
              <w:r w:rsidRPr="00746487">
                <w:tab/>
                <w:t>–</w:t>
              </w:r>
              <w:r w:rsidRPr="00746487">
                <w:tab/>
              </w:r>
              <w:r>
                <w:t>Rámcový vzdělávací program pro základní vzdělávání</w:t>
              </w:r>
            </w:p>
          </w:sdtContent>
        </w:sdt>
        <w:sdt>
          <w:sdtPr>
            <w:id w:val="-1626544377"/>
            <w:placeholder>
              <w:docPart w:val="C2EA94493391440592B5DEB66EFF2928"/>
            </w:placeholder>
            <w15:repeatingSectionItem/>
          </w:sdtPr>
          <w:sdtEndPr/>
          <w:sdtContent>
            <w:p w14:paraId="363B35FF" w14:textId="05688C5F" w:rsidR="00F51C48" w:rsidRPr="00746487" w:rsidRDefault="00F51C48" w:rsidP="00BF7D5C">
              <w:pPr>
                <w:pStyle w:val="ZPSeznamzkratek"/>
              </w:pPr>
              <w:r>
                <w:t>ŠVP</w:t>
              </w:r>
              <w:r w:rsidRPr="00746487">
                <w:tab/>
                <w:t>–</w:t>
              </w:r>
              <w:r w:rsidRPr="00746487">
                <w:tab/>
              </w:r>
              <w:r>
                <w:t>Školní vzdělávací program</w:t>
              </w:r>
            </w:p>
          </w:sdtContent>
        </w:sdt>
        <w:sdt>
          <w:sdtPr>
            <w:id w:val="90136704"/>
            <w:placeholder>
              <w:docPart w:val="EFE241B71A19475FB4B357C026946606"/>
            </w:placeholder>
            <w15:repeatingSectionItem/>
          </w:sdtPr>
          <w:sdtEndPr/>
          <w:sdtContent>
            <w:p w14:paraId="2FE5A230" w14:textId="3D9A2499" w:rsidR="00C0026A" w:rsidRPr="00746487" w:rsidRDefault="00C0026A" w:rsidP="00BF7D5C">
              <w:pPr>
                <w:pStyle w:val="ZPSeznamzkratek"/>
              </w:pPr>
              <w:r>
                <w:t>TEV</w:t>
              </w:r>
              <w:r w:rsidRPr="00746487">
                <w:tab/>
                <w:t>–</w:t>
              </w:r>
              <w:r w:rsidRPr="00746487">
                <w:tab/>
              </w:r>
              <w:r>
                <w:t>Tělesná výchova</w:t>
              </w:r>
            </w:p>
          </w:sdtContent>
        </w:sdt>
        <w:sdt>
          <w:sdtPr>
            <w:id w:val="398338183"/>
            <w:placeholder>
              <w:docPart w:val="3406762276144EFDAB34416A0B4FCE5F"/>
            </w:placeholder>
            <w15:repeatingSectionItem/>
          </w:sdtPr>
          <w:sdtEndPr/>
          <w:sdtContent>
            <w:p w14:paraId="05A63E67" w14:textId="55BB8EB5" w:rsidR="001C01D3" w:rsidRPr="00746487" w:rsidRDefault="001C01D3" w:rsidP="00BF7D5C">
              <w:pPr>
                <w:pStyle w:val="ZPSeznamzkratek"/>
              </w:pPr>
              <w:r>
                <w:t>VZB</w:t>
              </w:r>
              <w:r w:rsidRPr="00746487">
                <w:tab/>
                <w:t>–</w:t>
              </w:r>
              <w:r w:rsidRPr="00746487">
                <w:tab/>
              </w:r>
              <w:r>
                <w:t>Výchova ke zdraví a bezpečí</w:t>
              </w:r>
            </w:p>
          </w:sdtContent>
        </w:sdt>
        <w:sdt>
          <w:sdtPr>
            <w:id w:val="-1267769268"/>
            <w:placeholder>
              <w:docPart w:val="379F5EB47F9C4CE8AF9E7DBB8D558CA1"/>
            </w:placeholder>
            <w15:repeatingSectionItem/>
          </w:sdtPr>
          <w:sdtEndPr/>
          <w:sdtContent>
            <w:p w14:paraId="553EDBAB" w14:textId="0A2CFB87" w:rsidR="009567E9" w:rsidRPr="00746487" w:rsidRDefault="009567E9" w:rsidP="003F666A">
              <w:pPr>
                <w:pStyle w:val="ZPSeznamzkratek"/>
              </w:pPr>
              <w:r>
                <w:t>WHO</w:t>
              </w:r>
              <w:r w:rsidRPr="00746487">
                <w:tab/>
                <w:t>–</w:t>
              </w:r>
              <w:r w:rsidRPr="00746487">
                <w:tab/>
              </w:r>
              <w:r>
                <w:t>World Health Organization</w:t>
              </w:r>
            </w:p>
          </w:sdtContent>
        </w:sdt>
      </w:sdtContent>
    </w:sdt>
    <w:p w14:paraId="267619A9" w14:textId="77777777" w:rsidR="00960575" w:rsidRDefault="00960575" w:rsidP="00F92E36">
      <w:pPr>
        <w:pStyle w:val="Nadpis10"/>
      </w:pPr>
      <w:bookmarkStart w:id="5" w:name="_Toc227331462"/>
      <w:r>
        <w:lastRenderedPageBreak/>
        <w:t>Seznam příloh</w:t>
      </w:r>
      <w:bookmarkEnd w:id="5"/>
    </w:p>
    <w:p w14:paraId="1BC32696" w14:textId="77777777" w:rsidR="00960575" w:rsidRDefault="00960575" w:rsidP="006072DC">
      <w:pPr>
        <w:pStyle w:val="ZPNadpisy2"/>
      </w:pPr>
      <w:r>
        <w:t>Přílohy v textu</w:t>
      </w:r>
    </w:p>
    <w:p w14:paraId="1A485F7B" w14:textId="04EE22EC" w:rsidR="001E0BD0" w:rsidRDefault="001E0BD0" w:rsidP="00A8441E">
      <w:pPr>
        <w:pStyle w:val="Obsah9"/>
      </w:pPr>
      <w:r>
        <w:t>Příloha A   Informovaný souhlas                                                                         81</w:t>
      </w:r>
    </w:p>
    <w:p w14:paraId="308D6422" w14:textId="6A7D180D" w:rsidR="001E0BD0" w:rsidRDefault="001E0BD0" w:rsidP="00A8441E">
      <w:pPr>
        <w:pStyle w:val="Obsah9"/>
      </w:pPr>
      <w:r>
        <w:t>Příloha B   Vstupní zamyšlení                                                                              82</w:t>
      </w:r>
    </w:p>
    <w:p w14:paraId="31F986D9" w14:textId="09F68CE2" w:rsidR="001E0BD0" w:rsidRDefault="001E4FC8" w:rsidP="00A8441E">
      <w:pPr>
        <w:pStyle w:val="Obsah9"/>
      </w:pPr>
      <w:r>
        <w:t>Příloha C   Příklady projektů první skupiny A                                                83</w:t>
      </w:r>
    </w:p>
    <w:p w14:paraId="14F90518" w14:textId="7AAAE6EF" w:rsidR="001E0BD0" w:rsidRDefault="001E4FC8" w:rsidP="00A8441E">
      <w:pPr>
        <w:pStyle w:val="Obsah9"/>
      </w:pPr>
      <w:r>
        <w:t xml:space="preserve">Příloha D   </w:t>
      </w:r>
      <w:r w:rsidR="00420BF0">
        <w:t xml:space="preserve">Příklady projektů druhé skupiny B                                               </w:t>
      </w:r>
      <w:r w:rsidR="00EF3E31">
        <w:t xml:space="preserve"> 87</w:t>
      </w:r>
    </w:p>
    <w:p w14:paraId="10576C7E" w14:textId="0D62179E" w:rsidR="00EF3E31" w:rsidRDefault="00EF3E31" w:rsidP="00A8441E">
      <w:pPr>
        <w:pStyle w:val="Obsah9"/>
      </w:pPr>
      <w:r>
        <w:t xml:space="preserve">Příloha E   </w:t>
      </w:r>
      <w:r w:rsidR="0075762B">
        <w:t xml:space="preserve"> </w:t>
      </w:r>
      <w:r>
        <w:t xml:space="preserve">Učební materiál – Příběh Dany                                                      </w:t>
      </w:r>
      <w:r w:rsidR="0075762B">
        <w:t>89</w:t>
      </w:r>
    </w:p>
    <w:p w14:paraId="7F4F50C2" w14:textId="00ECC48A" w:rsidR="00264D74" w:rsidRPr="00A8441E" w:rsidRDefault="00960575" w:rsidP="00A8441E">
      <w:pPr>
        <w:pStyle w:val="Obsah9"/>
        <w:rPr>
          <w:noProof/>
        </w:rPr>
      </w:pPr>
      <w:r>
        <w:fldChar w:fldCharType="begin"/>
      </w:r>
      <w:r>
        <w:instrText xml:space="preserve"> TOC \h \z \t "Příloha 1;9;" </w:instrText>
      </w:r>
      <w:r>
        <w:fldChar w:fldCharType="separate"/>
      </w:r>
      <w:r w:rsidR="00264D74">
        <w:rPr>
          <w:noProof/>
        </w:rPr>
        <w:t xml:space="preserve">                                             </w:t>
      </w:r>
    </w:p>
    <w:p w14:paraId="6D4F3853" w14:textId="2DC4B0EB" w:rsidR="00960575" w:rsidRDefault="00960575" w:rsidP="006072DC">
      <w:pPr>
        <w:pStyle w:val="ZPNadpisy2"/>
      </w:pPr>
      <w:r>
        <w:fldChar w:fldCharType="end"/>
      </w:r>
    </w:p>
    <w:sdt>
      <w:sdtPr>
        <w:id w:val="1453055415"/>
        <w15:repeatingSection/>
      </w:sdtPr>
      <w:sdtEndPr/>
      <w:sdtContent>
        <w:sdt>
          <w:sdtPr>
            <w:id w:val="942349201"/>
            <w:placeholder>
              <w:docPart w:val="C08EBCE8255E4855837356DCE1BA1053"/>
            </w:placeholder>
            <w15:repeatingSectionItem/>
          </w:sdtPr>
          <w:sdtEndPr/>
          <w:sdtContent>
            <w:p w14:paraId="4D6DFAE9" w14:textId="3A2B76EE" w:rsidR="00B63F8A" w:rsidRDefault="00B63F8A" w:rsidP="006964D9">
              <w:pPr>
                <w:pStyle w:val="ZPSeznamploh"/>
              </w:pPr>
              <w:r>
                <w:tab/>
              </w:r>
            </w:p>
          </w:sdtContent>
        </w:sdt>
      </w:sdtContent>
    </w:sdt>
    <w:p w14:paraId="520D1699" w14:textId="77777777" w:rsidR="00960575" w:rsidRDefault="00960575" w:rsidP="002C0686">
      <w:pPr>
        <w:pStyle w:val="ZPSeznamzkratek"/>
      </w:pPr>
    </w:p>
    <w:p w14:paraId="5B28C5F2" w14:textId="77777777" w:rsidR="00960575" w:rsidRPr="00746487" w:rsidRDefault="00960575" w:rsidP="0075762B">
      <w:pPr>
        <w:pStyle w:val="ZPSeznamzkratek"/>
        <w:ind w:left="0" w:firstLine="0"/>
        <w:sectPr w:rsidR="00960575" w:rsidRPr="00746487" w:rsidSect="009B0E51">
          <w:headerReference w:type="even" r:id="rId28"/>
          <w:headerReference w:type="default" r:id="rId29"/>
          <w:type w:val="oddPage"/>
          <w:pgSz w:w="11906" w:h="16838" w:code="9"/>
          <w:pgMar w:top="2380" w:right="2020" w:bottom="2380" w:left="2020" w:header="1900" w:footer="1280" w:gutter="500"/>
          <w:cols w:space="708"/>
          <w:docGrid w:linePitch="360"/>
        </w:sectPr>
      </w:pPr>
    </w:p>
    <w:p w14:paraId="463EB100" w14:textId="77777777" w:rsidR="009B0E51" w:rsidRPr="00746487" w:rsidRDefault="009B0E51" w:rsidP="009B7EF4">
      <w:pPr>
        <w:pStyle w:val="Nadpis1"/>
        <w:numPr>
          <w:ilvl w:val="0"/>
          <w:numId w:val="14"/>
        </w:numPr>
      </w:pPr>
      <w:bookmarkStart w:id="6" w:name="_Toc381564257"/>
      <w:bookmarkStart w:id="7" w:name="_Toc20320070"/>
      <w:bookmarkStart w:id="8" w:name="_Toc227331463"/>
      <w:r w:rsidRPr="00EE252F">
        <w:lastRenderedPageBreak/>
        <w:t>Úvod</w:t>
      </w:r>
      <w:bookmarkEnd w:id="6"/>
      <w:bookmarkEnd w:id="7"/>
      <w:bookmarkEnd w:id="8"/>
    </w:p>
    <w:p w14:paraId="6E192FE7" w14:textId="2D4F94BB" w:rsidR="009B0E51" w:rsidRDefault="004158A8" w:rsidP="005A20B0">
      <w:pPr>
        <w:pStyle w:val="Odstavec1"/>
      </w:pPr>
      <w:r>
        <w:t xml:space="preserve">Úrazy </w:t>
      </w:r>
      <w:r w:rsidR="00C6044B">
        <w:t xml:space="preserve">s sebou přináší </w:t>
      </w:r>
      <w:r w:rsidR="00D03B36">
        <w:t>řadu zdravotních, psychických i sociálních komplikací</w:t>
      </w:r>
      <w:r w:rsidR="005A4C5B">
        <w:t xml:space="preserve">. </w:t>
      </w:r>
      <w:r w:rsidR="006676C3">
        <w:t xml:space="preserve">Období druhého stupně základní školy je specifické tím, </w:t>
      </w:r>
      <w:r w:rsidR="00A66A9D">
        <w:t>že žáci vstupují do fáze intenzivních biologických, psychických i sociálních změn</w:t>
      </w:r>
      <w:r w:rsidR="002B4E2F">
        <w:t xml:space="preserve">, které mohou ovlivňovat </w:t>
      </w:r>
      <w:r w:rsidR="00F5347D">
        <w:t xml:space="preserve">jejich vnímání rizika a předvídat následky svého jednání. </w:t>
      </w:r>
      <w:r w:rsidR="004C4B30">
        <w:t xml:space="preserve">Právě základní škola je </w:t>
      </w:r>
      <w:r w:rsidR="006B44B4">
        <w:t>tou</w:t>
      </w:r>
      <w:r w:rsidR="004C4B30">
        <w:t xml:space="preserve"> institucí</w:t>
      </w:r>
      <w:r w:rsidR="00153B2C">
        <w:t>, která má</w:t>
      </w:r>
      <w:r w:rsidR="004C4B30">
        <w:t xml:space="preserve"> </w:t>
      </w:r>
      <w:r w:rsidR="00153B2C">
        <w:t xml:space="preserve">žáky </w:t>
      </w:r>
      <w:r w:rsidR="004C4B30">
        <w:t>systematick</w:t>
      </w:r>
      <w:r w:rsidR="00153B2C">
        <w:t>y</w:t>
      </w:r>
      <w:r w:rsidR="004C4B30">
        <w:t xml:space="preserve"> vzdělá</w:t>
      </w:r>
      <w:r w:rsidR="00153B2C">
        <w:t>vat</w:t>
      </w:r>
      <w:r w:rsidR="0027748A">
        <w:t xml:space="preserve"> a</w:t>
      </w:r>
      <w:r w:rsidR="004C4B30">
        <w:t xml:space="preserve"> </w:t>
      </w:r>
      <w:r w:rsidR="00153B2C">
        <w:t>preventivně na ně působit</w:t>
      </w:r>
      <w:r w:rsidR="0027748A">
        <w:t xml:space="preserve">. </w:t>
      </w:r>
      <w:r w:rsidR="003C2366">
        <w:t xml:space="preserve"> Měla by u žáků r</w:t>
      </w:r>
      <w:r w:rsidR="00C913A9">
        <w:t>ozvíjet řadu potřebných kompetencí k ochraně svého zdraví.</w:t>
      </w:r>
      <w:r w:rsidR="00D611B8">
        <w:t xml:space="preserve"> Součástí prevence by měla být také výuka základů první pomoci</w:t>
      </w:r>
      <w:r w:rsidR="00C91156">
        <w:t xml:space="preserve">. Schopnost adekvátně reagovat v krizové situaci může rozhodnout </w:t>
      </w:r>
      <w:r w:rsidR="00BE71AE">
        <w:t>o životě někoho druhého.</w:t>
      </w:r>
      <w:r w:rsidR="00CD4034">
        <w:t xml:space="preserve"> Vzdělávání žáků v</w:t>
      </w:r>
      <w:r w:rsidR="00B14571">
        <w:t xml:space="preserve"> oblasti </w:t>
      </w:r>
      <w:r w:rsidR="00CD4034">
        <w:t>první pomoci</w:t>
      </w:r>
      <w:r w:rsidR="00B14571">
        <w:t xml:space="preserve"> podporuje rozvoj nejen praktických dovedností, </w:t>
      </w:r>
      <w:r w:rsidR="000031C7">
        <w:t>ale taky formuje jejich postoje, empatii a občanskou odpovědnost.</w:t>
      </w:r>
    </w:p>
    <w:p w14:paraId="11A149FC" w14:textId="4F6B80AE" w:rsidR="006B0A8F" w:rsidRDefault="00C008D5" w:rsidP="0060219B">
      <w:pPr>
        <w:pStyle w:val="Odstavec1"/>
      </w:pPr>
      <w:r>
        <w:t xml:space="preserve">Motivací </w:t>
      </w:r>
      <w:r w:rsidR="001718EB">
        <w:t xml:space="preserve">pro </w:t>
      </w:r>
      <w:r w:rsidR="00D80B06">
        <w:t xml:space="preserve">výběr této problematiky byla </w:t>
      </w:r>
      <w:r w:rsidR="00663808">
        <w:t xml:space="preserve">má </w:t>
      </w:r>
      <w:r w:rsidR="001718EB">
        <w:t>zkušenost z bakalářské práce</w:t>
      </w:r>
      <w:r w:rsidR="00F975F1">
        <w:t xml:space="preserve">, </w:t>
      </w:r>
      <w:r w:rsidR="00663808">
        <w:t>v jejímž rámci</w:t>
      </w:r>
      <w:r w:rsidR="00F975F1">
        <w:t xml:space="preserve"> jsem </w:t>
      </w:r>
      <w:r w:rsidR="00E21E1F">
        <w:t xml:space="preserve">měla možnost </w:t>
      </w:r>
      <w:r w:rsidR="00F975F1">
        <w:t xml:space="preserve">ve spolupráci s jednou neziskovou organizací </w:t>
      </w:r>
      <w:r w:rsidR="0051499E">
        <w:t xml:space="preserve">se </w:t>
      </w:r>
      <w:r w:rsidR="00F975F1">
        <w:t xml:space="preserve">setkat s osobami po úrazu a nahlédnout do </w:t>
      </w:r>
      <w:r w:rsidR="00DF1D65">
        <w:t xml:space="preserve">jejich </w:t>
      </w:r>
      <w:r w:rsidR="00E21E1F">
        <w:t>každode</w:t>
      </w:r>
      <w:r w:rsidR="007916B9">
        <w:t xml:space="preserve">nní reality i pracovního života. Tato zkušenost byla pro mě velmi silná a obohacující – nejen z odborného, ale i lidského hlediska. </w:t>
      </w:r>
      <w:r w:rsidR="00C75B07">
        <w:t>Tento přímý kontakt</w:t>
      </w:r>
      <w:r w:rsidR="00411040">
        <w:t xml:space="preserve"> mi umožnil lépe porozumět tomu, jak hluboké a dlouhodobé následky může mít zdánlivě „běžná“ riziková situace.</w:t>
      </w:r>
      <w:r w:rsidR="000639ED">
        <w:t xml:space="preserve"> </w:t>
      </w:r>
      <w:r w:rsidR="001F27A3">
        <w:t xml:space="preserve">Díky </w:t>
      </w:r>
      <w:r w:rsidR="00D77D1D">
        <w:t xml:space="preserve">spolupráci s </w:t>
      </w:r>
      <w:r w:rsidR="001F27A3">
        <w:t>t</w:t>
      </w:r>
      <w:r w:rsidR="00D77D1D">
        <w:t>outo</w:t>
      </w:r>
      <w:r w:rsidR="001F27A3">
        <w:t xml:space="preserve"> neziskov</w:t>
      </w:r>
      <w:r w:rsidR="00D77D1D">
        <w:t>ou</w:t>
      </w:r>
      <w:r w:rsidR="001F27A3">
        <w:t xml:space="preserve"> organizac</w:t>
      </w:r>
      <w:r w:rsidR="00D77D1D">
        <w:t>í</w:t>
      </w:r>
      <w:r w:rsidR="001F27A3">
        <w:t xml:space="preserve"> jsem měla možnost zúčastnit </w:t>
      </w:r>
      <w:r w:rsidR="00433EF8">
        <w:t xml:space="preserve">se </w:t>
      </w:r>
      <w:r w:rsidR="001F27A3">
        <w:t xml:space="preserve">jedné z jejich poskytovaných preventivních besed na </w:t>
      </w:r>
      <w:r w:rsidR="00732F8B">
        <w:t>osmiletém gymnáziu</w:t>
      </w:r>
      <w:r w:rsidR="00433EF8">
        <w:t>. Během programu jsem</w:t>
      </w:r>
      <w:r w:rsidR="00367F06">
        <w:t xml:space="preserve"> </w:t>
      </w:r>
      <w:r w:rsidR="001A3239">
        <w:t>měla příležitost sledovat přímé působení člověka po úrazu</w:t>
      </w:r>
      <w:r w:rsidR="00BC3576">
        <w:t xml:space="preserve"> na žáky a vnímat, jak silný dopad může mít osobní zkušenost sdílená autentickým způsobem.</w:t>
      </w:r>
      <w:r w:rsidR="001A2C91">
        <w:t xml:space="preserve"> Tato zkušenost ve mně zároveň vyvolala otázku, jakým způsobem k tématu prevence úrazů přistupují samotní pedagogové na základních školách</w:t>
      </w:r>
      <w:r w:rsidR="00367F06">
        <w:t xml:space="preserve"> </w:t>
      </w:r>
      <w:r w:rsidR="007A10A4">
        <w:t>a jak je tato problematika začleňována do výuky.</w:t>
      </w:r>
    </w:p>
    <w:p w14:paraId="2E59A28A" w14:textId="1C8BED4F" w:rsidR="00723A1D" w:rsidRDefault="00B524CE" w:rsidP="00781F6F">
      <w:pPr>
        <w:pStyle w:val="Odstavec1"/>
      </w:pPr>
      <w:r>
        <w:t>Hlavním cílem této práce je zmapovat, jaká je věnována pozornost</w:t>
      </w:r>
      <w:r w:rsidR="00A14D2D">
        <w:t xml:space="preserve"> tématům jako je prevence a první pomoc na vybraných základních školách. </w:t>
      </w:r>
      <w:r w:rsidR="007E6416">
        <w:t>Dílčím cílem je zjistit, jaké povědomí mají žáci</w:t>
      </w:r>
      <w:r w:rsidR="00265735">
        <w:t xml:space="preserve"> druhého stupně základní</w:t>
      </w:r>
      <w:r w:rsidR="00794934">
        <w:t>ch škol</w:t>
      </w:r>
      <w:r w:rsidR="00265735">
        <w:t xml:space="preserve"> </w:t>
      </w:r>
      <w:r w:rsidR="007E6416">
        <w:t>o prevenci úrazů</w:t>
      </w:r>
      <w:r w:rsidR="00F35838">
        <w:t xml:space="preserve">. </w:t>
      </w:r>
    </w:p>
    <w:p w14:paraId="199639AF" w14:textId="1D1B3436" w:rsidR="00781F6F" w:rsidRPr="00781F6F" w:rsidRDefault="00723A1D" w:rsidP="00781F6F">
      <w:pPr>
        <w:pStyle w:val="Odstavec1"/>
      </w:pPr>
      <w:r>
        <w:t>Teoretická část diplomové práce</w:t>
      </w:r>
      <w:r w:rsidR="00EB2CF7">
        <w:t xml:space="preserve"> se skládá ze tří kapitol. Zaměřuje se na specifika žáků druhého stupně základní školy, na oblast a povinnosti související s jejich vzděláváním a dále na </w:t>
      </w:r>
      <w:r w:rsidR="00EB2CF7" w:rsidRPr="00A566CE">
        <w:t>možnost</w:t>
      </w:r>
      <w:r w:rsidR="00EB2CF7">
        <w:t>i</w:t>
      </w:r>
      <w:r w:rsidR="00EB2CF7" w:rsidRPr="00A566CE">
        <w:t xml:space="preserve"> vzdělávání pedagogů </w:t>
      </w:r>
      <w:r w:rsidR="00EB2CF7">
        <w:t xml:space="preserve">i </w:t>
      </w:r>
      <w:r w:rsidR="00EB2CF7" w:rsidRPr="00A566CE">
        <w:t>žáků v</w:t>
      </w:r>
      <w:r w:rsidR="004D6F62">
        <w:t> této oblasti</w:t>
      </w:r>
      <w:r w:rsidR="00EB2CF7" w:rsidRPr="00A566CE">
        <w:t>.</w:t>
      </w:r>
      <w:r w:rsidR="00B433A8">
        <w:t xml:space="preserve"> </w:t>
      </w:r>
      <w:r w:rsidR="00D2352A">
        <w:t xml:space="preserve">Ve výzkumné části interpretuji rozhovory, </w:t>
      </w:r>
      <w:r w:rsidR="00D2352A">
        <w:lastRenderedPageBreak/>
        <w:t xml:space="preserve">poskytnuté </w:t>
      </w:r>
      <w:r w:rsidR="003405ED">
        <w:t xml:space="preserve">pěti pedagogy z pěti různých základních škol. </w:t>
      </w:r>
      <w:r w:rsidR="00F16B66">
        <w:t xml:space="preserve">Také zde interpretuji výsledky z žákovských projektů a </w:t>
      </w:r>
      <w:r w:rsidR="006D7E95">
        <w:t>práci s učebním materiálem.</w:t>
      </w:r>
      <w:r w:rsidR="00D2352A">
        <w:t xml:space="preserve"> </w:t>
      </w:r>
    </w:p>
    <w:p w14:paraId="574FA821" w14:textId="0538AB05" w:rsidR="009B0E51" w:rsidRDefault="00DA70BA" w:rsidP="009B7EF4">
      <w:pPr>
        <w:pStyle w:val="Nadpis1"/>
        <w:numPr>
          <w:ilvl w:val="0"/>
          <w:numId w:val="14"/>
        </w:numPr>
      </w:pPr>
      <w:bookmarkStart w:id="9" w:name="_Toc20320071"/>
      <w:bookmarkStart w:id="10" w:name="_Toc227331464"/>
      <w:r>
        <w:lastRenderedPageBreak/>
        <w:t>Ž</w:t>
      </w:r>
      <w:bookmarkEnd w:id="9"/>
      <w:r>
        <w:t xml:space="preserve">ák na </w:t>
      </w:r>
      <w:r w:rsidR="00471256">
        <w:t>druhém stupni základní školy</w:t>
      </w:r>
      <w:bookmarkEnd w:id="10"/>
    </w:p>
    <w:p w14:paraId="69FC5F21" w14:textId="1A2D7415" w:rsidR="00907247" w:rsidRDefault="0066116D" w:rsidP="00907247">
      <w:pPr>
        <w:pStyle w:val="Nadpis2"/>
        <w:numPr>
          <w:ilvl w:val="1"/>
          <w:numId w:val="14"/>
        </w:numPr>
      </w:pPr>
      <w:bookmarkStart w:id="11" w:name="_Toc227331465"/>
      <w:r>
        <w:t>Vymezení pojmů z</w:t>
      </w:r>
      <w:r w:rsidR="00EA7908">
        <w:t>draví a úraz</w:t>
      </w:r>
      <w:bookmarkEnd w:id="11"/>
    </w:p>
    <w:p w14:paraId="2C88692B" w14:textId="1996E04C" w:rsidR="00C23112" w:rsidRDefault="00BE01C3" w:rsidP="00BA00D0">
      <w:pPr>
        <w:pStyle w:val="Dalodstavce"/>
      </w:pPr>
      <w:r>
        <w:t>World</w:t>
      </w:r>
      <w:r w:rsidR="00365735">
        <w:t xml:space="preserve"> Health Organization (n.d.) definuje </w:t>
      </w:r>
      <w:r w:rsidR="00365735" w:rsidRPr="00FA70F1">
        <w:rPr>
          <w:b/>
          <w:bCs/>
        </w:rPr>
        <w:t>zdraví</w:t>
      </w:r>
      <w:r w:rsidR="00365735">
        <w:t xml:space="preserve"> jako „stav úplné fyzické, duševní a sociální pohody</w:t>
      </w:r>
      <w:r w:rsidR="00733A5E">
        <w:t>, a nikoli pouze absenc</w:t>
      </w:r>
      <w:r w:rsidR="000C506F">
        <w:t>i</w:t>
      </w:r>
      <w:r w:rsidR="00733A5E">
        <w:t xml:space="preserve"> nemoci nebo vady.</w:t>
      </w:r>
      <w:r w:rsidR="00587C32">
        <w:t xml:space="preserve"> Zdůrazňuje sociální a osobní zdroje, stejně jako fyzické schopnosti</w:t>
      </w:r>
      <w:r w:rsidR="00DA22DE">
        <w:t>, proto zdraví není pouze na odpovědnosti zdravotnictví, ale jde nad rámec zdravého životního stylu k pohodě.</w:t>
      </w:r>
      <w:r w:rsidR="00733A5E">
        <w:t>“</w:t>
      </w:r>
      <w:r w:rsidR="00332B2D">
        <w:t xml:space="preserve"> </w:t>
      </w:r>
    </w:p>
    <w:p w14:paraId="0C71BE70" w14:textId="3896A01F" w:rsidR="00A11754" w:rsidRDefault="00272504" w:rsidP="00A11754">
      <w:pPr>
        <w:pStyle w:val="Odstavec1"/>
      </w:pPr>
      <w:r w:rsidRPr="001E645A">
        <w:t>Mareš</w:t>
      </w:r>
      <w:r>
        <w:t xml:space="preserve"> </w:t>
      </w:r>
      <w:r w:rsidRPr="001E645A">
        <w:t>&amp; Kebza</w:t>
      </w:r>
      <w:r>
        <w:t xml:space="preserve"> (2024) </w:t>
      </w:r>
      <w:r w:rsidR="00A943C5">
        <w:t>u</w:t>
      </w:r>
      <w:r w:rsidR="00A96180">
        <w:t>pozorňuj</w:t>
      </w:r>
      <w:r>
        <w:t>í</w:t>
      </w:r>
      <w:r w:rsidR="00A96180">
        <w:t xml:space="preserve"> na limity této definice, </w:t>
      </w:r>
      <w:r w:rsidR="00A943C5">
        <w:t xml:space="preserve">například na </w:t>
      </w:r>
      <w:r w:rsidR="007A7FEB">
        <w:t>to, že zdraví nelze měřit</w:t>
      </w:r>
      <w:r w:rsidR="00F84FE8">
        <w:t>. Z</w:t>
      </w:r>
      <w:r w:rsidR="008737D8">
        <w:t>draví není „stav“, ale dynamický jev</w:t>
      </w:r>
      <w:r w:rsidR="00F84FE8">
        <w:t>. N</w:t>
      </w:r>
      <w:r w:rsidR="00A4360A">
        <w:t>ezdůrazňuje osobní odpovědnost za zdraví, či</w:t>
      </w:r>
      <w:r w:rsidR="00D348BD">
        <w:t xml:space="preserve"> na</w:t>
      </w:r>
      <w:r w:rsidR="005D7055">
        <w:t xml:space="preserve"> kontext zdraví </w:t>
      </w:r>
      <w:r w:rsidR="00F84FE8">
        <w:t xml:space="preserve">(životní podmínky, kultura, možnosti státu). </w:t>
      </w:r>
      <w:r w:rsidR="00C32370">
        <w:t>Později</w:t>
      </w:r>
      <w:r w:rsidR="00BE2D10">
        <w:t xml:space="preserve"> došlo k</w:t>
      </w:r>
      <w:r w:rsidR="00537176">
        <w:t> </w:t>
      </w:r>
      <w:r w:rsidR="00BE2D10">
        <w:t>přeformulování</w:t>
      </w:r>
      <w:r w:rsidR="00537176">
        <w:t xml:space="preserve"> tohoto</w:t>
      </w:r>
      <w:r w:rsidR="00BE2D10">
        <w:t xml:space="preserve"> </w:t>
      </w:r>
      <w:r w:rsidR="00C71058">
        <w:t>pojmu</w:t>
      </w:r>
      <w:r w:rsidR="00537176">
        <w:t xml:space="preserve"> na </w:t>
      </w:r>
      <w:r w:rsidR="00C71058">
        <w:t xml:space="preserve">zdroj každodenního života, ne jeho cíl. </w:t>
      </w:r>
      <w:r w:rsidR="008E4709">
        <w:t>Základní podmínky a prostředky zdraví</w:t>
      </w:r>
      <w:r w:rsidR="00AD7FB1">
        <w:t xml:space="preserve"> zahrnuje žití v míru, mít co jíst, kde bydlet, možnost vzdělání</w:t>
      </w:r>
      <w:r w:rsidR="003F2E6A">
        <w:t>, finance,</w:t>
      </w:r>
      <w:r w:rsidR="00E21561">
        <w:t xml:space="preserve"> dostupnost</w:t>
      </w:r>
      <w:r w:rsidR="003F2E6A">
        <w:t xml:space="preserve"> zdravotní péč</w:t>
      </w:r>
      <w:r w:rsidR="00E21561">
        <w:t>e</w:t>
      </w:r>
      <w:r w:rsidR="001E645A">
        <w:t>.</w:t>
      </w:r>
    </w:p>
    <w:p w14:paraId="426BF044" w14:textId="1228D3BD" w:rsidR="00514761" w:rsidRDefault="00CD3A77" w:rsidP="00F775B4">
      <w:pPr>
        <w:pStyle w:val="Odstavec1"/>
      </w:pPr>
      <w:r>
        <w:t>UBC</w:t>
      </w:r>
      <w:r w:rsidR="005340AD">
        <w:t xml:space="preserve"> (n.d.) </w:t>
      </w:r>
      <w:r w:rsidR="00DE4553">
        <w:t xml:space="preserve">také </w:t>
      </w:r>
      <w:r w:rsidR="00095410">
        <w:t>nabízí</w:t>
      </w:r>
      <w:r w:rsidR="005C43E8">
        <w:t xml:space="preserve"> definici zdraví jako „atribut jednotlivců, komunit, společnosti</w:t>
      </w:r>
      <w:r w:rsidR="00B478A9">
        <w:t xml:space="preserve"> a je základním zdrojem pro každodenní život.“ Dále uvádějí, že </w:t>
      </w:r>
      <w:r w:rsidR="005340AD">
        <w:t>zdraví je utvářeno širokou škálou determinantů</w:t>
      </w:r>
      <w:r w:rsidR="00624048">
        <w:t>, od genetické predispozice a rizikových faktorů</w:t>
      </w:r>
      <w:r w:rsidR="004D2446">
        <w:t xml:space="preserve"> (jako je nevhodná strav</w:t>
      </w:r>
      <w:r w:rsidR="00754C7B">
        <w:t>a</w:t>
      </w:r>
      <w:r w:rsidR="004D2446">
        <w:t xml:space="preserve"> a </w:t>
      </w:r>
      <w:r w:rsidR="00721761">
        <w:t xml:space="preserve">nedostatek pohybu), po sociální a environmentální vlivy, vzdělání, </w:t>
      </w:r>
      <w:r w:rsidR="00BE388C">
        <w:t>zaměstnání, sociální a ekonomické postavení.</w:t>
      </w:r>
    </w:p>
    <w:p w14:paraId="63FB3D71" w14:textId="097753D4" w:rsidR="004D107D" w:rsidRPr="004D107D" w:rsidRDefault="008E0156" w:rsidP="004D107D">
      <w:pPr>
        <w:pStyle w:val="Odstavec1"/>
      </w:pPr>
      <w:r>
        <w:t>P</w:t>
      </w:r>
      <w:r w:rsidR="00A53DCE">
        <w:t>ůvodní biomedicínsk</w:t>
      </w:r>
      <w:r>
        <w:t>ý</w:t>
      </w:r>
      <w:r w:rsidR="00A53DCE">
        <w:t xml:space="preserve"> přístup ke zdraví</w:t>
      </w:r>
      <w:r w:rsidR="00BE4963">
        <w:t xml:space="preserve">, který se zaměřoval na </w:t>
      </w:r>
      <w:r w:rsidR="00AB0409">
        <w:t>nemocnost člověka čistě na základě biologických odchylek</w:t>
      </w:r>
      <w:r>
        <w:t>, je nahrazován holistickým přístupem.</w:t>
      </w:r>
      <w:r w:rsidR="00DC1EA5">
        <w:t xml:space="preserve"> </w:t>
      </w:r>
      <w:r w:rsidR="004740A2">
        <w:t xml:space="preserve">Holistický přístup </w:t>
      </w:r>
      <w:r w:rsidR="003C665F">
        <w:t>se zaměřuje na člověka jako na celek. Z</w:t>
      </w:r>
      <w:r w:rsidR="004740A2">
        <w:t>ahrnuje fyzick</w:t>
      </w:r>
      <w:r w:rsidR="00C91D0E">
        <w:t>ou</w:t>
      </w:r>
      <w:r w:rsidR="004740A2">
        <w:t>, psych</w:t>
      </w:r>
      <w:r w:rsidR="00923C00">
        <w:t>ickou</w:t>
      </w:r>
      <w:r w:rsidR="004740A2">
        <w:t xml:space="preserve">, sociální a spirituální </w:t>
      </w:r>
      <w:r w:rsidR="00C91D0E">
        <w:t>oblast při léčení nemoci</w:t>
      </w:r>
      <w:r w:rsidR="00DC1EA5">
        <w:t>,</w:t>
      </w:r>
      <w:r w:rsidR="00C91D0E">
        <w:t xml:space="preserve"> nazýv</w:t>
      </w:r>
      <w:r w:rsidR="003C665F">
        <w:t>anou</w:t>
      </w:r>
      <w:r w:rsidR="00C91D0E">
        <w:t xml:space="preserve"> </w:t>
      </w:r>
      <w:r w:rsidR="00DC1EA5">
        <w:t>také jako bio-psycho-sociální model</w:t>
      </w:r>
      <w:r w:rsidR="003C665F">
        <w:t xml:space="preserve"> (</w:t>
      </w:r>
      <w:r w:rsidR="00097488">
        <w:t xml:space="preserve">Jochmannová </w:t>
      </w:r>
      <w:r w:rsidR="00097488" w:rsidRPr="00097488">
        <w:t>&amp;</w:t>
      </w:r>
      <w:r w:rsidR="00A6679D">
        <w:t xml:space="preserve"> Kimplová, 2021).</w:t>
      </w:r>
    </w:p>
    <w:p w14:paraId="119D4AB0" w14:textId="6FFF8453" w:rsidR="00397DB2" w:rsidRDefault="00B45449" w:rsidP="00F775B4">
      <w:pPr>
        <w:pStyle w:val="Dalodstavce"/>
      </w:pPr>
      <w:r>
        <w:t>Zdravotní gramotnost</w:t>
      </w:r>
      <w:r w:rsidR="00CF38A9">
        <w:t xml:space="preserve"> dle WHO (</w:t>
      </w:r>
      <w:r w:rsidR="00FF7809">
        <w:t>2025)</w:t>
      </w:r>
      <w:r>
        <w:t xml:space="preserve"> </w:t>
      </w:r>
      <w:r w:rsidR="004A3643">
        <w:t>představuje</w:t>
      </w:r>
      <w:r>
        <w:t xml:space="preserve"> „</w:t>
      </w:r>
      <w:r w:rsidR="004A3643">
        <w:t xml:space="preserve">osobní znalosti a kompetence, které se hromadí prostřednictvím každodenních činností, sociálních interakcí a napříč generacemi. </w:t>
      </w:r>
      <w:r w:rsidR="00CD7D27">
        <w:t>Zahrnuje přístup k informacím a službám, porozumě</w:t>
      </w:r>
      <w:r w:rsidR="009A26E4">
        <w:t>t</w:t>
      </w:r>
      <w:r w:rsidR="00CD7D27">
        <w:t xml:space="preserve"> </w:t>
      </w:r>
      <w:r w:rsidR="00CF38A9">
        <w:t>jim a zhodnotit je</w:t>
      </w:r>
      <w:r w:rsidR="009A26E4">
        <w:t>,</w:t>
      </w:r>
      <w:r w:rsidR="00CD7D27">
        <w:t xml:space="preserve"> a způsob</w:t>
      </w:r>
      <w:r w:rsidR="00CF38A9">
        <w:t>y</w:t>
      </w:r>
      <w:r w:rsidR="00CD7D27">
        <w:t>, které podporují a udržují dobré zdraví a pohodu.“</w:t>
      </w:r>
    </w:p>
    <w:p w14:paraId="76466DAA" w14:textId="65EB67F5" w:rsidR="00BE0D02" w:rsidRDefault="00BE0D02" w:rsidP="00BE0D02">
      <w:pPr>
        <w:pStyle w:val="Odstavec1"/>
      </w:pPr>
      <w:r>
        <w:t>Národní síť podpory zdraví (</w:t>
      </w:r>
      <w:r w:rsidR="00FB7F26">
        <w:t>201</w:t>
      </w:r>
      <w:r w:rsidR="00DA1C8F">
        <w:t>9</w:t>
      </w:r>
      <w:r w:rsidR="00FB7F26">
        <w:t xml:space="preserve">) </w:t>
      </w:r>
      <w:r w:rsidR="00C74B74">
        <w:t>rozděl</w:t>
      </w:r>
      <w:r w:rsidR="008226E1">
        <w:t>uje zdravotní gramotnost do tří oblastí – podpora zdraví</w:t>
      </w:r>
      <w:r w:rsidR="0096732C">
        <w:t>,</w:t>
      </w:r>
      <w:r w:rsidR="008339C6">
        <w:t xml:space="preserve"> </w:t>
      </w:r>
      <w:r w:rsidR="008226E1">
        <w:t>prevence nemocí</w:t>
      </w:r>
      <w:r w:rsidR="008339C6">
        <w:t xml:space="preserve"> a </w:t>
      </w:r>
      <w:r w:rsidR="008226E1">
        <w:t>zdravotní péč</w:t>
      </w:r>
      <w:r w:rsidR="0096732C">
        <w:t>e</w:t>
      </w:r>
      <w:r w:rsidR="008226E1">
        <w:t xml:space="preserve">. </w:t>
      </w:r>
      <w:r w:rsidR="008339C6">
        <w:t xml:space="preserve">Dále uvádí model Chci </w:t>
      </w:r>
      <w:r w:rsidR="00167422">
        <w:t xml:space="preserve">(vnitřní motivace) </w:t>
      </w:r>
      <w:r w:rsidR="008339C6">
        <w:t xml:space="preserve">- Umím </w:t>
      </w:r>
      <w:r w:rsidR="00167422">
        <w:t>(</w:t>
      </w:r>
      <w:r w:rsidR="00686504">
        <w:t xml:space="preserve">chovat se dle získaných znalostí </w:t>
      </w:r>
      <w:r w:rsidR="00AF2A00">
        <w:t xml:space="preserve">v každodenním životě) </w:t>
      </w:r>
      <w:r w:rsidR="00167422">
        <w:t>–</w:t>
      </w:r>
      <w:r w:rsidR="008339C6">
        <w:t xml:space="preserve"> Mohu</w:t>
      </w:r>
      <w:r w:rsidR="00AF2A00">
        <w:t xml:space="preserve"> (</w:t>
      </w:r>
      <w:r w:rsidR="00A44291">
        <w:t xml:space="preserve">nezbytné podmínky pro </w:t>
      </w:r>
      <w:r w:rsidR="00887BF2">
        <w:t>uplatnění svých znalostí v běžném životě)</w:t>
      </w:r>
      <w:r w:rsidR="00167422">
        <w:t xml:space="preserve">. </w:t>
      </w:r>
    </w:p>
    <w:p w14:paraId="441793A6" w14:textId="1E32DCE2" w:rsidR="00E53482" w:rsidRDefault="003638AB" w:rsidP="00B926EF">
      <w:pPr>
        <w:pStyle w:val="Odstavec1"/>
      </w:pPr>
      <w:r>
        <w:lastRenderedPageBreak/>
        <w:t xml:space="preserve">Bylo prokázáno, že </w:t>
      </w:r>
      <w:r w:rsidR="000C25B7">
        <w:t xml:space="preserve">osoby s nízkou úrovní zdravotní gramotnosti méně často volí </w:t>
      </w:r>
      <w:r w:rsidR="009419B4">
        <w:t xml:space="preserve">chování prospěšné pro zdraví. Častěji se naopak </w:t>
      </w:r>
      <w:r w:rsidR="00C84355">
        <w:t>dopouštějí rizikového chování, mají horší zdravotní stav, nižší schopnost zvládat péči o své zdraví a bývají častěji hospitalizováni (</w:t>
      </w:r>
      <w:r w:rsidR="00D627CB">
        <w:t>Státní zdravotní ústav, 20</w:t>
      </w:r>
      <w:r w:rsidR="00276BFE">
        <w:t>20</w:t>
      </w:r>
      <w:r w:rsidR="00D627CB">
        <w:t>).</w:t>
      </w:r>
    </w:p>
    <w:p w14:paraId="5C9392AC" w14:textId="5DF9873C" w:rsidR="00B926EF" w:rsidRDefault="00F775B4" w:rsidP="00B926EF">
      <w:pPr>
        <w:pStyle w:val="Odstavec1"/>
      </w:pPr>
      <w:r>
        <w:t xml:space="preserve">Česká republika zaostává za </w:t>
      </w:r>
      <w:r w:rsidR="00041928">
        <w:t>průměrem jednotlivých zemí v</w:t>
      </w:r>
      <w:r w:rsidR="008E0448">
        <w:t>e</w:t>
      </w:r>
      <w:r w:rsidR="00041928">
        <w:t xml:space="preserve"> zdravotní </w:t>
      </w:r>
      <w:r w:rsidR="004222D7">
        <w:t xml:space="preserve">gramotnosti. </w:t>
      </w:r>
      <w:r w:rsidR="001C76F2">
        <w:t>Problematickou oblastí je</w:t>
      </w:r>
      <w:r w:rsidR="00BF6E27">
        <w:t xml:space="preserve"> schopnost získat informace</w:t>
      </w:r>
      <w:r w:rsidR="005206D6">
        <w:t xml:space="preserve"> týkající se chování posilujícího zdraví, vyhodnocovat je a </w:t>
      </w:r>
      <w:r w:rsidR="00B75075">
        <w:t xml:space="preserve">chovat se podle nich. Až u 40 % osob lze hodnotit zdravotní gramotnost jako </w:t>
      </w:r>
      <w:r w:rsidR="00F63D6A">
        <w:t>problematickou</w:t>
      </w:r>
      <w:r w:rsidR="00645E96">
        <w:t>, až neadekvátní</w:t>
      </w:r>
      <w:r w:rsidR="00F221B2">
        <w:t>,</w:t>
      </w:r>
      <w:r w:rsidR="00F63D6A">
        <w:t xml:space="preserve"> a v případě oblasti podpory zdraví </w:t>
      </w:r>
      <w:r w:rsidR="008E0448">
        <w:t>až 60 %</w:t>
      </w:r>
      <w:r w:rsidR="00B926EF">
        <w:t>.</w:t>
      </w:r>
      <w:r w:rsidR="000D40E9">
        <w:t xml:space="preserve"> </w:t>
      </w:r>
      <w:r w:rsidR="00452EF5">
        <w:t>Výzkum</w:t>
      </w:r>
      <w:r w:rsidR="000D40E9">
        <w:t xml:space="preserve"> t</w:t>
      </w:r>
      <w:r w:rsidR="00452EF5">
        <w:t xml:space="preserve">aké potvrdil, </w:t>
      </w:r>
      <w:r w:rsidR="00EA6F48">
        <w:t>že zdravotní gramotnost klesá s věkem a roste s úrovní vzdělání a sociálním statusem</w:t>
      </w:r>
      <w:r w:rsidR="000D40E9">
        <w:t xml:space="preserve"> (</w:t>
      </w:r>
      <w:r w:rsidR="00E20864">
        <w:t>Ministerstvo zdravotnictví České republiky</w:t>
      </w:r>
      <w:r w:rsidR="001D51F5">
        <w:t xml:space="preserve"> </w:t>
      </w:r>
      <w:r w:rsidR="001D51F5" w:rsidRPr="001D51F5">
        <w:t>&amp;</w:t>
      </w:r>
      <w:r w:rsidR="001D51F5">
        <w:t xml:space="preserve"> Ústav zdravotnických informací a statistiky České republiky, 2025).</w:t>
      </w:r>
    </w:p>
    <w:p w14:paraId="604610E0" w14:textId="34C12951" w:rsidR="00F0394B" w:rsidRPr="00F0394B" w:rsidRDefault="00D27FB7" w:rsidP="00F0394B">
      <w:pPr>
        <w:pStyle w:val="Odstavec1"/>
      </w:pPr>
      <w:r>
        <w:t>Zdravá generace (</w:t>
      </w:r>
      <w:r w:rsidR="00101FF4">
        <w:t>2020) uvádí zdravotní negramotnost u pětiny</w:t>
      </w:r>
      <w:r w:rsidR="00E47ACF">
        <w:t xml:space="preserve"> českých dětí. </w:t>
      </w:r>
      <w:r w:rsidR="00817056">
        <w:t xml:space="preserve">Pětina dětí ve věku 13-15 let </w:t>
      </w:r>
      <w:r w:rsidR="00ED406F">
        <w:t xml:space="preserve">se neorientuje v pokynech od lékařů a nedokáží vyhodnotit získané informace o zdraví. </w:t>
      </w:r>
      <w:r w:rsidR="006C550C">
        <w:t xml:space="preserve">Dále uvádí a upozorňují na fakt, že </w:t>
      </w:r>
      <w:r w:rsidR="00812025">
        <w:t>p</w:t>
      </w:r>
      <w:r w:rsidR="006378A2">
        <w:t xml:space="preserve">ředpoklady zdravotní gramotnosti se utvářejí již v dětství. </w:t>
      </w:r>
      <w:r w:rsidR="00D6114E">
        <w:t xml:space="preserve">Rodina přenáší na dítě vzorec chování, </w:t>
      </w:r>
      <w:r w:rsidR="00142860">
        <w:t xml:space="preserve">přístup ke zdraví, </w:t>
      </w:r>
      <w:r w:rsidR="00D6114E">
        <w:t xml:space="preserve">které </w:t>
      </w:r>
      <w:r w:rsidR="0092335E">
        <w:t>si dítě od</w:t>
      </w:r>
      <w:r w:rsidR="00D6114E">
        <w:t>n</w:t>
      </w:r>
      <w:r w:rsidR="0092335E">
        <w:t>áší</w:t>
      </w:r>
      <w:r w:rsidR="00D6114E">
        <w:t xml:space="preserve"> </w:t>
      </w:r>
      <w:r w:rsidR="00142860">
        <w:t>do dospělosti.</w:t>
      </w:r>
    </w:p>
    <w:p w14:paraId="394E8477" w14:textId="77777777" w:rsidR="00F221B2" w:rsidRDefault="00F221B2" w:rsidP="00F221B2">
      <w:pPr>
        <w:pStyle w:val="Odstavec1"/>
      </w:pPr>
    </w:p>
    <w:p w14:paraId="1A215364" w14:textId="7CD1CCA3" w:rsidR="00F221B2" w:rsidRDefault="001E624D" w:rsidP="00F221B2">
      <w:pPr>
        <w:pStyle w:val="Dalodstavce"/>
      </w:pPr>
      <w:r>
        <w:t xml:space="preserve">Paclík (2024) definuje </w:t>
      </w:r>
      <w:r>
        <w:rPr>
          <w:b/>
          <w:bCs/>
        </w:rPr>
        <w:t>ú</w:t>
      </w:r>
      <w:r w:rsidR="00434B0E" w:rsidRPr="00434B0E">
        <w:rPr>
          <w:b/>
          <w:bCs/>
        </w:rPr>
        <w:t>raz</w:t>
      </w:r>
      <w:r w:rsidR="00434B0E">
        <w:t xml:space="preserve"> </w:t>
      </w:r>
      <w:r>
        <w:t>jako „</w:t>
      </w:r>
      <w:r w:rsidR="00CF7005">
        <w:t xml:space="preserve">poškození těla náhlým nebo násilným působením zevních sil nezávisle na vůli </w:t>
      </w:r>
      <w:r w:rsidR="00460F78">
        <w:t>postiženého. Poranění je označení pro anatomický následek úrazu.“</w:t>
      </w:r>
    </w:p>
    <w:p w14:paraId="6038EDD5" w14:textId="5428B5FC" w:rsidR="00FE0E4F" w:rsidRDefault="00FE0E4F" w:rsidP="00FE0E4F">
      <w:pPr>
        <w:pStyle w:val="Odstavec1"/>
      </w:pPr>
      <w:r>
        <w:t xml:space="preserve">National Center for Health Statistics </w:t>
      </w:r>
      <w:r w:rsidR="00C50AC4">
        <w:t>(2023) úraz představuje jako „tělesné poškození vzniklé</w:t>
      </w:r>
      <w:r w:rsidR="00984461">
        <w:t xml:space="preserve"> v důsledku akutního nadměrného vystavení energii (mechanické, tepelné, elektrické, </w:t>
      </w:r>
      <w:r w:rsidR="00EC77B3">
        <w:t>chemické nebo sálavé), která interaguje s tělem v množství nebo rychlostí překračující práh</w:t>
      </w:r>
      <w:r w:rsidR="009A3F7D">
        <w:t xml:space="preserve"> fyziologické tolerance. </w:t>
      </w:r>
      <w:r w:rsidR="002F20F8">
        <w:t>Doba mezi vystavením energii a objevením se poranění je krátká.“</w:t>
      </w:r>
      <w:r w:rsidR="009A3F7D">
        <w:t xml:space="preserve"> </w:t>
      </w:r>
    </w:p>
    <w:p w14:paraId="1960E9A7" w14:textId="2F8F57DC" w:rsidR="00E851B8" w:rsidRDefault="00E851B8" w:rsidP="00EB41FA">
      <w:pPr>
        <w:pStyle w:val="Odstavec1"/>
      </w:pPr>
      <w:r>
        <w:t>Poranění</w:t>
      </w:r>
      <w:r w:rsidR="00A3753B">
        <w:t xml:space="preserve"> </w:t>
      </w:r>
      <w:r>
        <w:t>m</w:t>
      </w:r>
      <w:r w:rsidR="00A3753B">
        <w:t>ají</w:t>
      </w:r>
      <w:r>
        <w:t xml:space="preserve"> </w:t>
      </w:r>
      <w:r w:rsidR="00D50D51">
        <w:t>rychlý nástup</w:t>
      </w:r>
      <w:r w:rsidR="000B6C6D">
        <w:t xml:space="preserve"> </w:t>
      </w:r>
      <w:r w:rsidR="00C367CA">
        <w:t>v situacích, jako je</w:t>
      </w:r>
      <w:r w:rsidR="000B6C6D">
        <w:t xml:space="preserve"> </w:t>
      </w:r>
      <w:r w:rsidR="00C367CA">
        <w:t xml:space="preserve">autonehoda, pády z výšky, pití </w:t>
      </w:r>
      <w:r w:rsidR="00D216AA">
        <w:t>silně zásaditých kapalin, předávkování léků, popálen</w:t>
      </w:r>
      <w:r w:rsidR="00A3753B">
        <w:t>í</w:t>
      </w:r>
      <w:r w:rsidR="00D216AA">
        <w:t xml:space="preserve">. </w:t>
      </w:r>
      <w:r w:rsidR="00A24D3A">
        <w:t xml:space="preserve">Poranění zahrnuje projevy, které lze vidět </w:t>
      </w:r>
      <w:r w:rsidR="00264EB0">
        <w:t>okamžitě</w:t>
      </w:r>
      <w:r w:rsidR="00A24D3A">
        <w:t>, které mohou nebo nemusí přetrvávat</w:t>
      </w:r>
      <w:r w:rsidR="005179F1">
        <w:t>, nebo projevy, které se poprvé projeví až později</w:t>
      </w:r>
      <w:r w:rsidR="00264EB0">
        <w:t xml:space="preserve"> (</w:t>
      </w:r>
      <w:r w:rsidR="006B1A32">
        <w:t>World Health Organization, 2024).</w:t>
      </w:r>
    </w:p>
    <w:p w14:paraId="274ACCFA" w14:textId="5C49E19B" w:rsidR="00EB41FA" w:rsidRPr="00434B0E" w:rsidRDefault="00EB41FA" w:rsidP="00EB41FA">
      <w:pPr>
        <w:pStyle w:val="Odstavec1"/>
      </w:pPr>
      <w:r>
        <w:t>Úrazy jsou závažným problémem v mnoha oblastech</w:t>
      </w:r>
      <w:r w:rsidR="00A22E1A">
        <w:t xml:space="preserve"> života, </w:t>
      </w:r>
      <w:r>
        <w:t>nejen z hlediska zdravotnického.</w:t>
      </w:r>
      <w:r w:rsidR="00EC7C29">
        <w:t xml:space="preserve"> </w:t>
      </w:r>
      <w:r w:rsidR="006A34FE">
        <w:t>Patří k nejzávažnějším příhodám trvale měnící zdravotní stav osob</w:t>
      </w:r>
      <w:r w:rsidR="000D6202">
        <w:t>,</w:t>
      </w:r>
      <w:r w:rsidR="00024A48">
        <w:t xml:space="preserve"> zahrnují</w:t>
      </w:r>
      <w:r w:rsidR="000D6202">
        <w:t xml:space="preserve"> </w:t>
      </w:r>
      <w:r w:rsidR="00642639">
        <w:t>velkou psychickou zátěž</w:t>
      </w:r>
      <w:r w:rsidR="000D6202">
        <w:t xml:space="preserve"> a</w:t>
      </w:r>
      <w:r w:rsidR="00642639">
        <w:t xml:space="preserve"> </w:t>
      </w:r>
      <w:r w:rsidR="000D6202">
        <w:t xml:space="preserve">také </w:t>
      </w:r>
      <w:r w:rsidR="00642639">
        <w:t>zvyšují počet předčasných úmrtí</w:t>
      </w:r>
      <w:r w:rsidR="000D6202">
        <w:t xml:space="preserve">. </w:t>
      </w:r>
      <w:r w:rsidR="00353611">
        <w:t xml:space="preserve">Většina úrazových situací je předvídatelná. </w:t>
      </w:r>
      <w:r w:rsidR="00552453">
        <w:lastRenderedPageBreak/>
        <w:t>Z</w:t>
      </w:r>
      <w:r w:rsidR="00D24E55">
        <w:t>kušenost</w:t>
      </w:r>
      <w:r w:rsidR="00552453">
        <w:t>i</w:t>
      </w:r>
      <w:r w:rsidR="00D24E55">
        <w:t xml:space="preserve"> </w:t>
      </w:r>
      <w:r w:rsidR="00552453">
        <w:t xml:space="preserve">severských evropských států ukazují, </w:t>
      </w:r>
      <w:r w:rsidR="00E97BD8">
        <w:t xml:space="preserve">že cíleným mezioborovým a komplexním přístupem </w:t>
      </w:r>
      <w:r w:rsidR="0017688E">
        <w:t xml:space="preserve">na různých úrovních lze úrazovost výrazně snížit </w:t>
      </w:r>
      <w:r w:rsidR="00A164F4">
        <w:t>(</w:t>
      </w:r>
      <w:r w:rsidR="002B6CB7">
        <w:t>Státní zdravotní ústav, n.d.).</w:t>
      </w:r>
      <w:r w:rsidR="00D24E55">
        <w:t xml:space="preserve"> </w:t>
      </w:r>
    </w:p>
    <w:p w14:paraId="25F1D388" w14:textId="63438E23" w:rsidR="009B0E51" w:rsidRDefault="00D84301" w:rsidP="00907247">
      <w:pPr>
        <w:pStyle w:val="Nadpis2"/>
        <w:numPr>
          <w:ilvl w:val="1"/>
          <w:numId w:val="14"/>
        </w:numPr>
      </w:pPr>
      <w:bookmarkStart w:id="12" w:name="_Toc227331466"/>
      <w:r>
        <w:t>Vývojová specifika</w:t>
      </w:r>
      <w:r w:rsidR="00EA5D47">
        <w:t xml:space="preserve"> a rizika</w:t>
      </w:r>
      <w:r w:rsidR="004E03A9">
        <w:t xml:space="preserve"> </w:t>
      </w:r>
      <w:r w:rsidR="00F95DE8">
        <w:t>období staršího školního věku</w:t>
      </w:r>
      <w:bookmarkEnd w:id="12"/>
    </w:p>
    <w:p w14:paraId="494CBE34" w14:textId="1BDFEA05" w:rsidR="009B0E51" w:rsidRDefault="00670F67" w:rsidP="00E75928">
      <w:pPr>
        <w:pStyle w:val="Dalodstavce"/>
      </w:pPr>
      <w:r>
        <w:t>R</w:t>
      </w:r>
      <w:r w:rsidR="00A579B4">
        <w:t>an</w:t>
      </w:r>
      <w:r w:rsidR="00A518B7">
        <w:t>á</w:t>
      </w:r>
      <w:r w:rsidR="00A579B4">
        <w:t xml:space="preserve"> adolescence </w:t>
      </w:r>
      <w:r w:rsidR="00A518B7">
        <w:t xml:space="preserve">bývá označována jako </w:t>
      </w:r>
      <w:r w:rsidR="007D4656">
        <w:t xml:space="preserve">nejbouřlivější </w:t>
      </w:r>
      <w:r w:rsidR="00A518B7">
        <w:t xml:space="preserve">období </w:t>
      </w:r>
      <w:r w:rsidR="00595FF3">
        <w:t xml:space="preserve">vývojových změn v životě člověka. </w:t>
      </w:r>
      <w:r w:rsidR="009153A8">
        <w:t xml:space="preserve">Počátek tohoto období je dán </w:t>
      </w:r>
      <w:r w:rsidR="00EB4F10">
        <w:t xml:space="preserve">nástupem tělesného zrání </w:t>
      </w:r>
      <w:r w:rsidR="001E7746">
        <w:t>a kon</w:t>
      </w:r>
      <w:r w:rsidR="00263490">
        <w:t xml:space="preserve">čí momentem, </w:t>
      </w:r>
      <w:r w:rsidR="00DC41AD">
        <w:t xml:space="preserve">kdy jedinec </w:t>
      </w:r>
      <w:r w:rsidR="00131FDC">
        <w:t>dos</w:t>
      </w:r>
      <w:r w:rsidR="00DC41AD">
        <w:t xml:space="preserve">áhne </w:t>
      </w:r>
      <w:r w:rsidR="00131FDC">
        <w:t xml:space="preserve">biologické dospělosti. </w:t>
      </w:r>
      <w:r w:rsidR="00F66B48">
        <w:t>K tomuto vývojovému období dochází</w:t>
      </w:r>
      <w:r w:rsidR="00972D5F">
        <w:t xml:space="preserve"> </w:t>
      </w:r>
      <w:r w:rsidR="00F66B48">
        <w:t>ve starším školním věku</w:t>
      </w:r>
      <w:r w:rsidR="002054F7">
        <w:t>, v průběhu druhého stupně základní školy</w:t>
      </w:r>
      <w:r w:rsidR="00362E40">
        <w:t xml:space="preserve"> (</w:t>
      </w:r>
      <w:r w:rsidR="00B404DC">
        <w:t>Blatný, 2016).</w:t>
      </w:r>
    </w:p>
    <w:p w14:paraId="71119377" w14:textId="7276B1B9" w:rsidR="00C55288" w:rsidRDefault="00C55288" w:rsidP="00C55288">
      <w:pPr>
        <w:pStyle w:val="Odstavec1"/>
      </w:pPr>
      <w:r>
        <w:t xml:space="preserve">Za počátek staršího školního věku je považováno období od 12. roku života. Je to období druhé proměny postavy a druhé vytáhlosti. </w:t>
      </w:r>
      <w:r w:rsidR="004451DC">
        <w:t>Psychika prochází také řadou změn, jako je neklid, přecitlivělost, výkyvy nálad, impulzivita, které jsou odrazem náhlých hormonálních změn. Toto období se také nazývá obdobím druhého vzdoru, protože</w:t>
      </w:r>
      <w:r w:rsidR="004451DC" w:rsidRPr="004451DC">
        <w:t xml:space="preserve"> </w:t>
      </w:r>
      <w:r w:rsidR="004451DC">
        <w:t>pubescent často překonává negativní emoce odmlouváním, vzpurností a nesouhlasem</w:t>
      </w:r>
      <w:r w:rsidR="002C410C">
        <w:t xml:space="preserve"> (Machová, </w:t>
      </w:r>
      <w:r w:rsidR="005C4612">
        <w:t>2016)</w:t>
      </w:r>
      <w:r w:rsidR="004451DC">
        <w:t>.</w:t>
      </w:r>
    </w:p>
    <w:p w14:paraId="47E4404F" w14:textId="77777777" w:rsidR="00BD5E0B" w:rsidRDefault="00352CDF" w:rsidP="00352CDF">
      <w:pPr>
        <w:pStyle w:val="Odstavec1"/>
      </w:pPr>
      <w:r>
        <w:t xml:space="preserve">Vývojové obtíže se mohou projevit v emočním nestabilním prožívání, </w:t>
      </w:r>
      <w:r w:rsidR="00605354">
        <w:t xml:space="preserve">v </w:t>
      </w:r>
      <w:r>
        <w:t>nestabilní</w:t>
      </w:r>
      <w:r w:rsidR="004B482C">
        <w:t>ch</w:t>
      </w:r>
      <w:r>
        <w:t xml:space="preserve"> vzta</w:t>
      </w:r>
      <w:r w:rsidR="004B482C">
        <w:t>zích</w:t>
      </w:r>
      <w:r>
        <w:t xml:space="preserve"> či autodestruktivním chováním. Tyto komplikace převážně u dívek bývají spojovány s brzkým biologickým dospíváním, vlivem sociálním sítí a norem, které představují (Kocourková, 2025).</w:t>
      </w:r>
    </w:p>
    <w:p w14:paraId="3FF77B48" w14:textId="77777777" w:rsidR="005172B4" w:rsidRDefault="00BD5E0B" w:rsidP="00352CDF">
      <w:pPr>
        <w:pStyle w:val="Odstavec1"/>
      </w:pPr>
      <w:r>
        <w:t>EU</w:t>
      </w:r>
      <w:r w:rsidR="00BA291C">
        <w:t xml:space="preserve"> Science Hub</w:t>
      </w:r>
      <w:r>
        <w:t xml:space="preserve"> (2025) poukazuje na vzrůstající používání sociálních sítí u dětí a dospívajících. „Děti a dospívající jsou v kritické fázi socio emocionálního a mozkového vývoje, což je dělá náchylnějšími k vlivu sociálních médií. Děti ve věku 14-16 let tráví online dvakrát tolik času než děti ve věku 9-10 let.“</w:t>
      </w:r>
    </w:p>
    <w:p w14:paraId="41EB7FD7" w14:textId="32FFDA10" w:rsidR="00D22873" w:rsidRDefault="00D22873" w:rsidP="00352CDF">
      <w:pPr>
        <w:pStyle w:val="Odstavec1"/>
      </w:pPr>
      <w:r>
        <w:t>Děti a dospívající tráví denně 4 a více hodin u obrazovky</w:t>
      </w:r>
      <w:r w:rsidR="0046592C">
        <w:t>. Mají více zdravotních problémů</w:t>
      </w:r>
      <w:r w:rsidR="00ED36EB">
        <w:t>, vyplývající z</w:t>
      </w:r>
      <w:r w:rsidR="0046592C">
        <w:t xml:space="preserve"> nedostatečn</w:t>
      </w:r>
      <w:r w:rsidR="00ED36EB">
        <w:t>é</w:t>
      </w:r>
      <w:r w:rsidR="0046592C">
        <w:t xml:space="preserve"> fyzick</w:t>
      </w:r>
      <w:r w:rsidR="00ED36EB">
        <w:t>é</w:t>
      </w:r>
      <w:r w:rsidR="0046592C">
        <w:t xml:space="preserve"> aktivit</w:t>
      </w:r>
      <w:r w:rsidR="00ED36EB">
        <w:t>y</w:t>
      </w:r>
      <w:r w:rsidR="0046592C">
        <w:t>, psychické problémy, jako deprese, úzkost, či nedostatek a nepravidelnost spánkového režimu (Zablotsky et al., 2025).</w:t>
      </w:r>
    </w:p>
    <w:p w14:paraId="52C3E7CE" w14:textId="4EAF10A1" w:rsidR="00352CDF" w:rsidRDefault="005172B4" w:rsidP="00352CDF">
      <w:pPr>
        <w:pStyle w:val="Odstavec1"/>
      </w:pPr>
      <w:r>
        <w:t>Lombardo et al. (2024) upozorňují na nebezpeč</w:t>
      </w:r>
      <w:r w:rsidR="00DE61BD">
        <w:t xml:space="preserve">í </w:t>
      </w:r>
      <w:r>
        <w:t xml:space="preserve">sociálních sítí. </w:t>
      </w:r>
      <w:r w:rsidR="00364396">
        <w:t>Ve své studii uvádějí dva těžké případy popálenin vlivem různých soutěží na sociálních sítí a apelují na zvýšený monitoring tohoto obsahu a šíření prevence.</w:t>
      </w:r>
      <w:r w:rsidR="00A02350">
        <w:t xml:space="preserve"> </w:t>
      </w:r>
      <w:r>
        <w:t>„Dospívající, kteří touží po slávě nebo podléhají tlaku vrstevníků, se dopouštějí tlaku rizikového chování, které nahrávají a sdílejí online.</w:t>
      </w:r>
      <w:r w:rsidR="00A02350">
        <w:t>“</w:t>
      </w:r>
      <w:r w:rsidR="00FD3EDB">
        <w:t xml:space="preserve"> </w:t>
      </w:r>
    </w:p>
    <w:p w14:paraId="584D391A" w14:textId="72090EE0" w:rsidR="00FD3EDB" w:rsidRDefault="00FD3EDB" w:rsidP="00FD3EDB">
      <w:pPr>
        <w:pStyle w:val="Dalodstavce"/>
        <w:ind w:firstLine="0"/>
      </w:pPr>
      <w:r>
        <w:lastRenderedPageBreak/>
        <w:t>Také Chu et al. (2018) poukazují na nebezpečné fenomény, které se šíří sociálními sítěmi.</w:t>
      </w:r>
      <w:r w:rsidR="003B0A44">
        <w:t xml:space="preserve"> Jako příklad uvádějí tzv. „ohnivou výzvu“, jako fenomén mladých lidí získat jizvy z různých bitev.</w:t>
      </w:r>
    </w:p>
    <w:p w14:paraId="778DB1A5" w14:textId="4C96A08C" w:rsidR="008B1F93" w:rsidRPr="00FD3EDB" w:rsidRDefault="008B1F93" w:rsidP="00FD3EDB">
      <w:pPr>
        <w:pStyle w:val="Dalodstavce"/>
        <w:ind w:firstLine="0"/>
      </w:pPr>
      <w:r>
        <w:t>Nebezpeč</w:t>
      </w:r>
      <w:r w:rsidR="00082C13">
        <w:t>í</w:t>
      </w:r>
      <w:r>
        <w:t xml:space="preserve"> různých výzev dokládá také výzva z roku 2021 zvaná „Milk Crate“, ve které šlo o překonání pyramidy beden na mléko. Tato výzva si vyžádala přes 8 000 návštěv na pohotovosti, od různých zlomenin, otřesu mozku, i dokonce ochrnutí</w:t>
      </w:r>
      <w:r w:rsidR="0010168C">
        <w:t xml:space="preserve"> (Cost, 2025)</w:t>
      </w:r>
      <w:r>
        <w:t xml:space="preserve">. </w:t>
      </w:r>
    </w:p>
    <w:p w14:paraId="6942B2BB" w14:textId="4C06B4D4" w:rsidR="00B404DC" w:rsidRDefault="00D9247A" w:rsidP="00E75928">
      <w:pPr>
        <w:pStyle w:val="Dalodstavce"/>
      </w:pPr>
      <w:r>
        <w:t>Tělesné schém</w:t>
      </w:r>
      <w:r w:rsidR="001A7D31">
        <w:t>a</w:t>
      </w:r>
      <w:r w:rsidR="008E7B6A">
        <w:t xml:space="preserve"> v tomto období </w:t>
      </w:r>
      <w:r w:rsidR="001A7D31">
        <w:t xml:space="preserve">výrazně ovlivňuje </w:t>
      </w:r>
      <w:r w:rsidR="0081646F">
        <w:t xml:space="preserve">formování </w:t>
      </w:r>
      <w:r w:rsidR="001A7D31">
        <w:t>vlastní identit</w:t>
      </w:r>
      <w:r w:rsidR="0081646F">
        <w:t xml:space="preserve">y a sebeprezentaci. </w:t>
      </w:r>
      <w:r w:rsidR="00066258" w:rsidRPr="00066258">
        <w:t>Během adolescence se mění vzhled v důsledku pohlavní zralosti a vývoj</w:t>
      </w:r>
      <w:r w:rsidR="00D504F4">
        <w:t>i</w:t>
      </w:r>
      <w:r w:rsidR="00066258" w:rsidRPr="00066258">
        <w:t xml:space="preserve"> sekundárních pohlavních znaků, což vyžaduje jeho přijetí. Dospívající věnují svému vzhledu zvýšenou pozornost</w:t>
      </w:r>
      <w:r w:rsidR="005053BE">
        <w:t xml:space="preserve"> a </w:t>
      </w:r>
      <w:r w:rsidR="00066258" w:rsidRPr="00066258">
        <w:t>neustále se srovnávají s</w:t>
      </w:r>
      <w:r w:rsidR="00AB1084">
        <w:t> </w:t>
      </w:r>
      <w:r w:rsidR="00066258" w:rsidRPr="00066258">
        <w:t>vrstevníky</w:t>
      </w:r>
      <w:r w:rsidR="00AB1084">
        <w:t xml:space="preserve"> </w:t>
      </w:r>
      <w:r w:rsidR="00C44F9C">
        <w:t>(</w:t>
      </w:r>
      <w:r w:rsidR="00CA5467">
        <w:t xml:space="preserve">Thorová, </w:t>
      </w:r>
      <w:r w:rsidR="00B326B3">
        <w:t xml:space="preserve">2015). </w:t>
      </w:r>
    </w:p>
    <w:p w14:paraId="4898EBDD" w14:textId="3A1C37B7" w:rsidR="00472AE8" w:rsidRDefault="00451D0D" w:rsidP="00E75928">
      <w:pPr>
        <w:pStyle w:val="Odstavec1"/>
      </w:pPr>
      <w:r>
        <w:t xml:space="preserve">Kenny et al. </w:t>
      </w:r>
      <w:r w:rsidR="006B2763">
        <w:t>(201</w:t>
      </w:r>
      <w:r w:rsidR="00B26539">
        <w:t>7</w:t>
      </w:r>
      <w:r w:rsidR="006B2763">
        <w:t xml:space="preserve">) </w:t>
      </w:r>
      <w:r w:rsidR="007D350C">
        <w:t xml:space="preserve">svým výzkumem </w:t>
      </w:r>
      <w:r w:rsidR="003F28FB">
        <w:t>ukazují</w:t>
      </w:r>
      <w:r w:rsidR="00472AE8" w:rsidRPr="00472AE8">
        <w:t xml:space="preserve">, že vrstevníci mají převážně negativní dopad na </w:t>
      </w:r>
      <w:r w:rsidR="00636202">
        <w:t>tělesné vnímání</w:t>
      </w:r>
      <w:r w:rsidR="00472AE8" w:rsidRPr="00472AE8">
        <w:t xml:space="preserve"> mladých lidí, což může mít důsledky pro jejich zdraví</w:t>
      </w:r>
      <w:r w:rsidR="00472AE8">
        <w:t xml:space="preserve">. </w:t>
      </w:r>
      <w:r w:rsidR="00636202">
        <w:t xml:space="preserve">Velkými </w:t>
      </w:r>
      <w:r w:rsidR="00E40A63">
        <w:t>hlavními tématy dospívajících</w:t>
      </w:r>
      <w:r w:rsidR="00636202">
        <w:t xml:space="preserve"> byla</w:t>
      </w:r>
      <w:r w:rsidR="00C679F5">
        <w:t xml:space="preserve"> snaha zapadnout mezi ostatní, </w:t>
      </w:r>
      <w:r w:rsidR="00A91826">
        <w:t xml:space="preserve">srovnávání se s ostatními, ideály vzhledu, </w:t>
      </w:r>
      <w:r w:rsidR="00314206">
        <w:t>neustálé pohledy a kritika od ostatních</w:t>
      </w:r>
      <w:r w:rsidR="0050193C">
        <w:t>.</w:t>
      </w:r>
    </w:p>
    <w:p w14:paraId="23EC572A" w14:textId="78DFE1F1" w:rsidR="009A1A54" w:rsidRPr="009A1A54" w:rsidRDefault="00CB14B9" w:rsidP="009A1A54">
      <w:pPr>
        <w:pStyle w:val="Odstavec1"/>
      </w:pPr>
      <w:r>
        <w:t xml:space="preserve">Kromě vrstevnicích </w:t>
      </w:r>
      <w:r w:rsidR="00652F97">
        <w:t xml:space="preserve">norem </w:t>
      </w:r>
      <w:r w:rsidR="00B07F9F">
        <w:t>Verhoeven</w:t>
      </w:r>
      <w:r w:rsidR="00652F97">
        <w:t xml:space="preserve"> et al.</w:t>
      </w:r>
      <w:r w:rsidR="00B07F9F">
        <w:t xml:space="preserve"> (201</w:t>
      </w:r>
      <w:r w:rsidR="00041279">
        <w:t>9</w:t>
      </w:r>
      <w:r w:rsidR="00B07F9F">
        <w:t>) poukazuj</w:t>
      </w:r>
      <w:r w:rsidR="00652F97">
        <w:t>í</w:t>
      </w:r>
      <w:r w:rsidR="00B07F9F">
        <w:t xml:space="preserve"> také na </w:t>
      </w:r>
      <w:r w:rsidR="00C80A55">
        <w:t xml:space="preserve">důležitou </w:t>
      </w:r>
      <w:r w:rsidR="00B07F9F">
        <w:t xml:space="preserve">roli </w:t>
      </w:r>
      <w:r w:rsidR="00C80A55">
        <w:t xml:space="preserve">pedagogů v oblasti </w:t>
      </w:r>
      <w:r w:rsidR="001844C7">
        <w:t xml:space="preserve">rozvoje identity žáků. </w:t>
      </w:r>
      <w:r w:rsidR="006F363B">
        <w:t xml:space="preserve">Školy ovlivňují </w:t>
      </w:r>
      <w:r w:rsidR="00E63739">
        <w:t>identitu žáků často neúmyslně a také často negativně</w:t>
      </w:r>
      <w:r w:rsidR="00652F97">
        <w:t xml:space="preserve">. Proto </w:t>
      </w:r>
      <w:r w:rsidR="006A755C">
        <w:t>navrhují cestu</w:t>
      </w:r>
      <w:r w:rsidR="00652F97">
        <w:t xml:space="preserve"> </w:t>
      </w:r>
      <w:r w:rsidR="007626D6">
        <w:t>explorativní</w:t>
      </w:r>
      <w:r w:rsidR="006A755C">
        <w:t>ho</w:t>
      </w:r>
      <w:r w:rsidR="007626D6">
        <w:t xml:space="preserve"> učení v podpůrném klimatu třídy.</w:t>
      </w:r>
      <w:r w:rsidR="006A755C">
        <w:t xml:space="preserve"> </w:t>
      </w:r>
      <w:r w:rsidR="006E03C1">
        <w:t xml:space="preserve">„Poskytování badatelských </w:t>
      </w:r>
      <w:r w:rsidR="00F90BAE">
        <w:t xml:space="preserve">vzdělávacích zkušeností nemusí být </w:t>
      </w:r>
      <w:r w:rsidR="00CB48DD">
        <w:t>pro učitele další</w:t>
      </w:r>
      <w:r w:rsidR="00F5629B">
        <w:t>m</w:t>
      </w:r>
      <w:r w:rsidR="00CB48DD">
        <w:t xml:space="preserve"> úkol</w:t>
      </w:r>
      <w:r w:rsidR="00F5629B">
        <w:t>em</w:t>
      </w:r>
      <w:r w:rsidR="00CB48DD">
        <w:t xml:space="preserve">. </w:t>
      </w:r>
      <w:r w:rsidR="002213D0">
        <w:t>Seznamování dospívajících s novými myšlenkami, aktivitami a možnostmi je to, co by učitelé měli dělat</w:t>
      </w:r>
      <w:r w:rsidR="00C41CA4">
        <w:t>“ (s. 56).</w:t>
      </w:r>
    </w:p>
    <w:p w14:paraId="2D66F9AF" w14:textId="77777777" w:rsidR="004F3672" w:rsidRDefault="00595B87" w:rsidP="00DD2BE5">
      <w:pPr>
        <w:pStyle w:val="Dalodstavce"/>
      </w:pPr>
      <w:r>
        <w:t xml:space="preserve">Toto období je také specifické </w:t>
      </w:r>
      <w:r w:rsidR="00D2408F">
        <w:t xml:space="preserve">poznáváním světa, okolí, sebe samého </w:t>
      </w:r>
      <w:r w:rsidR="00F65953">
        <w:t xml:space="preserve">a různými typy experimentování. </w:t>
      </w:r>
      <w:r w:rsidR="00A71BDE">
        <w:t xml:space="preserve">Mohou to být nebezpečné a rizikové </w:t>
      </w:r>
      <w:r w:rsidR="006E4DE4">
        <w:t xml:space="preserve">činnosti, jako například </w:t>
      </w:r>
      <w:r w:rsidR="00623842">
        <w:t xml:space="preserve">experimentování s návykovými látkami, </w:t>
      </w:r>
      <w:r w:rsidR="00E7190F">
        <w:t>delikvence</w:t>
      </w:r>
      <w:r w:rsidR="00884D8E">
        <w:t>, rizikové sportovní aktivity</w:t>
      </w:r>
      <w:r w:rsidR="00275AB8">
        <w:t xml:space="preserve"> (Dolejš </w:t>
      </w:r>
      <w:r w:rsidR="00275AB8" w:rsidRPr="00275AB8">
        <w:t>&amp;</w:t>
      </w:r>
      <w:r w:rsidR="00275AB8">
        <w:t xml:space="preserve"> </w:t>
      </w:r>
      <w:r w:rsidR="00E84A9D">
        <w:t>Orel, 2017).</w:t>
      </w:r>
    </w:p>
    <w:p w14:paraId="7A4CCBDD" w14:textId="7566EF8C" w:rsidR="00CF3E0F" w:rsidRDefault="00932D53" w:rsidP="004F3672">
      <w:pPr>
        <w:pStyle w:val="Odstavec1"/>
      </w:pPr>
      <w:r>
        <w:t>Zvadová et al.</w:t>
      </w:r>
      <w:r w:rsidR="004F3672">
        <w:t xml:space="preserve"> (</w:t>
      </w:r>
      <w:r w:rsidR="00522C48">
        <w:t>2018, s. 25</w:t>
      </w:r>
      <w:r w:rsidR="004F3672">
        <w:t>) uvád</w:t>
      </w:r>
      <w:r w:rsidR="00895E95">
        <w:t xml:space="preserve">ějí </w:t>
      </w:r>
      <w:r w:rsidR="004F3672">
        <w:t xml:space="preserve">vzrůstající </w:t>
      </w:r>
      <w:r w:rsidR="000C55DE">
        <w:t>počet</w:t>
      </w:r>
      <w:r w:rsidR="004F3672">
        <w:t xml:space="preserve"> sportovních úrazů u dětí 10-14 let. „Tato věková skupina přináší zvýšené sebevědomí spojené s podceňováním vlastních sil a často i zvýšenou snahou zaujmout okolí svým výkonem. Velký podíl vzrůstajících úrazů má nabídka nových sportů, které bývají rychlejší a daleko rizikovější než dříve.“</w:t>
      </w:r>
    </w:p>
    <w:p w14:paraId="0BA044DC" w14:textId="3EBB221C" w:rsidR="00A30D3F" w:rsidRDefault="009D4872" w:rsidP="00C64B76">
      <w:pPr>
        <w:pStyle w:val="Odstavec1"/>
      </w:pPr>
      <w:r>
        <w:t xml:space="preserve">Jak uvádí Zarotis </w:t>
      </w:r>
      <w:r w:rsidR="001608AD">
        <w:t xml:space="preserve">(2018, s. </w:t>
      </w:r>
      <w:r w:rsidR="00375989">
        <w:t>66)</w:t>
      </w:r>
      <w:r w:rsidR="00AD045B">
        <w:t xml:space="preserve"> „</w:t>
      </w:r>
      <w:r w:rsidR="00C00A26">
        <w:t>dospívající jsou</w:t>
      </w:r>
      <w:r w:rsidR="0030117D">
        <w:t xml:space="preserve"> silně</w:t>
      </w:r>
      <w:r w:rsidR="00C00A26">
        <w:t xml:space="preserve"> orientováni na přítomnost</w:t>
      </w:r>
      <w:r w:rsidR="0030117D">
        <w:t xml:space="preserve">. Nejdůležitější je pro ně uspokojení současných potřeb </w:t>
      </w:r>
      <w:r w:rsidR="000D1C65">
        <w:t>a možnost nových zážitků a dobrodružství</w:t>
      </w:r>
      <w:r w:rsidR="001E3687">
        <w:t>.</w:t>
      </w:r>
      <w:r w:rsidR="00F90032">
        <w:t>“</w:t>
      </w:r>
    </w:p>
    <w:p w14:paraId="69FA01C3" w14:textId="04E1DF60" w:rsidR="008A79F9" w:rsidRPr="008A79F9" w:rsidRDefault="00820794" w:rsidP="008A79F9">
      <w:pPr>
        <w:pStyle w:val="Odstavec1"/>
      </w:pPr>
      <w:r>
        <w:t>Ciranka</w:t>
      </w:r>
      <w:r w:rsidR="00B40A8F">
        <w:t xml:space="preserve"> (2025) </w:t>
      </w:r>
      <w:r w:rsidR="00B96368">
        <w:t>také uvádí</w:t>
      </w:r>
      <w:r w:rsidR="00C10169">
        <w:t>:</w:t>
      </w:r>
      <w:r w:rsidR="00B96368">
        <w:t xml:space="preserve"> </w:t>
      </w:r>
      <w:r>
        <w:t xml:space="preserve">„teenageři často zažívají odměny za rizikové chování, aniž by čelili okamžitým negativním důsledkům. To může podporovat falešný pocit bezpečí a snižovat opatrnost. Vrstevníci sice </w:t>
      </w:r>
      <w:r>
        <w:lastRenderedPageBreak/>
        <w:t>mohou nabídnout ponaučení z chyb druhých, ale mohou také tlačit dospívající k riskantnějším rozhodnutím.“</w:t>
      </w:r>
    </w:p>
    <w:p w14:paraId="4A63C2FA" w14:textId="54E7AE91" w:rsidR="00C64B76" w:rsidRDefault="00EA7908" w:rsidP="00EA7908">
      <w:pPr>
        <w:pStyle w:val="Nadpis2"/>
        <w:numPr>
          <w:ilvl w:val="0"/>
          <w:numId w:val="0"/>
        </w:numPr>
      </w:pPr>
      <w:bookmarkStart w:id="13" w:name="_Toc227331467"/>
      <w:r>
        <w:t xml:space="preserve">2.3    </w:t>
      </w:r>
      <w:r w:rsidR="00E14CF3">
        <w:t xml:space="preserve"> </w:t>
      </w:r>
      <w:r w:rsidR="0013504F">
        <w:t>Následky</w:t>
      </w:r>
      <w:r w:rsidR="00E14CF3">
        <w:t xml:space="preserve"> rizikového chování</w:t>
      </w:r>
      <w:bookmarkEnd w:id="13"/>
    </w:p>
    <w:p w14:paraId="13F69692" w14:textId="3F19AA5C" w:rsidR="00C64B76" w:rsidRDefault="0070616A" w:rsidP="00B351E8">
      <w:pPr>
        <w:pStyle w:val="Dalodstavce"/>
      </w:pPr>
      <w:r>
        <w:t>Jak uvádí Pokorná (n.d.) „</w:t>
      </w:r>
      <w:r w:rsidR="00BF7A14">
        <w:t>N</w:t>
      </w:r>
      <w:r>
        <w:t>a následky úrazu umírá ročně v ČR více než 120 dětí a mladistvých do 19 let a dalších 2 000 dětí má po úraze trvalé následky. Ročně si úrazy vyžadují přes 30 000 hospitalizací a dalších 5000 je ambulantně ošetřeno. Nejvíce smrtelných úrazů se stává v dopravě.“</w:t>
      </w:r>
    </w:p>
    <w:p w14:paraId="21AF219A" w14:textId="77777777" w:rsidR="00044913" w:rsidRPr="00A30D3F" w:rsidRDefault="00044913" w:rsidP="00044913">
      <w:pPr>
        <w:pStyle w:val="Odstavec1"/>
      </w:pPr>
      <w:r>
        <w:t>Podle WHO (2024) jsou zranění v silničním provozu a utonutí nejčastějšími příčinami úmrtí dospívajících. „V roce 2021 zemřelo při dopravních nehodách přes 100 000 dospívajících (10-19 let) a utonulo 40 000 dospívajících, z nichž více než tři čtvrtiny tvořili chlapci.“</w:t>
      </w:r>
    </w:p>
    <w:p w14:paraId="0691AE1F" w14:textId="77777777" w:rsidR="00093939" w:rsidRDefault="00B351E8" w:rsidP="00B351E8">
      <w:pPr>
        <w:pStyle w:val="Odstavec1"/>
      </w:pPr>
      <w:r>
        <w:t>Zvadová et al. (2018, s. 4) zaznamenávají pokles počtu úmrtí na úrazy až o polovinu. „V roce 2009 zemřelo na následky úrazu 221 dětí, v roce 2015 se jednalo pouze o 105 úmrtí. Přestože úmrtnost meziročně klesá, celkový počet vyžadující lékařské ošetření se doposud výrazně nesnižuje.“</w:t>
      </w:r>
    </w:p>
    <w:p w14:paraId="730E0D69" w14:textId="6C5EF97B" w:rsidR="00090278" w:rsidRPr="00090278" w:rsidRDefault="00F02FE9" w:rsidP="00090278">
      <w:pPr>
        <w:pStyle w:val="Odstavec1"/>
      </w:pPr>
      <w:r>
        <w:t xml:space="preserve">Dopravní podnik města Brna (2022) </w:t>
      </w:r>
      <w:r w:rsidR="00146163">
        <w:t>vytvořil kampaň zaměřenou na dopravní bezpečnost</w:t>
      </w:r>
      <w:r w:rsidR="0054128F">
        <w:t xml:space="preserve"> ve městě</w:t>
      </w:r>
      <w:r w:rsidR="0080361A">
        <w:t xml:space="preserve">, </w:t>
      </w:r>
      <w:r w:rsidR="0054128F">
        <w:t>na nepozornost při přecházení</w:t>
      </w:r>
      <w:r w:rsidR="0080361A">
        <w:t xml:space="preserve"> a viditelnost na silnicích. </w:t>
      </w:r>
      <w:r w:rsidR="00C240F1">
        <w:t xml:space="preserve">Cílem kampaně je upozornit na </w:t>
      </w:r>
      <w:r w:rsidR="00DF103D">
        <w:t>téma silniční bezpečnosti, protože mobilní telefony a sluchátka představují velký problém</w:t>
      </w:r>
      <w:r w:rsidR="00A56055">
        <w:t xml:space="preserve">, který tuto úrazovost umocňuje. </w:t>
      </w:r>
      <w:r w:rsidR="00FA5658">
        <w:t>Tato kampaň je představená na tramvajích přezdívané „zombie“.</w:t>
      </w:r>
    </w:p>
    <w:p w14:paraId="5999DA3C" w14:textId="77777777" w:rsidR="007B4613" w:rsidRDefault="00093939" w:rsidP="00093939">
      <w:pPr>
        <w:pStyle w:val="Dalodstavce"/>
      </w:pPr>
      <w:r>
        <w:t xml:space="preserve">Každý úraz ovlivňuje psychiku dítěte a jeho nejbližší. Trvalý úraz zasáhne do celé rodiny, také do </w:t>
      </w:r>
      <w:r w:rsidR="00C86D1E">
        <w:t>oblasti</w:t>
      </w:r>
      <w:r>
        <w:t xml:space="preserve"> ekonomické a sociální. Ovlivňuje plnohodnotný život dítěte a jeho </w:t>
      </w:r>
      <w:r w:rsidR="001D38F6">
        <w:t>začlenění</w:t>
      </w:r>
      <w:r>
        <w:t xml:space="preserve">. Finanční stránka je také náročná, rodina se potýká s nákladnými operacemi, s dlouhodobou léčbou, rekonvalescencí, hospitalizacemi a celoživotní péčí o dítě </w:t>
      </w:r>
      <w:r w:rsidR="000E5DB2">
        <w:t xml:space="preserve">(Dětství bez úrazů, </w:t>
      </w:r>
      <w:r w:rsidR="00A3231D">
        <w:t>n.d.</w:t>
      </w:r>
      <w:r w:rsidR="000E5DB2">
        <w:t>).</w:t>
      </w:r>
    </w:p>
    <w:p w14:paraId="48401881" w14:textId="77777777" w:rsidR="004555D8" w:rsidRDefault="00D5114F" w:rsidP="007B4613">
      <w:pPr>
        <w:pStyle w:val="Odstavec1"/>
      </w:pPr>
      <w:r>
        <w:t xml:space="preserve">Členové rodiny prožívají silné emoční reakce, </w:t>
      </w:r>
      <w:r w:rsidR="002F4F82">
        <w:t>dochází ke změně rodinných rutin</w:t>
      </w:r>
      <w:r w:rsidR="00F6770E">
        <w:t xml:space="preserve">, </w:t>
      </w:r>
      <w:r w:rsidR="00C80F73">
        <w:t>konfliktům</w:t>
      </w:r>
      <w:r w:rsidR="005539D4">
        <w:t xml:space="preserve"> a prož</w:t>
      </w:r>
      <w:r w:rsidR="002473D8">
        <w:t>ití</w:t>
      </w:r>
      <w:r w:rsidR="005539D4">
        <w:t xml:space="preserve"> pocit</w:t>
      </w:r>
      <w:r w:rsidR="002473D8">
        <w:t>u</w:t>
      </w:r>
      <w:r w:rsidR="005539D4">
        <w:t xml:space="preserve"> odlišnosti</w:t>
      </w:r>
      <w:r w:rsidR="002473D8">
        <w:t>,</w:t>
      </w:r>
      <w:r w:rsidR="005539D4">
        <w:t xml:space="preserve"> </w:t>
      </w:r>
      <w:r w:rsidR="0073207E">
        <w:t>díky kterému usilují</w:t>
      </w:r>
      <w:r w:rsidR="005539D4">
        <w:t xml:space="preserve"> o normálnost</w:t>
      </w:r>
      <w:r w:rsidR="005B46FE">
        <w:t xml:space="preserve"> (Christo</w:t>
      </w:r>
      <w:r w:rsidR="00314DDF">
        <w:t>fferson</w:t>
      </w:r>
      <w:r w:rsidR="00DD5139">
        <w:t xml:space="preserve"> et al.</w:t>
      </w:r>
      <w:r w:rsidR="00314DDF">
        <w:t>, 2020).</w:t>
      </w:r>
    </w:p>
    <w:p w14:paraId="336602F4" w14:textId="1C15CF18" w:rsidR="0026146A" w:rsidRPr="0026146A" w:rsidRDefault="00F501D7" w:rsidP="0026146A">
      <w:pPr>
        <w:pStyle w:val="Odstavec1"/>
      </w:pPr>
      <w:r>
        <w:t xml:space="preserve">Vágnerová (2012) popisuje reakce rodičů </w:t>
      </w:r>
      <w:r w:rsidR="00BF3B2E">
        <w:t xml:space="preserve">na </w:t>
      </w:r>
      <w:r w:rsidR="008B1490">
        <w:t>onemocnění dítěte jako traumatickou událost</w:t>
      </w:r>
      <w:r w:rsidR="00B50584">
        <w:t xml:space="preserve">. </w:t>
      </w:r>
      <w:r w:rsidR="00EB4642">
        <w:t xml:space="preserve">Své dítě berou jako </w:t>
      </w:r>
      <w:r w:rsidR="00F67665">
        <w:t>„bezbranného a závislého jedince</w:t>
      </w:r>
      <w:r w:rsidR="00EA291C">
        <w:t>, který teprve začíná žít a je vystaven utrpení“</w:t>
      </w:r>
      <w:r w:rsidR="0046057B">
        <w:t xml:space="preserve"> (s.</w:t>
      </w:r>
      <w:r w:rsidR="008C3C10">
        <w:t xml:space="preserve"> </w:t>
      </w:r>
      <w:r w:rsidR="0046057B">
        <w:t>102)</w:t>
      </w:r>
      <w:r w:rsidR="00EA291C">
        <w:t xml:space="preserve">. </w:t>
      </w:r>
      <w:r w:rsidR="00E4642E">
        <w:t xml:space="preserve">Prožívají různé emoce </w:t>
      </w:r>
      <w:r w:rsidR="00700A9D">
        <w:t>jako je</w:t>
      </w:r>
      <w:r w:rsidR="00E4642E">
        <w:t xml:space="preserve"> úzkost, strach</w:t>
      </w:r>
      <w:r w:rsidR="00700A9D">
        <w:t xml:space="preserve"> a hněv. </w:t>
      </w:r>
      <w:r w:rsidR="000F6976">
        <w:t xml:space="preserve">Mnohdy nemají </w:t>
      </w:r>
      <w:r w:rsidR="00511D21">
        <w:t xml:space="preserve">o nemoci dítěte úplné znalosti a </w:t>
      </w:r>
      <w:r w:rsidR="00962D50">
        <w:t xml:space="preserve">jsou ovlivnitelní názory laiků. </w:t>
      </w:r>
      <w:r w:rsidR="007C3D63">
        <w:t xml:space="preserve">Smíření se situací </w:t>
      </w:r>
      <w:r w:rsidR="007C3D63">
        <w:lastRenderedPageBreak/>
        <w:t xml:space="preserve">probíhá v různé intenzitě a </w:t>
      </w:r>
      <w:r w:rsidR="00263763">
        <w:t xml:space="preserve">době trvání. </w:t>
      </w:r>
      <w:r w:rsidR="00B34783">
        <w:t xml:space="preserve">Mohou se měnit také </w:t>
      </w:r>
      <w:r w:rsidR="00FE2298">
        <w:t xml:space="preserve">postoje rodičů k dítěti, jako je různé vynahrazování </w:t>
      </w:r>
      <w:r w:rsidR="00E63C67">
        <w:t>toho, co mu nemoc vzala</w:t>
      </w:r>
      <w:r w:rsidR="00474F27">
        <w:t xml:space="preserve">, </w:t>
      </w:r>
      <w:r w:rsidR="00736E6C">
        <w:t xml:space="preserve">či </w:t>
      </w:r>
      <w:r w:rsidR="00474F27">
        <w:t xml:space="preserve">ztráta zájmu </w:t>
      </w:r>
      <w:r w:rsidR="00736E6C">
        <w:t>o</w:t>
      </w:r>
      <w:r w:rsidR="00ED060B">
        <w:t xml:space="preserve"> dítě</w:t>
      </w:r>
      <w:r w:rsidR="00474F27">
        <w:t>.</w:t>
      </w:r>
      <w:r w:rsidR="007C3D63">
        <w:t xml:space="preserve"> </w:t>
      </w:r>
      <w:r w:rsidR="00047B19">
        <w:t xml:space="preserve">Také to ovlivňuje partnerské vztahy, každý rodič </w:t>
      </w:r>
      <w:r w:rsidR="000F3FCC">
        <w:t xml:space="preserve">může </w:t>
      </w:r>
      <w:r w:rsidR="007B4406">
        <w:t>přijím</w:t>
      </w:r>
      <w:r w:rsidR="000F3FCC">
        <w:t>at</w:t>
      </w:r>
      <w:r w:rsidR="007B4406">
        <w:t xml:space="preserve"> a vyrovn</w:t>
      </w:r>
      <w:r w:rsidR="000F3FCC">
        <w:t>ávat</w:t>
      </w:r>
      <w:r w:rsidR="007B4406">
        <w:t xml:space="preserve"> se s různými </w:t>
      </w:r>
      <w:r w:rsidR="003853D6">
        <w:t>problémy</w:t>
      </w:r>
      <w:r w:rsidR="00DF4477">
        <w:t xml:space="preserve"> jiným</w:t>
      </w:r>
      <w:r w:rsidR="009051A8">
        <w:t xml:space="preserve"> způsobem a tempem</w:t>
      </w:r>
      <w:r w:rsidR="003853D6">
        <w:t>.</w:t>
      </w:r>
    </w:p>
    <w:p w14:paraId="1A733BAF" w14:textId="77C899E0" w:rsidR="00B351E8" w:rsidRDefault="00D27093" w:rsidP="007B4613">
      <w:pPr>
        <w:pStyle w:val="Odstavec1"/>
      </w:pPr>
      <w:r>
        <w:t xml:space="preserve">Rodina se podílí na utváření osobnosti dítěte, </w:t>
      </w:r>
      <w:r w:rsidR="00E20E0F">
        <w:t xml:space="preserve">na jeho chování a prožívání. </w:t>
      </w:r>
      <w:r w:rsidR="009A2AFD">
        <w:t xml:space="preserve">Kvalita rodinného prostředí </w:t>
      </w:r>
      <w:r w:rsidR="00237616">
        <w:t xml:space="preserve">má klíčový dopad na </w:t>
      </w:r>
      <w:r w:rsidR="00A33358">
        <w:t xml:space="preserve">celkový vývoj dítěte. </w:t>
      </w:r>
      <w:r w:rsidR="00103F93">
        <w:t xml:space="preserve">Rodiny </w:t>
      </w:r>
      <w:r w:rsidR="00A12E10">
        <w:t xml:space="preserve">ovlivněné stresovými faktory </w:t>
      </w:r>
      <w:r w:rsidR="0014317B">
        <w:t xml:space="preserve">se z pohledu zátěže </w:t>
      </w:r>
      <w:r w:rsidR="00FE5C5D">
        <w:t xml:space="preserve">řadí </w:t>
      </w:r>
      <w:r w:rsidR="0035663C">
        <w:t xml:space="preserve">mezi rizikové skupiny. </w:t>
      </w:r>
      <w:r w:rsidR="00437861">
        <w:t>Adaptace na změnu chování</w:t>
      </w:r>
      <w:r w:rsidR="00F55516">
        <w:t xml:space="preserve">, </w:t>
      </w:r>
      <w:r w:rsidR="00437861">
        <w:t xml:space="preserve">zdravotní </w:t>
      </w:r>
      <w:r w:rsidR="00F55516">
        <w:t>stav</w:t>
      </w:r>
      <w:r w:rsidR="001E227B">
        <w:t xml:space="preserve"> dítěte</w:t>
      </w:r>
      <w:r w:rsidR="00F55516">
        <w:t xml:space="preserve"> a vysoké nároky spojené s jeho péčí</w:t>
      </w:r>
      <w:r w:rsidR="001E227B">
        <w:t xml:space="preserve"> je pro ně</w:t>
      </w:r>
      <w:r w:rsidR="00383856">
        <w:t xml:space="preserve"> výrazně náročná</w:t>
      </w:r>
      <w:r w:rsidR="00C0763B">
        <w:t xml:space="preserve"> (</w:t>
      </w:r>
      <w:r w:rsidR="001B6C8A">
        <w:t>Benešová</w:t>
      </w:r>
      <w:r w:rsidR="00C0536E">
        <w:t xml:space="preserve"> </w:t>
      </w:r>
      <w:r w:rsidR="00C0536E" w:rsidRPr="00C0536E">
        <w:t>&amp;</w:t>
      </w:r>
      <w:r w:rsidR="00C0536E">
        <w:t xml:space="preserve"> S</w:t>
      </w:r>
      <w:r w:rsidR="005B4ADF">
        <w:t>ikorová</w:t>
      </w:r>
      <w:r w:rsidR="001B6C8A">
        <w:t>, 2022).</w:t>
      </w:r>
    </w:p>
    <w:p w14:paraId="6D60AAA0" w14:textId="5C764761" w:rsidR="00C64B76" w:rsidRDefault="00233852" w:rsidP="00233852">
      <w:pPr>
        <w:pStyle w:val="Dalodstavce"/>
      </w:pPr>
      <w:r>
        <w:t>Čadová et a</w:t>
      </w:r>
      <w:r w:rsidR="00C7470E">
        <w:t>l</w:t>
      </w:r>
      <w:r>
        <w:t>. (2015</w:t>
      </w:r>
      <w:r w:rsidR="00EF08F2">
        <w:t>, s. 8</w:t>
      </w:r>
      <w:r>
        <w:t xml:space="preserve">) </w:t>
      </w:r>
      <w:r w:rsidR="00334854">
        <w:t>představují</w:t>
      </w:r>
      <w:r w:rsidR="00BD3EDB">
        <w:t xml:space="preserve"> tělesné postižení </w:t>
      </w:r>
      <w:r w:rsidR="004A7014">
        <w:t>jako „</w:t>
      </w:r>
      <w:r w:rsidR="00334854">
        <w:t xml:space="preserve">velmi heterogenní skupinu, jejíž společným znakem je </w:t>
      </w:r>
      <w:r w:rsidR="004A7014">
        <w:t>omezení hybnosti až omezení</w:t>
      </w:r>
      <w:r w:rsidR="0091094C">
        <w:t xml:space="preserve"> pohybu. </w:t>
      </w:r>
      <w:r w:rsidR="002C2CBC">
        <w:t xml:space="preserve">Rozlišujeme tělesná postižení vrozená a získaná. </w:t>
      </w:r>
      <w:r w:rsidR="0091094C">
        <w:t>Do z</w:t>
      </w:r>
      <w:r>
        <w:t>ískané</w:t>
      </w:r>
      <w:r w:rsidR="0091094C">
        <w:t>ho</w:t>
      </w:r>
      <w:r>
        <w:t xml:space="preserve"> tělesné</w:t>
      </w:r>
      <w:r w:rsidR="0091094C">
        <w:t>ho</w:t>
      </w:r>
      <w:r>
        <w:t xml:space="preserve"> postižení </w:t>
      </w:r>
      <w:r w:rsidR="0091094C">
        <w:t>patří</w:t>
      </w:r>
      <w:r>
        <w:t>:</w:t>
      </w:r>
      <w:r w:rsidR="00191902">
        <w:t xml:space="preserve"> </w:t>
      </w:r>
      <w:r>
        <w:t>stavy po úrazech mozku a míchy, poúrazová poškození periferních nervů, amputace</w:t>
      </w:r>
      <w:r w:rsidR="00AB21C1">
        <w:t xml:space="preserve"> a </w:t>
      </w:r>
      <w:r>
        <w:t>deformity tvaru těla a jejich částí.“</w:t>
      </w:r>
    </w:p>
    <w:p w14:paraId="17F12D06" w14:textId="3FC19AB2" w:rsidR="00802BE6" w:rsidRDefault="00802BE6" w:rsidP="0096229D">
      <w:pPr>
        <w:pStyle w:val="Odstavec1"/>
      </w:pPr>
      <w:r>
        <w:t>Jamal et al. (2021) popisují významný rozdíl mezi vrozeným a získaným tělesným postižením. Osoby s vrozeným tělesným postižením nikdy nezískali zkušenost s plně funkčním pohybem či manipulací s předměty. Postižení je přítomno od narození, proto nemají zkušenost s jiným způsobem tělesného fungování. Na rozdíl od osob se získaným tělesným postižením, u nichž dochází ke ztrátě již osvojených schopností.</w:t>
      </w:r>
    </w:p>
    <w:p w14:paraId="6A3D35DC" w14:textId="58582CE4" w:rsidR="000A71DC" w:rsidRPr="000A71DC" w:rsidRDefault="00AC7B5A" w:rsidP="000A71DC">
      <w:pPr>
        <w:pStyle w:val="Odstavec1"/>
      </w:pPr>
      <w:r>
        <w:t>Morcov et al. (</w:t>
      </w:r>
      <w:r w:rsidR="003D1960">
        <w:t>2022) zkoumali</w:t>
      </w:r>
      <w:r w:rsidR="000A3F43">
        <w:t xml:space="preserve"> vliv doby úrazu </w:t>
      </w:r>
      <w:r w:rsidR="00C776FA">
        <w:t xml:space="preserve">na </w:t>
      </w:r>
      <w:r w:rsidR="000A3F43">
        <w:t>kvalitu života</w:t>
      </w:r>
      <w:r w:rsidR="00C776FA">
        <w:t xml:space="preserve"> rodin </w:t>
      </w:r>
      <w:r w:rsidR="00207B85">
        <w:t>s </w:t>
      </w:r>
      <w:r w:rsidR="00B027DC">
        <w:t xml:space="preserve">dítětem s </w:t>
      </w:r>
      <w:r w:rsidR="00207B85">
        <w:t>neurologick</w:t>
      </w:r>
      <w:r w:rsidR="00BE75F2">
        <w:t>ým</w:t>
      </w:r>
      <w:r w:rsidR="00207B85">
        <w:t xml:space="preserve"> postižen</w:t>
      </w:r>
      <w:r w:rsidR="00D83D31">
        <w:t>í</w:t>
      </w:r>
      <w:r w:rsidR="00207B85">
        <w:t>m.</w:t>
      </w:r>
      <w:r w:rsidR="009533C7">
        <w:t xml:space="preserve"> Zjistili, že </w:t>
      </w:r>
      <w:r w:rsidR="00D66CA2">
        <w:t xml:space="preserve">rodiny dětí se získaným </w:t>
      </w:r>
      <w:r w:rsidR="00A407BA">
        <w:t xml:space="preserve">tělesným </w:t>
      </w:r>
      <w:r w:rsidR="00D66CA2">
        <w:t xml:space="preserve">postižením </w:t>
      </w:r>
      <w:r w:rsidR="000A089F">
        <w:t>mají nižší kvalitu života v oblasti emočního fungování, komunikace</w:t>
      </w:r>
      <w:r w:rsidR="00D31811">
        <w:t>, obav a adaptivních strategií, oproti</w:t>
      </w:r>
      <w:r w:rsidR="005B04B6">
        <w:t xml:space="preserve"> </w:t>
      </w:r>
      <w:r w:rsidR="00531081">
        <w:t>rodin</w:t>
      </w:r>
      <w:r w:rsidR="005B04B6">
        <w:t>ám</w:t>
      </w:r>
      <w:r w:rsidR="00531081">
        <w:t xml:space="preserve"> s dítětem s </w:t>
      </w:r>
      <w:r w:rsidR="002D25B7">
        <w:t>vrozen</w:t>
      </w:r>
      <w:r w:rsidR="00531081">
        <w:t xml:space="preserve">ým </w:t>
      </w:r>
      <w:r w:rsidR="000A2B73">
        <w:t xml:space="preserve">tělesným </w:t>
      </w:r>
      <w:r w:rsidR="00531081">
        <w:t>postižením.</w:t>
      </w:r>
    </w:p>
    <w:p w14:paraId="7DA65287" w14:textId="0248A307" w:rsidR="007A0933" w:rsidRDefault="00FF08E2" w:rsidP="00F03682">
      <w:pPr>
        <w:pStyle w:val="Dalodstavce"/>
      </w:pPr>
      <w:r>
        <w:t>Jedním z</w:t>
      </w:r>
      <w:r w:rsidR="007376F4">
        <w:t xml:space="preserve"> nejzávažnějších </w:t>
      </w:r>
      <w:r w:rsidR="00301C33">
        <w:t xml:space="preserve">příkladů náhle vzniklého </w:t>
      </w:r>
      <w:r w:rsidR="00F869FC">
        <w:t xml:space="preserve">tělesného postižení je poranění páteře a míchy. </w:t>
      </w:r>
      <w:r w:rsidR="00644D82">
        <w:t>„</w:t>
      </w:r>
      <w:r w:rsidR="00E45302">
        <w:t xml:space="preserve">V České republice žije 10 000 osob s poraněním míchy a každý rok přibývá 250 nových případů. </w:t>
      </w:r>
      <w:r w:rsidR="00A36024">
        <w:t>Mícha procház</w:t>
      </w:r>
      <w:r w:rsidR="0084764B">
        <w:t>í jednotlivými obratli a při jejich zlomení</w:t>
      </w:r>
      <w:r w:rsidR="00A75842">
        <w:t xml:space="preserve"> či</w:t>
      </w:r>
      <w:r w:rsidR="005D4D89">
        <w:t xml:space="preserve"> posunutí může dojít k různě závažnému poškození. </w:t>
      </w:r>
      <w:r w:rsidR="00DC2E4F">
        <w:t xml:space="preserve">To vede ke ztrátě citlivosti a ochrnutí svalů </w:t>
      </w:r>
      <w:r w:rsidR="007F51E1">
        <w:t>částí těla pod úrovní poškození.</w:t>
      </w:r>
      <w:r w:rsidR="00466FE7">
        <w:t xml:space="preserve"> Dochází k poškození správných funkcí močového měchýře a střev, </w:t>
      </w:r>
      <w:r w:rsidR="00C8521B">
        <w:t>k poruše sexuálních funkcí</w:t>
      </w:r>
      <w:r w:rsidR="008039D8">
        <w:t xml:space="preserve"> a mnoho dalšího.</w:t>
      </w:r>
      <w:r w:rsidR="009357AC">
        <w:t>“</w:t>
      </w:r>
      <w:r w:rsidR="007F51E1">
        <w:t xml:space="preserve"> </w:t>
      </w:r>
      <w:r w:rsidR="00646B2E">
        <w:t>(Para</w:t>
      </w:r>
      <w:r w:rsidR="001417C5">
        <w:t>CENTRUM</w:t>
      </w:r>
      <w:r w:rsidR="00646B2E">
        <w:t xml:space="preserve"> Fenix, </w:t>
      </w:r>
      <w:r w:rsidR="001417C5">
        <w:t>n.d.</w:t>
      </w:r>
      <w:r w:rsidR="00646B2E">
        <w:t>).</w:t>
      </w:r>
    </w:p>
    <w:p w14:paraId="27F0D863" w14:textId="77777777" w:rsidR="00F03682" w:rsidRDefault="00AD3B7D" w:rsidP="00417648">
      <w:pPr>
        <w:pStyle w:val="Odstavec1"/>
      </w:pPr>
      <w:r>
        <w:t xml:space="preserve">„Z </w:t>
      </w:r>
      <w:r w:rsidR="00C37888">
        <w:t>250ročních</w:t>
      </w:r>
      <w:r w:rsidR="00A74E68">
        <w:t xml:space="preserve"> případů</w:t>
      </w:r>
      <w:r w:rsidR="00C37888">
        <w:t xml:space="preserve">, téměř 200 musí následně ke svému pohybu používat invalidní vozík. </w:t>
      </w:r>
      <w:r w:rsidR="00065024">
        <w:t xml:space="preserve">Pacienti jsou léčeni na spinálních jednotkách </w:t>
      </w:r>
      <w:r w:rsidR="00F14FF7">
        <w:t>a celková doba pobytu</w:t>
      </w:r>
      <w:r w:rsidR="00823E38">
        <w:t xml:space="preserve"> se pohybuje v rozmezí 6-9 měsíců.</w:t>
      </w:r>
      <w:r w:rsidR="009573DC">
        <w:t xml:space="preserve"> V případě hrudní </w:t>
      </w:r>
      <w:r w:rsidR="0033183D">
        <w:t xml:space="preserve">a </w:t>
      </w:r>
      <w:r w:rsidR="0033183D">
        <w:lastRenderedPageBreak/>
        <w:t>bederní léze je ztráta hybnosti na dolních končetinách</w:t>
      </w:r>
      <w:r w:rsidR="009D459B">
        <w:t>, u krčních lézí jsou také v plném rozsahu postiženy svaly horních končetin</w:t>
      </w:r>
      <w:r w:rsidR="00F04DFC">
        <w:t>.“ (Kříž, 2016).</w:t>
      </w:r>
      <w:r w:rsidR="00F03682" w:rsidRPr="00F03682">
        <w:t xml:space="preserve"> </w:t>
      </w:r>
    </w:p>
    <w:p w14:paraId="2CCF4D38" w14:textId="1D217777" w:rsidR="006B42D9" w:rsidRDefault="00F03682" w:rsidP="00417648">
      <w:pPr>
        <w:pStyle w:val="Odstavec1"/>
      </w:pPr>
      <w:r>
        <w:t xml:space="preserve">Zebracki (2019) uvádí prevalenci poranění míchy u přibližně 20 % osob mladších 21 let, z toho 3-5 % u osob mladších 15 let, nejčastěji z důvodu dopravních nehod a sportovních aktivit.   </w:t>
      </w:r>
    </w:p>
    <w:p w14:paraId="2526DD67" w14:textId="40448F83" w:rsidR="00417648" w:rsidRDefault="00AB60D2" w:rsidP="00417648">
      <w:pPr>
        <w:pStyle w:val="Odstavec1"/>
      </w:pPr>
      <w:r>
        <w:t>Hlavní příčiny poranění páteře a míchy jsou dopravní a sportovní úrazy</w:t>
      </w:r>
      <w:r w:rsidR="00CE7D28">
        <w:t xml:space="preserve"> a pády z výšek. </w:t>
      </w:r>
      <w:r w:rsidR="00666CF0">
        <w:t>Příznakem</w:t>
      </w:r>
      <w:r w:rsidR="00CE7D28">
        <w:t xml:space="preserve"> může být </w:t>
      </w:r>
      <w:r w:rsidR="00105BC0">
        <w:t xml:space="preserve">bolest hlavy, beder, zad, krku, porucha vědomí, dýchání, </w:t>
      </w:r>
      <w:r w:rsidR="00B5088F">
        <w:t>mravenčení, necitlivost či nehybnost horních či dolních končetin</w:t>
      </w:r>
      <w:r w:rsidR="00666CF0">
        <w:t xml:space="preserve">. </w:t>
      </w:r>
      <w:r w:rsidR="00CE5DE6">
        <w:t xml:space="preserve">Při podezření se nedoporučuje s dotyčným </w:t>
      </w:r>
      <w:r w:rsidR="006208E6">
        <w:t>manipulovat</w:t>
      </w:r>
      <w:r w:rsidR="00480F9B">
        <w:t xml:space="preserve">, pouze </w:t>
      </w:r>
      <w:r w:rsidR="0055108E">
        <w:t xml:space="preserve">v případě, </w:t>
      </w:r>
      <w:r w:rsidR="00816E3D">
        <w:t xml:space="preserve">že </w:t>
      </w:r>
      <w:r w:rsidR="0055108E">
        <w:t>hrozí vysoké nebezpečí</w:t>
      </w:r>
      <w:r w:rsidR="00DC3985">
        <w:t>, jako je požár či výbuch (</w:t>
      </w:r>
      <w:r w:rsidR="00FC032B">
        <w:t xml:space="preserve">Smolík, </w:t>
      </w:r>
      <w:r w:rsidR="00D75C89">
        <w:t>n.d.</w:t>
      </w:r>
      <w:r w:rsidR="005335B0">
        <w:t xml:space="preserve">). </w:t>
      </w:r>
    </w:p>
    <w:p w14:paraId="06CD05A9" w14:textId="0E8753D7" w:rsidR="00936B5C" w:rsidRDefault="003C5CEE" w:rsidP="00862943">
      <w:pPr>
        <w:pStyle w:val="Odstavec1"/>
      </w:pPr>
      <w:r>
        <w:t xml:space="preserve">Dle statistiky </w:t>
      </w:r>
      <w:r w:rsidR="00A724CE">
        <w:t>z roku 2022</w:t>
      </w:r>
      <w:r w:rsidR="0072452B">
        <w:t xml:space="preserve"> byly nejčastější příčinou pády z výšky</w:t>
      </w:r>
      <w:r w:rsidR="00FB363E">
        <w:t xml:space="preserve"> </w:t>
      </w:r>
      <w:r w:rsidR="0072452B">
        <w:t>(</w:t>
      </w:r>
      <w:r w:rsidR="00F46C29">
        <w:t>50</w:t>
      </w:r>
      <w:r w:rsidR="00E57674">
        <w:t xml:space="preserve"> </w:t>
      </w:r>
      <w:r w:rsidR="00F46C29">
        <w:t>%</w:t>
      </w:r>
      <w:r w:rsidR="0072452B">
        <w:t>)</w:t>
      </w:r>
      <w:r w:rsidR="00246726">
        <w:t xml:space="preserve"> a dopravní nehody (36</w:t>
      </w:r>
      <w:r w:rsidR="00E57674">
        <w:t xml:space="preserve"> </w:t>
      </w:r>
      <w:r w:rsidR="00246726">
        <w:t>%)</w:t>
      </w:r>
      <w:r w:rsidR="006D219D">
        <w:t xml:space="preserve">. Méně časté byly sportovní úrazy (4 %), </w:t>
      </w:r>
      <w:r w:rsidR="00A26B9B">
        <w:t>skoky do vody (6 %) a jiné příčiny (4</w:t>
      </w:r>
      <w:r w:rsidR="00816AA3">
        <w:t xml:space="preserve"> </w:t>
      </w:r>
      <w:r w:rsidR="00A26B9B">
        <w:t xml:space="preserve">%) </w:t>
      </w:r>
      <w:r w:rsidR="00816AA3">
        <w:t>(</w:t>
      </w:r>
      <w:proofErr w:type="gramStart"/>
      <w:r w:rsidR="000B4F14">
        <w:t>BanalFatal!</w:t>
      </w:r>
      <w:r w:rsidR="006835F4">
        <w:t>,</w:t>
      </w:r>
      <w:proofErr w:type="gramEnd"/>
      <w:r w:rsidR="00816AA3">
        <w:t xml:space="preserve"> </w:t>
      </w:r>
      <w:r w:rsidR="000B4F14">
        <w:t xml:space="preserve">2019). </w:t>
      </w:r>
    </w:p>
    <w:p w14:paraId="70A569E3" w14:textId="3AE1E2F8" w:rsidR="00862943" w:rsidRDefault="008A5822" w:rsidP="009A6B04">
      <w:pPr>
        <w:pStyle w:val="Dalodstavce"/>
      </w:pPr>
      <w:r>
        <w:t>Po</w:t>
      </w:r>
      <w:r w:rsidR="003C1B74">
        <w:t xml:space="preserve"> poškození míchy </w:t>
      </w:r>
      <w:r w:rsidR="00954C7B">
        <w:t xml:space="preserve">se běžně objevují </w:t>
      </w:r>
      <w:r w:rsidR="00331E65">
        <w:t>negativní emoční reakce,</w:t>
      </w:r>
      <w:r w:rsidR="00533EE0">
        <w:t xml:space="preserve"> obtíže s přijetím reality</w:t>
      </w:r>
      <w:r w:rsidR="00331E65">
        <w:t xml:space="preserve">, </w:t>
      </w:r>
      <w:r w:rsidR="00380B3C">
        <w:t xml:space="preserve">jako přirozená </w:t>
      </w:r>
      <w:r w:rsidR="006747D0">
        <w:t>odpověď na traumatickou událost</w:t>
      </w:r>
      <w:r w:rsidR="007F11BE">
        <w:t xml:space="preserve">. </w:t>
      </w:r>
      <w:r w:rsidR="00C523F4">
        <w:t xml:space="preserve">Postupně dochází k adaptaci a přijetí </w:t>
      </w:r>
      <w:r w:rsidR="009A4B71">
        <w:t>nových životních podmínek</w:t>
      </w:r>
      <w:r w:rsidR="00FA5C0A">
        <w:t xml:space="preserve"> </w:t>
      </w:r>
      <w:r w:rsidR="009466D1">
        <w:t>(</w:t>
      </w:r>
      <w:bookmarkStart w:id="14" w:name="_Hlk219378592"/>
      <w:r w:rsidR="009466D1">
        <w:t>Česká asociace paraplegiků – CZEPA</w:t>
      </w:r>
      <w:bookmarkEnd w:id="14"/>
      <w:r w:rsidR="009466D1">
        <w:t xml:space="preserve">, 2023). </w:t>
      </w:r>
    </w:p>
    <w:p w14:paraId="233412F7" w14:textId="77777777" w:rsidR="00177B5F" w:rsidRDefault="00177B5F" w:rsidP="00450784">
      <w:pPr>
        <w:pStyle w:val="Dalodstavce"/>
      </w:pPr>
      <w:r>
        <w:t>Zebracki (2019) popisuje školu jako prostředí, které u dětí a dospívajících podporuje pocit normálnosti, identity a sebe účinnosti. Návrat do domácího prostředí po úrazu je spojen s nutností adaptace na nový režim, což může být velmi psychicky náročné. Nicméně autorka zmiňuje, že mladší osoby disponují vyšší mírou adaptability než dospělá populace.</w:t>
      </w:r>
    </w:p>
    <w:p w14:paraId="768C18FE" w14:textId="7ABBFB24" w:rsidR="00824193" w:rsidRDefault="003673E0" w:rsidP="00824193">
      <w:pPr>
        <w:pStyle w:val="Odstavec1"/>
      </w:pPr>
      <w:r>
        <w:t xml:space="preserve">Jones et al. (2020) zkoumali dopad </w:t>
      </w:r>
      <w:r w:rsidR="008A34C5">
        <w:t>traumatického úrazu</w:t>
      </w:r>
      <w:r>
        <w:t xml:space="preserve"> na celou rodinu. </w:t>
      </w:r>
      <w:r w:rsidR="00255166">
        <w:t xml:space="preserve">Po propuštění z nemocnice </w:t>
      </w:r>
      <w:r w:rsidR="00CB634B">
        <w:t>do domácí prostředí přebíra</w:t>
      </w:r>
      <w:r w:rsidR="005354BC">
        <w:t>li</w:t>
      </w:r>
      <w:r w:rsidR="00CB634B">
        <w:t xml:space="preserve"> </w:t>
      </w:r>
      <w:r w:rsidR="007C48E1">
        <w:t xml:space="preserve">zákonní zástupci </w:t>
      </w:r>
      <w:r w:rsidR="005866DF">
        <w:t xml:space="preserve">výrazně </w:t>
      </w:r>
      <w:r w:rsidR="005354BC">
        <w:t>v</w:t>
      </w:r>
      <w:r w:rsidR="00BD3116">
        <w:t>yšší</w:t>
      </w:r>
      <w:r w:rsidR="005354BC">
        <w:t xml:space="preserve"> </w:t>
      </w:r>
      <w:r w:rsidR="00CB634B">
        <w:t>odpovědnost</w:t>
      </w:r>
      <w:r w:rsidR="00DD43BF">
        <w:t xml:space="preserve">, protože jejich dříve samostatné dítě nyní </w:t>
      </w:r>
      <w:r w:rsidR="00305010">
        <w:t>potřebovalo pomoct s každodenními činnostmi, ošetřením a mobilitou.</w:t>
      </w:r>
      <w:r w:rsidR="00CB634B">
        <w:t xml:space="preserve"> </w:t>
      </w:r>
      <w:r w:rsidR="007B4E16">
        <w:t xml:space="preserve">Bez ohledu na věk dítěte rodiče </w:t>
      </w:r>
      <w:r w:rsidR="006E048D">
        <w:t>zvýšili dohled</w:t>
      </w:r>
      <w:r w:rsidR="00C56C0E">
        <w:t xml:space="preserve"> nad zraněným dítětem, což mohlo negativně ovlivnit jeho sourozence</w:t>
      </w:r>
      <w:r w:rsidR="00220275">
        <w:t xml:space="preserve">, který vnímal zraněné dítě jako střed pozornosti. </w:t>
      </w:r>
      <w:r w:rsidR="00030E63">
        <w:t xml:space="preserve">Sourozenci proto </w:t>
      </w:r>
      <w:r w:rsidR="001E2721">
        <w:t xml:space="preserve">museli nést větší zodpovědnost a stát se samostatnějšími. </w:t>
      </w:r>
    </w:p>
    <w:p w14:paraId="3A4FF050" w14:textId="688C9608" w:rsidR="002412E1" w:rsidRDefault="00B51766" w:rsidP="00B54654">
      <w:pPr>
        <w:pStyle w:val="Dalodstavce"/>
        <w:ind w:firstLine="0"/>
      </w:pPr>
      <w:r>
        <w:t xml:space="preserve">Domácí prostředí je také nutné vhodně upravit, aby </w:t>
      </w:r>
      <w:r w:rsidR="003D5019">
        <w:t xml:space="preserve">se </w:t>
      </w:r>
      <w:r>
        <w:t xml:space="preserve">zde </w:t>
      </w:r>
      <w:r w:rsidR="003D5019">
        <w:t xml:space="preserve">mohla osoba na vozíku </w:t>
      </w:r>
      <w:r w:rsidR="001E1A53">
        <w:t>každodenně fungovat. Takovými bariérami</w:t>
      </w:r>
      <w:r w:rsidR="00AF2FF0">
        <w:t xml:space="preserve"> jsou schody, </w:t>
      </w:r>
      <w:r w:rsidR="00172A3B">
        <w:t>nepřístupné kuchyně, malé koupelny</w:t>
      </w:r>
      <w:r w:rsidR="00C63374">
        <w:t xml:space="preserve">. </w:t>
      </w:r>
      <w:r w:rsidR="00FA42C6">
        <w:t>Také p</w:t>
      </w:r>
      <w:r w:rsidR="00376AA2">
        <w:t>řesun na nějaké místo</w:t>
      </w:r>
      <w:r w:rsidR="00373EE6">
        <w:t xml:space="preserve"> </w:t>
      </w:r>
      <w:r w:rsidR="00FA42C6">
        <w:t xml:space="preserve">z domova </w:t>
      </w:r>
      <w:r w:rsidR="00373EE6">
        <w:t>může být</w:t>
      </w:r>
      <w:r w:rsidR="00681AF5">
        <w:t xml:space="preserve"> </w:t>
      </w:r>
      <w:r w:rsidR="00373EE6">
        <w:t xml:space="preserve">náročný. </w:t>
      </w:r>
      <w:r w:rsidR="002B31B6">
        <w:t xml:space="preserve">Mohou chybět rampy, </w:t>
      </w:r>
      <w:r w:rsidR="0093384F">
        <w:t>výtahy</w:t>
      </w:r>
      <w:r w:rsidR="00681AF5">
        <w:t xml:space="preserve">, </w:t>
      </w:r>
      <w:r w:rsidR="00144A59">
        <w:t>ne</w:t>
      </w:r>
      <w:r w:rsidR="00367E37">
        <w:t>dostatečně široké</w:t>
      </w:r>
      <w:r w:rsidR="00483F29">
        <w:t xml:space="preserve"> či těžké</w:t>
      </w:r>
      <w:r w:rsidR="00367E37">
        <w:t xml:space="preserve"> vchody</w:t>
      </w:r>
      <w:r w:rsidR="00D16DCB">
        <w:t xml:space="preserve">, </w:t>
      </w:r>
      <w:r w:rsidR="00681AF5">
        <w:t>v okolí může být strmý, nerovný, nebezpečný terén</w:t>
      </w:r>
      <w:r w:rsidR="002A78B3">
        <w:t xml:space="preserve"> (World Health Organization</w:t>
      </w:r>
      <w:r w:rsidR="00CC0617">
        <w:t>, 2013).</w:t>
      </w:r>
    </w:p>
    <w:p w14:paraId="15DEDB83" w14:textId="5B31A348" w:rsidR="009D158C" w:rsidRDefault="00D90F5C" w:rsidP="00B54654">
      <w:pPr>
        <w:pStyle w:val="Dalodstavce"/>
        <w:ind w:firstLine="0"/>
      </w:pPr>
      <w:r>
        <w:t>Při úpravě svého domova</w:t>
      </w:r>
      <w:r w:rsidR="00335E68">
        <w:t xml:space="preserve"> je </w:t>
      </w:r>
      <w:r w:rsidR="0062319A">
        <w:t>nutné</w:t>
      </w:r>
      <w:r w:rsidR="00335E68">
        <w:t xml:space="preserve"> se zaměřit na</w:t>
      </w:r>
      <w:r w:rsidR="00644C8F">
        <w:t xml:space="preserve"> odstranění bariér jako například </w:t>
      </w:r>
      <w:r w:rsidR="00FB235B">
        <w:t xml:space="preserve">odstranění prahů, </w:t>
      </w:r>
      <w:r w:rsidR="00335E68">
        <w:t>voln</w:t>
      </w:r>
      <w:r w:rsidR="00644C8F">
        <w:t>ých</w:t>
      </w:r>
      <w:r w:rsidR="00335E68">
        <w:t xml:space="preserve"> koberc</w:t>
      </w:r>
      <w:r w:rsidR="00644C8F">
        <w:t>ů</w:t>
      </w:r>
      <w:r w:rsidR="00335E68">
        <w:t xml:space="preserve">, které buď upevnit, či </w:t>
      </w:r>
      <w:r w:rsidR="00335E68">
        <w:lastRenderedPageBreak/>
        <w:t xml:space="preserve">odstranit. </w:t>
      </w:r>
      <w:r w:rsidR="00C00E82">
        <w:t xml:space="preserve">Myslet také na </w:t>
      </w:r>
      <w:r w:rsidR="00B53353">
        <w:t>koupelnu – protiskluzová</w:t>
      </w:r>
      <w:r w:rsidR="00105AFC">
        <w:t xml:space="preserve"> </w:t>
      </w:r>
      <w:r w:rsidR="00BD3A72">
        <w:t>podložka</w:t>
      </w:r>
      <w:r w:rsidR="00105AFC">
        <w:t xml:space="preserve"> do vany</w:t>
      </w:r>
      <w:r w:rsidR="00161B26">
        <w:t>, madla na toaletě,</w:t>
      </w:r>
      <w:r w:rsidR="00B53353">
        <w:t xml:space="preserve"> ve</w:t>
      </w:r>
      <w:r w:rsidR="00161B26">
        <w:t xml:space="preserve"> </w:t>
      </w:r>
      <w:r w:rsidR="00BB37DC">
        <w:t>vaně</w:t>
      </w:r>
      <w:r w:rsidR="00B53353">
        <w:t>.</w:t>
      </w:r>
      <w:r w:rsidR="00BB37DC">
        <w:t xml:space="preserve"> </w:t>
      </w:r>
      <w:r w:rsidR="00B53353">
        <w:t xml:space="preserve">V ložnici pořídit </w:t>
      </w:r>
      <w:r w:rsidR="00315635">
        <w:t>zvýšen</w:t>
      </w:r>
      <w:r w:rsidR="00B53353">
        <w:t>ou</w:t>
      </w:r>
      <w:r w:rsidR="00315635">
        <w:t xml:space="preserve"> postel</w:t>
      </w:r>
      <w:r w:rsidR="008A3172">
        <w:t xml:space="preserve">, </w:t>
      </w:r>
      <w:r w:rsidR="002E2AF5">
        <w:t xml:space="preserve">kabely </w:t>
      </w:r>
      <w:r w:rsidR="00B53353">
        <w:t xml:space="preserve">po bytě </w:t>
      </w:r>
      <w:r w:rsidR="006D1E4F">
        <w:t>dát podél zdi</w:t>
      </w:r>
      <w:r w:rsidR="00B53353">
        <w:t xml:space="preserve"> a myslet na </w:t>
      </w:r>
      <w:r w:rsidR="006D1E4F">
        <w:t>dostatečně široké vchody a místo na dostatečný pohyb s</w:t>
      </w:r>
      <w:r w:rsidR="00DE3FE2">
        <w:t> </w:t>
      </w:r>
      <w:r w:rsidR="006D1E4F">
        <w:t>vozíkem</w:t>
      </w:r>
      <w:r w:rsidR="00DE3FE2">
        <w:t xml:space="preserve"> (</w:t>
      </w:r>
      <w:r w:rsidR="008A30C9">
        <w:t>Jiráková, 2014).</w:t>
      </w:r>
    </w:p>
    <w:p w14:paraId="4E093764" w14:textId="0C076045" w:rsidR="00D44510" w:rsidRDefault="00D44510" w:rsidP="00D44510">
      <w:pPr>
        <w:pStyle w:val="Odstavec1"/>
      </w:pPr>
      <w:r>
        <w:t xml:space="preserve">Barclay et al. (2016) uvádějí příklady sociálních </w:t>
      </w:r>
      <w:r w:rsidR="00EA7785">
        <w:t>bariér</w:t>
      </w:r>
      <w:r>
        <w:t>, se kterými se setkali jejich účastníci po úrazu. Zmiňují nepochopení, blahosklonné zacházení a nízká očekávání. Výzkum rovněž poukazuje na přínos kontaktu s osobami se stejným či podobným typem postižení, jejichž zkušenosti vedli k psychické podpoře, naději, inspiraci a praktickým informacím, které na ně měli pozitivní vliv při zvládání různých výzev souvisejících s tímto postižením.</w:t>
      </w:r>
    </w:p>
    <w:p w14:paraId="648B6EBB" w14:textId="385DE673" w:rsidR="004E6D38" w:rsidRDefault="00FB1E45" w:rsidP="00031D4E">
      <w:pPr>
        <w:pStyle w:val="Odstavec1"/>
      </w:pPr>
      <w:r>
        <w:t>Faltýnková</w:t>
      </w:r>
      <w:r w:rsidR="00EB3DE5">
        <w:t xml:space="preserve"> et al.</w:t>
      </w:r>
      <w:r w:rsidR="00031D4E">
        <w:t xml:space="preserve"> (</w:t>
      </w:r>
      <w:r w:rsidR="00183A68">
        <w:t>2004</w:t>
      </w:r>
      <w:r w:rsidR="00D60D02">
        <w:t>, s. 77</w:t>
      </w:r>
      <w:r w:rsidR="00031D4E">
        <w:t>) uvádí</w:t>
      </w:r>
      <w:r w:rsidR="00AA4112">
        <w:t xml:space="preserve">, že od „dětí po poškození míchy bychom měli požadovat to, </w:t>
      </w:r>
      <w:r w:rsidR="0085102A">
        <w:t xml:space="preserve">co běžně požadujeme od zdravých dětí v jejich věku. V průběhu svého vývoje dítě postupně zvládá péči </w:t>
      </w:r>
      <w:r w:rsidR="002F409D">
        <w:t xml:space="preserve">o svou hygienu a vlastní potřeby. Potřebuje být mezi dětmi, </w:t>
      </w:r>
      <w:r w:rsidR="00E232FE">
        <w:t xml:space="preserve">být začleněn. </w:t>
      </w:r>
      <w:r w:rsidR="00454463">
        <w:t>Z počátku pro něj může být náročný přesun z vozíku a na vozík</w:t>
      </w:r>
      <w:r w:rsidR="00CF0647">
        <w:t xml:space="preserve"> proto, že se stále vyvíjí a roste. Nácvikem se tato schopnost zlepšuje.</w:t>
      </w:r>
      <w:r w:rsidR="00684883">
        <w:t>“</w:t>
      </w:r>
    </w:p>
    <w:p w14:paraId="41386843" w14:textId="3BEF4088" w:rsidR="00760376" w:rsidRPr="00760376" w:rsidRDefault="00760376" w:rsidP="00760376">
      <w:pPr>
        <w:pStyle w:val="Dalodstavce"/>
      </w:pPr>
      <w:r>
        <w:t>Osoba starší 15 let může požádat o ergoterapii</w:t>
      </w:r>
      <w:r w:rsidR="00CE0A67">
        <w:t>, kde může rozvíjet svoji</w:t>
      </w:r>
      <w:r w:rsidR="009A0444">
        <w:t xml:space="preserve"> samostatnost a</w:t>
      </w:r>
      <w:r w:rsidR="00CE0A67">
        <w:t xml:space="preserve"> soběstačnost, či </w:t>
      </w:r>
      <w:r w:rsidR="009A0444">
        <w:t>osobní asistenci</w:t>
      </w:r>
      <w:r w:rsidR="00387195">
        <w:t xml:space="preserve">, </w:t>
      </w:r>
      <w:r w:rsidR="00804512">
        <w:t xml:space="preserve">která pomáhá </w:t>
      </w:r>
      <w:r w:rsidR="00411625">
        <w:t xml:space="preserve">a pečuje o osoby, kteří potřebují </w:t>
      </w:r>
      <w:r w:rsidR="00733174">
        <w:t xml:space="preserve">dopomoc druhé osoby pro </w:t>
      </w:r>
      <w:r w:rsidR="00904C1E">
        <w:t>běžné denní fungování (</w:t>
      </w:r>
      <w:r w:rsidR="00D17231">
        <w:t xml:space="preserve">ParaCENTRUM Fenix, n.d.). </w:t>
      </w:r>
      <w:r w:rsidR="00387195">
        <w:t xml:space="preserve"> </w:t>
      </w:r>
    </w:p>
    <w:p w14:paraId="73810B16" w14:textId="0B227907" w:rsidR="00BF492B" w:rsidRPr="00BF492B" w:rsidRDefault="00E41799" w:rsidP="00E41799">
      <w:pPr>
        <w:pStyle w:val="Dalodstavce"/>
      </w:pPr>
      <w:r>
        <w:t xml:space="preserve">Do získaného tělesného postižení patří také amputace. </w:t>
      </w:r>
      <w:r w:rsidR="00B353AC">
        <w:t xml:space="preserve">„Amputace je chirurgický zákrok </w:t>
      </w:r>
      <w:r w:rsidR="00F40EC6">
        <w:t>k odstranění části těla</w:t>
      </w:r>
      <w:r w:rsidR="00380531">
        <w:t xml:space="preserve">, například končetiny. </w:t>
      </w:r>
      <w:r w:rsidR="0072578A">
        <w:t xml:space="preserve">Amputace části těla je potřeba, pokud končetina trpí vážným zraněním nebo onemocněním, které ohrožuje zbytek těla. </w:t>
      </w:r>
      <w:r w:rsidR="00753075">
        <w:t>O</w:t>
      </w:r>
      <w:r w:rsidR="002213C8">
        <w:t>dstraněn</w:t>
      </w:r>
      <w:r w:rsidR="00753075">
        <w:t>ou</w:t>
      </w:r>
      <w:r w:rsidR="002213C8">
        <w:t xml:space="preserve"> část</w:t>
      </w:r>
      <w:r w:rsidR="00753075">
        <w:t xml:space="preserve"> </w:t>
      </w:r>
      <w:r w:rsidR="002213C8">
        <w:t>je možné</w:t>
      </w:r>
      <w:r w:rsidR="00753075">
        <w:t xml:space="preserve"> nahradit </w:t>
      </w:r>
      <w:r w:rsidR="002A74F6">
        <w:t>protetickou částí.</w:t>
      </w:r>
      <w:r w:rsidR="00E67279">
        <w:t>“ (Cleveland Clinic</w:t>
      </w:r>
      <w:r w:rsidR="007D5F8E">
        <w:t>, 2024).</w:t>
      </w:r>
    </w:p>
    <w:p w14:paraId="666D5255" w14:textId="3956FB8B" w:rsidR="00C64B76" w:rsidRDefault="00DD51D0" w:rsidP="008363BC">
      <w:pPr>
        <w:pStyle w:val="Odstavec1"/>
      </w:pPr>
      <w:r>
        <w:t xml:space="preserve">Smíření se ztrátou končetiny je náročný proces. </w:t>
      </w:r>
      <w:r w:rsidR="00B3144D">
        <w:t xml:space="preserve">ProKrok z. s. (n.d.) </w:t>
      </w:r>
      <w:r w:rsidR="00332F20">
        <w:t>uvádí, že je</w:t>
      </w:r>
      <w:r w:rsidR="00B3144D">
        <w:t xml:space="preserve"> „</w:t>
      </w:r>
      <w:r w:rsidR="00332F20">
        <w:t>normální cítit šok, smutek, vztek nebo strach</w:t>
      </w:r>
      <w:r w:rsidR="009E420A">
        <w:t>. Může pomoci sdílení s rodinou a přáteli, psychologická podpora</w:t>
      </w:r>
      <w:r w:rsidR="00AD3C90">
        <w:t xml:space="preserve"> a oslavovat i malé úspěchy, jako je první krok s protézou nebo návrat k oblíbené aktivitě.“ </w:t>
      </w:r>
      <w:r w:rsidR="0098438B">
        <w:t xml:space="preserve">Hojení pahýlu trvá zhruba 6-12 týdnů. </w:t>
      </w:r>
      <w:r w:rsidR="006F4ACD">
        <w:t xml:space="preserve"> </w:t>
      </w:r>
      <w:r w:rsidR="00EB3EB6">
        <w:t xml:space="preserve">K aplikaci první protézy dochází </w:t>
      </w:r>
      <w:r w:rsidR="00446C37">
        <w:t xml:space="preserve">po dostatečném zhojení rány a stabilizaci pahýlu, který je </w:t>
      </w:r>
      <w:r w:rsidR="00DF2322">
        <w:t>schopen postupného</w:t>
      </w:r>
      <w:r w:rsidR="00446C37">
        <w:t xml:space="preserve"> zatížení.</w:t>
      </w:r>
    </w:p>
    <w:p w14:paraId="1EC520B5" w14:textId="05FE1C0F" w:rsidR="004139F3" w:rsidRPr="004139F3" w:rsidRDefault="002B5A16" w:rsidP="004139F3">
      <w:pPr>
        <w:pStyle w:val="Odstavec1"/>
      </w:pPr>
      <w:r>
        <w:t xml:space="preserve">Jednou z možností, </w:t>
      </w:r>
      <w:r w:rsidR="004918E0">
        <w:t>jak</w:t>
      </w:r>
      <w:r>
        <w:t xml:space="preserve"> se naučit s protézou chodit, je škola chůze.</w:t>
      </w:r>
      <w:r w:rsidR="00430E4A">
        <w:t xml:space="preserve"> </w:t>
      </w:r>
      <w:r w:rsidR="005568EC">
        <w:t xml:space="preserve">Fyzioterapeut </w:t>
      </w:r>
      <w:r w:rsidR="004918E0">
        <w:t xml:space="preserve">učí </w:t>
      </w:r>
      <w:r w:rsidR="0014794E">
        <w:t xml:space="preserve">správné zacházení </w:t>
      </w:r>
      <w:r w:rsidR="00CB7725">
        <w:t>a péči o</w:t>
      </w:r>
      <w:r w:rsidR="0014794E">
        <w:t> protézu</w:t>
      </w:r>
      <w:r w:rsidR="00CB7725">
        <w:t xml:space="preserve"> a pahýl</w:t>
      </w:r>
      <w:r w:rsidR="00F17761">
        <w:t xml:space="preserve"> a </w:t>
      </w:r>
      <w:r w:rsidR="00213D47">
        <w:t>osvojit si pohyb s</w:t>
      </w:r>
      <w:r w:rsidR="00237AD8">
        <w:t> </w:t>
      </w:r>
      <w:r w:rsidR="007C1541">
        <w:t>ní – od</w:t>
      </w:r>
      <w:r w:rsidR="00F17761">
        <w:t xml:space="preserve"> </w:t>
      </w:r>
      <w:r w:rsidR="00435245">
        <w:t>samotné stabilit</w:t>
      </w:r>
      <w:r w:rsidR="00237AD8">
        <w:t>y</w:t>
      </w:r>
      <w:r w:rsidR="00435245">
        <w:t>, fyziologického držení těla, sedu,</w:t>
      </w:r>
      <w:r w:rsidR="00FE7E8D">
        <w:t xml:space="preserve"> až po chůzi (</w:t>
      </w:r>
      <w:r w:rsidR="00631386">
        <w:t>MojeProteza.cz</w:t>
      </w:r>
      <w:r w:rsidR="00B13623">
        <w:t xml:space="preserve">, n.d.). </w:t>
      </w:r>
    </w:p>
    <w:p w14:paraId="33FEA68A" w14:textId="019EFFB4" w:rsidR="0013079E" w:rsidRDefault="00C13130" w:rsidP="00F53318">
      <w:pPr>
        <w:pStyle w:val="Dalodstavce"/>
      </w:pPr>
      <w:r>
        <w:t xml:space="preserve">Další skupinou získaného tělesného postižení </w:t>
      </w:r>
      <w:r w:rsidR="00B525A5">
        <w:t xml:space="preserve">jsou získané deformace, které </w:t>
      </w:r>
      <w:r w:rsidR="007A0AA3">
        <w:t xml:space="preserve">Čadová et al. (2015, s. 13) </w:t>
      </w:r>
      <w:r w:rsidR="008334BD">
        <w:t xml:space="preserve">popisuje jako „důsledek těžkých </w:t>
      </w:r>
      <w:r w:rsidR="008334BD">
        <w:lastRenderedPageBreak/>
        <w:t xml:space="preserve">úrazů, nemocí, nesprávného držení </w:t>
      </w:r>
      <w:r w:rsidR="00AD2018">
        <w:t>těla, změn v zakřivení páteře</w:t>
      </w:r>
      <w:r w:rsidR="007609AF">
        <w:t xml:space="preserve">. Páteř se může deformovat v předozadní rovině těla </w:t>
      </w:r>
      <w:r w:rsidR="007E04E3">
        <w:t>–</w:t>
      </w:r>
      <w:r w:rsidR="007609AF">
        <w:t xml:space="preserve"> </w:t>
      </w:r>
      <w:r w:rsidR="007E04E3">
        <w:t xml:space="preserve">krční lordóza, </w:t>
      </w:r>
      <w:r w:rsidR="004A2D9D">
        <w:t xml:space="preserve">hrudní kyfóza, plochá záda, bederní lordóza. </w:t>
      </w:r>
      <w:r w:rsidR="001A0136">
        <w:t xml:space="preserve">Častější jsou deformace v rovině čelní, </w:t>
      </w:r>
      <w:r w:rsidR="00EF35B4">
        <w:t>projevující se bočním vychýlením od středové roviny</w:t>
      </w:r>
      <w:r w:rsidR="00557568">
        <w:t>. Jedná se o různé druhy skolióz, které postihují asi 2,5 %</w:t>
      </w:r>
      <w:r w:rsidR="001A0136">
        <w:t xml:space="preserve"> </w:t>
      </w:r>
      <w:r w:rsidR="00557568">
        <w:t>dětí z populace.“</w:t>
      </w:r>
    </w:p>
    <w:p w14:paraId="009B2157" w14:textId="0485D5BF" w:rsidR="0013079E" w:rsidRDefault="00882AD1" w:rsidP="00B36A96">
      <w:pPr>
        <w:pStyle w:val="Odstavec1"/>
      </w:pPr>
      <w:r>
        <w:t xml:space="preserve">Státní zdravotní ústav (2003) </w:t>
      </w:r>
      <w:r w:rsidR="00A07678">
        <w:t xml:space="preserve">uvádí zvýšený výskyt vadného držení těla </w:t>
      </w:r>
      <w:r w:rsidR="007944A3">
        <w:t>v průběhu</w:t>
      </w:r>
      <w:r w:rsidR="00A07678">
        <w:t xml:space="preserve"> povinné školní docházky</w:t>
      </w:r>
      <w:r w:rsidR="00DC6CC1">
        <w:t xml:space="preserve"> z důvodu omezení pohybu </w:t>
      </w:r>
      <w:r w:rsidR="00782030">
        <w:t>dětí. „Několikahodinové sezení ve školních lavicích</w:t>
      </w:r>
      <w:r w:rsidR="0087104E">
        <w:t>,</w:t>
      </w:r>
      <w:r w:rsidR="00782030">
        <w:t xml:space="preserve"> </w:t>
      </w:r>
      <w:r w:rsidR="0087104E">
        <w:t>u domácích úkolů, televize, počítače</w:t>
      </w:r>
      <w:r w:rsidR="00DE32EE">
        <w:t>. Svůj podíl má také</w:t>
      </w:r>
      <w:r w:rsidR="006D4E50">
        <w:t xml:space="preserve"> ergonomicky nevyhovující nábytek, vysoká psychická zátěž a </w:t>
      </w:r>
      <w:r w:rsidR="00C147BB">
        <w:t xml:space="preserve">nedostatek všestranného pohybu. Pokud není vadné držení těla kompenzováno, v dospělosti </w:t>
      </w:r>
      <w:r w:rsidR="006038C0">
        <w:t>přispívá</w:t>
      </w:r>
      <w:r w:rsidR="00850FD5">
        <w:t xml:space="preserve"> </w:t>
      </w:r>
      <w:r w:rsidR="006038C0">
        <w:t xml:space="preserve">k degenerativním onemocněním páteře, často provázenými bolestmi.“ </w:t>
      </w:r>
    </w:p>
    <w:p w14:paraId="769F9550" w14:textId="77777777" w:rsidR="00A41065" w:rsidRDefault="00A41065" w:rsidP="005332CE">
      <w:pPr>
        <w:pStyle w:val="Dalodstavce"/>
      </w:pPr>
    </w:p>
    <w:p w14:paraId="79CAE541" w14:textId="77777777" w:rsidR="00A41065" w:rsidRDefault="00A41065" w:rsidP="005332CE">
      <w:pPr>
        <w:pStyle w:val="Dalodstavce"/>
      </w:pPr>
    </w:p>
    <w:p w14:paraId="6C5B1213" w14:textId="77777777" w:rsidR="00A41065" w:rsidRDefault="00A41065" w:rsidP="005332CE">
      <w:pPr>
        <w:pStyle w:val="Dalodstavce"/>
      </w:pPr>
    </w:p>
    <w:p w14:paraId="70357778" w14:textId="77777777" w:rsidR="00A41065" w:rsidRDefault="00A41065" w:rsidP="005332CE">
      <w:pPr>
        <w:pStyle w:val="Dalodstavce"/>
      </w:pPr>
    </w:p>
    <w:p w14:paraId="34B85DE1" w14:textId="77777777" w:rsidR="00A41065" w:rsidRDefault="00A41065" w:rsidP="005332CE">
      <w:pPr>
        <w:pStyle w:val="Dalodstavce"/>
      </w:pPr>
    </w:p>
    <w:p w14:paraId="70D4F4A4" w14:textId="77777777" w:rsidR="00A41065" w:rsidRDefault="00A41065" w:rsidP="005332CE">
      <w:pPr>
        <w:pStyle w:val="Dalodstavce"/>
      </w:pPr>
    </w:p>
    <w:p w14:paraId="09158A42" w14:textId="77777777" w:rsidR="00A41065" w:rsidRDefault="00A41065" w:rsidP="005332CE">
      <w:pPr>
        <w:pStyle w:val="Dalodstavce"/>
      </w:pPr>
    </w:p>
    <w:p w14:paraId="555A1DBD" w14:textId="77777777" w:rsidR="007226C0" w:rsidRDefault="007226C0" w:rsidP="007A0FFB"/>
    <w:p w14:paraId="50F1895A" w14:textId="77777777" w:rsidR="00621071" w:rsidRDefault="00621071" w:rsidP="007A0FFB"/>
    <w:p w14:paraId="53A30BF8" w14:textId="77777777" w:rsidR="00621071" w:rsidRDefault="00621071" w:rsidP="007A0FFB"/>
    <w:p w14:paraId="042556A3" w14:textId="77777777" w:rsidR="00621071" w:rsidRDefault="00621071" w:rsidP="007A0FFB"/>
    <w:p w14:paraId="030370F1" w14:textId="77777777" w:rsidR="00621071" w:rsidRDefault="00621071" w:rsidP="007A0FFB"/>
    <w:p w14:paraId="4D560340" w14:textId="77777777" w:rsidR="00621071" w:rsidRDefault="00621071" w:rsidP="007A0FFB"/>
    <w:p w14:paraId="649212D8" w14:textId="77777777" w:rsidR="008764D5" w:rsidRPr="007A0FFB" w:rsidRDefault="008764D5" w:rsidP="007A0FFB"/>
    <w:p w14:paraId="0489A257" w14:textId="77FFDD16" w:rsidR="007A0FFB" w:rsidRDefault="007A0FFB" w:rsidP="007A0FFB">
      <w:pPr>
        <w:pStyle w:val="Odstavec1"/>
        <w:rPr>
          <w:i/>
          <w:iCs/>
        </w:rPr>
      </w:pPr>
      <w:r>
        <w:rPr>
          <w:i/>
          <w:iCs/>
        </w:rPr>
        <w:t>Shrnutí</w:t>
      </w:r>
    </w:p>
    <w:p w14:paraId="6E4C7489" w14:textId="4995E0AB" w:rsidR="003E692E" w:rsidRPr="003E692E" w:rsidRDefault="006C37A3" w:rsidP="003E692E">
      <w:pPr>
        <w:pStyle w:val="Odstavec1"/>
        <w:rPr>
          <w:i/>
          <w:iCs/>
        </w:rPr>
      </w:pPr>
      <w:r>
        <w:rPr>
          <w:i/>
          <w:iCs/>
        </w:rPr>
        <w:t xml:space="preserve">Zdraví je chápáno jako stav úplné fyzické, duševní a sociální pohody, zatímco úraz </w:t>
      </w:r>
      <w:r w:rsidR="00D204F2">
        <w:rPr>
          <w:i/>
          <w:iCs/>
        </w:rPr>
        <w:t xml:space="preserve">jako náhlé poškození organismu </w:t>
      </w:r>
      <w:r w:rsidR="00D23BCB">
        <w:rPr>
          <w:i/>
          <w:iCs/>
        </w:rPr>
        <w:t>vzniklé působením zevních sil</w:t>
      </w:r>
      <w:r w:rsidR="00F876E6">
        <w:rPr>
          <w:i/>
          <w:iCs/>
        </w:rPr>
        <w:t xml:space="preserve">. Období staršího školního věku je nejbouřlivějším obdobím vývojových změn. </w:t>
      </w:r>
      <w:r w:rsidR="0083553F">
        <w:rPr>
          <w:i/>
          <w:iCs/>
        </w:rPr>
        <w:t>Toto období je spojené s výraznými tělesnými</w:t>
      </w:r>
      <w:r w:rsidR="00425B6E">
        <w:rPr>
          <w:i/>
          <w:iCs/>
        </w:rPr>
        <w:t xml:space="preserve"> a psychickými</w:t>
      </w:r>
      <w:r w:rsidR="0062103A">
        <w:rPr>
          <w:i/>
          <w:iCs/>
        </w:rPr>
        <w:t xml:space="preserve"> změnami, </w:t>
      </w:r>
      <w:r w:rsidR="00324464">
        <w:rPr>
          <w:i/>
          <w:iCs/>
        </w:rPr>
        <w:t>formováním identity</w:t>
      </w:r>
      <w:r w:rsidR="00393AA3">
        <w:rPr>
          <w:i/>
          <w:iCs/>
        </w:rPr>
        <w:t xml:space="preserve"> a rostoucí potřebou autonomie. </w:t>
      </w:r>
      <w:r w:rsidR="00910239">
        <w:rPr>
          <w:i/>
          <w:iCs/>
        </w:rPr>
        <w:t>Současně se zvyšuje vliv vrstevnické skupiny</w:t>
      </w:r>
      <w:r w:rsidR="00513BEE">
        <w:rPr>
          <w:i/>
          <w:iCs/>
        </w:rPr>
        <w:t xml:space="preserve"> a tendence k experimentování, což může vést k</w:t>
      </w:r>
      <w:r w:rsidR="00350ED8">
        <w:rPr>
          <w:i/>
          <w:iCs/>
        </w:rPr>
        <w:t> podceňování možných rizik a vyšší pravděpodobnosti riziko</w:t>
      </w:r>
      <w:r w:rsidR="007A197D">
        <w:rPr>
          <w:i/>
          <w:iCs/>
        </w:rPr>
        <w:t xml:space="preserve">vého chování a úrazu. </w:t>
      </w:r>
      <w:r w:rsidR="009C1FF6">
        <w:rPr>
          <w:i/>
          <w:iCs/>
        </w:rPr>
        <w:t xml:space="preserve">Úrazy nepostihují pouze fyzickou stránku člověka, ale také </w:t>
      </w:r>
      <w:r w:rsidR="0098653C">
        <w:rPr>
          <w:i/>
          <w:iCs/>
        </w:rPr>
        <w:t xml:space="preserve">stránku </w:t>
      </w:r>
      <w:r w:rsidR="007D21E9">
        <w:rPr>
          <w:i/>
          <w:iCs/>
        </w:rPr>
        <w:t xml:space="preserve">psychickou a sociální. </w:t>
      </w:r>
      <w:r w:rsidR="006B248C">
        <w:rPr>
          <w:i/>
          <w:iCs/>
        </w:rPr>
        <w:t xml:space="preserve">Úraz může negativně ovlivnit </w:t>
      </w:r>
      <w:r w:rsidR="00FF2092">
        <w:rPr>
          <w:i/>
          <w:iCs/>
        </w:rPr>
        <w:t xml:space="preserve">školní docházku, </w:t>
      </w:r>
      <w:r w:rsidR="000649D1">
        <w:rPr>
          <w:i/>
          <w:iCs/>
        </w:rPr>
        <w:t xml:space="preserve">začlenění, sebehodnocení a </w:t>
      </w:r>
      <w:r w:rsidR="00FF2092">
        <w:rPr>
          <w:i/>
          <w:iCs/>
        </w:rPr>
        <w:t>výkonnost</w:t>
      </w:r>
      <w:r w:rsidR="000649D1">
        <w:rPr>
          <w:i/>
          <w:iCs/>
        </w:rPr>
        <w:t>.</w:t>
      </w:r>
      <w:r w:rsidR="0098653C">
        <w:rPr>
          <w:i/>
          <w:iCs/>
        </w:rPr>
        <w:t xml:space="preserve"> Pochopení </w:t>
      </w:r>
      <w:r w:rsidR="00811531">
        <w:rPr>
          <w:i/>
          <w:iCs/>
        </w:rPr>
        <w:t xml:space="preserve">specifik </w:t>
      </w:r>
      <w:r w:rsidR="00CD0D70">
        <w:rPr>
          <w:i/>
          <w:iCs/>
        </w:rPr>
        <w:t>staršího školního věku</w:t>
      </w:r>
      <w:r w:rsidR="0044602D">
        <w:rPr>
          <w:i/>
          <w:iCs/>
        </w:rPr>
        <w:t xml:space="preserve"> je významn</w:t>
      </w:r>
      <w:r w:rsidR="00A85856">
        <w:rPr>
          <w:i/>
          <w:iCs/>
        </w:rPr>
        <w:t>é</w:t>
      </w:r>
      <w:r w:rsidR="0044602D">
        <w:rPr>
          <w:i/>
          <w:iCs/>
        </w:rPr>
        <w:t xml:space="preserve"> pro účinnou prevenci u této </w:t>
      </w:r>
      <w:r w:rsidR="00A85856">
        <w:rPr>
          <w:i/>
          <w:iCs/>
        </w:rPr>
        <w:t xml:space="preserve">cílové </w:t>
      </w:r>
      <w:r w:rsidR="007876A4">
        <w:rPr>
          <w:i/>
          <w:iCs/>
        </w:rPr>
        <w:t>skupiny.</w:t>
      </w:r>
      <w:r w:rsidR="0098653C">
        <w:rPr>
          <w:i/>
          <w:iCs/>
        </w:rPr>
        <w:t xml:space="preserve"> </w:t>
      </w:r>
      <w:r w:rsidR="00FF2092">
        <w:rPr>
          <w:i/>
          <w:iCs/>
        </w:rPr>
        <w:t xml:space="preserve"> </w:t>
      </w:r>
    </w:p>
    <w:p w14:paraId="63854289" w14:textId="75A43F9A" w:rsidR="00A41065" w:rsidRDefault="00A41065" w:rsidP="00A41065">
      <w:pPr>
        <w:pStyle w:val="Nadpis1"/>
        <w:numPr>
          <w:ilvl w:val="0"/>
          <w:numId w:val="0"/>
        </w:numPr>
      </w:pPr>
      <w:bookmarkStart w:id="15" w:name="_Toc227331468"/>
      <w:r>
        <w:lastRenderedPageBreak/>
        <w:t xml:space="preserve">3 </w:t>
      </w:r>
      <w:r w:rsidR="00383799">
        <w:t>Bezpečnost a ochrana zdrav</w:t>
      </w:r>
      <w:r w:rsidR="006103DF">
        <w:t>í ve v</w:t>
      </w:r>
      <w:r>
        <w:t>zdělávání</w:t>
      </w:r>
      <w:bookmarkEnd w:id="15"/>
    </w:p>
    <w:p w14:paraId="0A7B2516" w14:textId="1352C9C8" w:rsidR="00641A37" w:rsidRPr="00641A37" w:rsidRDefault="00641A37" w:rsidP="00641A37">
      <w:pPr>
        <w:pStyle w:val="Nadpis2"/>
        <w:numPr>
          <w:ilvl w:val="0"/>
          <w:numId w:val="0"/>
        </w:numPr>
      </w:pPr>
      <w:bookmarkStart w:id="16" w:name="_Toc227331469"/>
      <w:r>
        <w:t>3.1 Legislativní rámec</w:t>
      </w:r>
      <w:bookmarkEnd w:id="16"/>
    </w:p>
    <w:p w14:paraId="5D5A11E8" w14:textId="45D79C83" w:rsidR="00EB6C3F" w:rsidRPr="00EB6C3F" w:rsidRDefault="00CE5909" w:rsidP="00EB6C3F">
      <w:pPr>
        <w:pStyle w:val="Dalodstavce"/>
      </w:pPr>
      <w:r>
        <w:t xml:space="preserve">Školy a školská zařízení mají v souvislosti se školními úrazy </w:t>
      </w:r>
      <w:r w:rsidR="00942592">
        <w:t>základní povinnosti, které vyplývají ze</w:t>
      </w:r>
      <w:r>
        <w:t xml:space="preserve"> </w:t>
      </w:r>
      <w:r w:rsidR="00942592">
        <w:t>z</w:t>
      </w:r>
      <w:r w:rsidR="00EB6C3F" w:rsidRPr="00EB6C3F">
        <w:t>ákon</w:t>
      </w:r>
      <w:r w:rsidR="00942592">
        <w:t>a</w:t>
      </w:r>
      <w:r w:rsidR="00EB6C3F" w:rsidRPr="00EB6C3F">
        <w:t xml:space="preserve"> č. 561/2004 Sb., o předškolním, základním, středním, vyšším odborném a jiném vzdělávání, ve znění pozdějších předpisů</w:t>
      </w:r>
      <w:r w:rsidR="00942592">
        <w:t xml:space="preserve">. Tento zákon </w:t>
      </w:r>
      <w:r w:rsidR="00EB6C3F" w:rsidRPr="00EB6C3F">
        <w:t xml:space="preserve">uvádí: </w:t>
      </w:r>
    </w:p>
    <w:p w14:paraId="182AC259" w14:textId="77777777" w:rsidR="00BE19D6" w:rsidRDefault="00BE19D6" w:rsidP="00E8434B">
      <w:pPr>
        <w:pStyle w:val="Odstavec1"/>
      </w:pPr>
    </w:p>
    <w:p w14:paraId="666A5436" w14:textId="0B756584" w:rsidR="00A76C8F" w:rsidRPr="00A76C8F" w:rsidRDefault="008A194E" w:rsidP="00A76C8F">
      <w:pPr>
        <w:pStyle w:val="Odstavec1"/>
        <w:rPr>
          <w:sz w:val="20"/>
          <w:szCs w:val="20"/>
        </w:rPr>
      </w:pPr>
      <w:r w:rsidRPr="00A76C8F">
        <w:rPr>
          <w:sz w:val="20"/>
          <w:szCs w:val="20"/>
        </w:rPr>
        <w:t xml:space="preserve">§ 22 zákonní zástupci nezletilých žáků jsou povinni informovat školu a školské zařízení o změně zdravotní způsobilosti, zdravotních obtížích žáka nebo jiných závažných skutečnostech, které by mohly mít vliv na průběh vzdělávání. </w:t>
      </w:r>
      <w:r w:rsidR="00942592" w:rsidRPr="00B845B2">
        <w:rPr>
          <w:sz w:val="20"/>
          <w:szCs w:val="20"/>
        </w:rPr>
        <w:t xml:space="preserve">§ 29 Školy </w:t>
      </w:r>
      <w:r w:rsidR="00AF0F1C">
        <w:rPr>
          <w:sz w:val="20"/>
          <w:szCs w:val="20"/>
        </w:rPr>
        <w:t xml:space="preserve">a školská zařízení </w:t>
      </w:r>
      <w:r w:rsidR="00942592" w:rsidRPr="00B845B2">
        <w:rPr>
          <w:sz w:val="20"/>
          <w:szCs w:val="20"/>
        </w:rPr>
        <w:t>jsou povinny</w:t>
      </w:r>
      <w:r w:rsidR="00C2059C">
        <w:rPr>
          <w:sz w:val="20"/>
          <w:szCs w:val="20"/>
        </w:rPr>
        <w:t xml:space="preserve"> přihlížet k základním fyziologickým potřebám dětí, žáků a studentů a vytvářet podmínky pro jejich zdravý vývoj a pro předcházení vzniku sociálně patologických jevů. </w:t>
      </w:r>
      <w:r w:rsidR="003F3D26">
        <w:rPr>
          <w:sz w:val="20"/>
          <w:szCs w:val="20"/>
        </w:rPr>
        <w:t>Zajišťují bezpečnost a ochranu zdraví a poskytují</w:t>
      </w:r>
      <w:r w:rsidR="00576E3F">
        <w:rPr>
          <w:sz w:val="20"/>
          <w:szCs w:val="20"/>
        </w:rPr>
        <w:t xml:space="preserve"> k nim nezbytné informace. </w:t>
      </w:r>
      <w:r w:rsidR="003E56D8">
        <w:rPr>
          <w:sz w:val="20"/>
          <w:szCs w:val="20"/>
        </w:rPr>
        <w:t>Dále jsou povinny vést evidenci úrazů dětí, žáků a studentů, vyhotovit a zaslat záznam o úrazu stanoveným orgánům a institucím</w:t>
      </w:r>
      <w:r w:rsidR="00CF2E15">
        <w:rPr>
          <w:sz w:val="20"/>
          <w:szCs w:val="20"/>
        </w:rPr>
        <w:t>.</w:t>
      </w:r>
      <w:r w:rsidR="00A76C8F">
        <w:rPr>
          <w:sz w:val="20"/>
          <w:szCs w:val="20"/>
        </w:rPr>
        <w:t xml:space="preserve"> </w:t>
      </w:r>
    </w:p>
    <w:p w14:paraId="41B698AF" w14:textId="182D7AA1" w:rsidR="00BE19D6" w:rsidRDefault="00BE19D6" w:rsidP="00942592">
      <w:pPr>
        <w:pStyle w:val="Odstavec1"/>
        <w:rPr>
          <w:sz w:val="20"/>
          <w:szCs w:val="20"/>
        </w:rPr>
      </w:pPr>
    </w:p>
    <w:p w14:paraId="442B4C9A" w14:textId="34F1C8D3" w:rsidR="00AA6563" w:rsidRPr="00AA6563" w:rsidRDefault="00EC4A9B" w:rsidP="00AA6563">
      <w:pPr>
        <w:pStyle w:val="Odstavec1"/>
      </w:pPr>
      <w:r>
        <w:t>I</w:t>
      </w:r>
      <w:r w:rsidR="00AA6563" w:rsidRPr="00AA6563">
        <w:t xml:space="preserve">nformace </w:t>
      </w:r>
      <w:r w:rsidR="00D00E95">
        <w:t xml:space="preserve">o zdravotních obtížích žáka </w:t>
      </w:r>
      <w:r w:rsidR="00AA6563" w:rsidRPr="00AA6563">
        <w:t xml:space="preserve">jsou pro </w:t>
      </w:r>
      <w:r w:rsidR="00D00E95">
        <w:t>pedagoga</w:t>
      </w:r>
      <w:r w:rsidR="00AA6563" w:rsidRPr="00AA6563">
        <w:t xml:space="preserve"> důležité z toho důvodu, zda </w:t>
      </w:r>
      <w:r w:rsidR="00D00E95">
        <w:t>součástí</w:t>
      </w:r>
      <w:r w:rsidR="00AA6563" w:rsidRPr="00AA6563">
        <w:t xml:space="preserve"> </w:t>
      </w:r>
      <w:r w:rsidR="00D00E95">
        <w:t xml:space="preserve">školní třídy </w:t>
      </w:r>
      <w:r w:rsidR="00AA6563" w:rsidRPr="00AA6563">
        <w:t>není ně</w:t>
      </w:r>
      <w:r w:rsidR="00D00E95">
        <w:t>jaký žák</w:t>
      </w:r>
      <w:r w:rsidR="00AA6563" w:rsidRPr="00AA6563">
        <w:t xml:space="preserve"> s dlouhodobým onemocněním či například epilepsií apod., aby se na případnou krizovou situaci mohli připravit. Žák musí být vždy poučen a získat ucelené informace u všech činností a akcí a být seznámen s možnými riziky. U nezletilých žáků musí být seznámeni také jejich zákonní zástupci (Kubíková &amp; Černá, 2011).</w:t>
      </w:r>
    </w:p>
    <w:p w14:paraId="11BE3B0A" w14:textId="77777777" w:rsidR="00CD314D" w:rsidRDefault="00CD314D" w:rsidP="00CD314D">
      <w:pPr>
        <w:pStyle w:val="Odstavec1"/>
      </w:pPr>
    </w:p>
    <w:p w14:paraId="192A4C01" w14:textId="25ABE888" w:rsidR="00716F8D" w:rsidRDefault="00535A79" w:rsidP="00B80880">
      <w:pPr>
        <w:pStyle w:val="Odstavec1"/>
      </w:pPr>
      <w:r>
        <w:t>V rámci povinnosti škol zajišťovat bezpečnost a ochranu zdraví žáků</w:t>
      </w:r>
      <w:r w:rsidR="0025284A">
        <w:t xml:space="preserve">, vydalo </w:t>
      </w:r>
      <w:r w:rsidR="00432067">
        <w:t xml:space="preserve">Ministerstvo školství, mládeže a tělovýchovy </w:t>
      </w:r>
      <w:r w:rsidR="005E1748">
        <w:t>metodické doporučení k bezpečnosti žáků ve školách a školských zařízeních</w:t>
      </w:r>
      <w:r w:rsidR="00376760">
        <w:t>, s názvem Minimální standard bezpečnosti.</w:t>
      </w:r>
      <w:r w:rsidR="0049223A">
        <w:t xml:space="preserve"> Tento standard </w:t>
      </w:r>
      <w:r w:rsidR="00D94E43">
        <w:t>lze vnímat v rovinách prevence před mimořádnými událostmi</w:t>
      </w:r>
      <w:r w:rsidR="00A26B0D">
        <w:t>, kam lze zařadit technická opatření, poučení žáků a zaměstnanců</w:t>
      </w:r>
      <w:r w:rsidR="00093C7D">
        <w:t xml:space="preserve"> školy</w:t>
      </w:r>
      <w:r w:rsidR="00A26B0D">
        <w:t>, nácvik</w:t>
      </w:r>
      <w:r w:rsidR="002C6836">
        <w:t xml:space="preserve"> řešení těchto událostí, přehled o cizích osobách ve škole, či spolupráci s</w:t>
      </w:r>
      <w:r w:rsidR="00964B90">
        <w:t> Integrovaným záchranným systémem. Dále zde patří rovina reakce na mimořádnou událost</w:t>
      </w:r>
      <w:r w:rsidR="002808B8">
        <w:t xml:space="preserve">, se snahou omezit škody na zdraví a životech žáků a zaměstnanců. Poslední rovinou je vyhodnocení </w:t>
      </w:r>
      <w:r w:rsidR="00880BBE">
        <w:t xml:space="preserve">mimořádné události s tím, aby se </w:t>
      </w:r>
      <w:r w:rsidR="007E7059">
        <w:t xml:space="preserve">již </w:t>
      </w:r>
      <w:r w:rsidR="00B80880">
        <w:t>nikdy neopakovala (MŠMT, 2015).</w:t>
      </w:r>
    </w:p>
    <w:p w14:paraId="029FB19B" w14:textId="77777777" w:rsidR="00716F8D" w:rsidRDefault="00716F8D" w:rsidP="00B80880">
      <w:pPr>
        <w:pStyle w:val="Dalodstavce"/>
        <w:ind w:firstLine="0"/>
      </w:pPr>
    </w:p>
    <w:p w14:paraId="6AD3CE40" w14:textId="2B289CE3" w:rsidR="006F1068" w:rsidRDefault="00F45AD2" w:rsidP="00F45AD2">
      <w:pPr>
        <w:pStyle w:val="Dalodstavce"/>
      </w:pPr>
      <w:r>
        <w:lastRenderedPageBreak/>
        <w:t xml:space="preserve">Ředitel školy a školského zařízení </w:t>
      </w:r>
      <w:r w:rsidR="003216F5">
        <w:t>musí zajistit dohled nad dětmi a nezletilými žáky ve škole (</w:t>
      </w:r>
      <w:r w:rsidR="00686DCB">
        <w:t>Zákon č.</w:t>
      </w:r>
      <w:r>
        <w:t xml:space="preserve"> </w:t>
      </w:r>
      <w:r w:rsidR="00686DCB">
        <w:t>561/2004 Sb., 2004, §</w:t>
      </w:r>
      <w:r w:rsidR="00D44F84">
        <w:t>164).</w:t>
      </w:r>
    </w:p>
    <w:p w14:paraId="01CB7693" w14:textId="7A71193D" w:rsidR="000007DB" w:rsidRDefault="00332171" w:rsidP="000007DB">
      <w:pPr>
        <w:pStyle w:val="Odstavec1"/>
      </w:pPr>
      <w:r>
        <w:t xml:space="preserve">Škola zajišťuje dohled nad žáky ve všech prostorách školy, </w:t>
      </w:r>
      <w:r w:rsidR="00CF5E6D">
        <w:t>v</w:t>
      </w:r>
      <w:r>
        <w:t xml:space="preserve"> průběhu </w:t>
      </w:r>
      <w:r w:rsidR="00CF5E6D">
        <w:t xml:space="preserve">výuky až po </w:t>
      </w:r>
      <w:r w:rsidR="009F5A47">
        <w:t xml:space="preserve">žákovo opuštění budovy školy. </w:t>
      </w:r>
      <w:r w:rsidR="00AB7D33">
        <w:t xml:space="preserve">Škola také zajišťuje dohled nad žáky při různých </w:t>
      </w:r>
      <w:r w:rsidR="00704CC0">
        <w:t xml:space="preserve">školních akcích, i </w:t>
      </w:r>
      <w:r w:rsidR="003862EB">
        <w:t xml:space="preserve">školních </w:t>
      </w:r>
      <w:r w:rsidR="00704CC0">
        <w:t>akcích mimo budovu školy</w:t>
      </w:r>
      <w:r w:rsidR="004D7E97">
        <w:t xml:space="preserve"> (MŠMT, 2015).</w:t>
      </w:r>
    </w:p>
    <w:p w14:paraId="598DA193" w14:textId="77777777" w:rsidR="00F45AD2" w:rsidRDefault="00F45AD2" w:rsidP="00F45AD2">
      <w:pPr>
        <w:pStyle w:val="Dalodstavce"/>
      </w:pPr>
    </w:p>
    <w:p w14:paraId="73C6DB47" w14:textId="529D9666" w:rsidR="0004557F" w:rsidRDefault="00E443F6" w:rsidP="0004557F">
      <w:pPr>
        <w:pStyle w:val="Dalodstavce"/>
      </w:pPr>
      <w:r>
        <w:t xml:space="preserve">Podrobnosti o knize úrazů </w:t>
      </w:r>
      <w:r w:rsidR="00B76C84">
        <w:t xml:space="preserve">lze </w:t>
      </w:r>
      <w:r>
        <w:t>na</w:t>
      </w:r>
      <w:r w:rsidR="00B76C84">
        <w:t>lézt</w:t>
      </w:r>
      <w:r>
        <w:t xml:space="preserve"> ve v</w:t>
      </w:r>
      <w:r w:rsidR="00F03487">
        <w:t>yhláš</w:t>
      </w:r>
      <w:r>
        <w:t>ce</w:t>
      </w:r>
      <w:r w:rsidR="00F03487">
        <w:t xml:space="preserve"> č. 64/2005 Sb.</w:t>
      </w:r>
      <w:r w:rsidR="00894514">
        <w:t>, o evidenci úrazů dětí, žáků a studentů</w:t>
      </w:r>
      <w:r>
        <w:t>, která stanovuje</w:t>
      </w:r>
      <w:r w:rsidR="00447AD5">
        <w:t xml:space="preserve"> lhůtu pro zaevidování školního úrazu do knihy úrazů</w:t>
      </w:r>
      <w:r w:rsidR="001A78E0">
        <w:t xml:space="preserve">, a to nejpozději do </w:t>
      </w:r>
      <w:r w:rsidR="00A33A03">
        <w:t>24 hodin od okamžiku</w:t>
      </w:r>
      <w:r w:rsidR="00A53E9E">
        <w:t>, kdy se škola o úrazu dozví</w:t>
      </w:r>
      <w:r w:rsidR="00B463D0">
        <w:t>. V knize úrazů musí být uvedeno:</w:t>
      </w:r>
    </w:p>
    <w:p w14:paraId="3C6669FE" w14:textId="4ACAC4F3" w:rsidR="0004557F" w:rsidRDefault="00B34FD2" w:rsidP="0004557F">
      <w:pPr>
        <w:pStyle w:val="Dalodstavce"/>
        <w:numPr>
          <w:ilvl w:val="0"/>
          <w:numId w:val="29"/>
        </w:numPr>
      </w:pPr>
      <w:r>
        <w:t>p</w:t>
      </w:r>
      <w:r w:rsidR="00B463D0">
        <w:t xml:space="preserve">ořadové číslo úrazu </w:t>
      </w:r>
    </w:p>
    <w:p w14:paraId="1B8CB6BD" w14:textId="03C2ECEF" w:rsidR="006025F3" w:rsidRDefault="00B34FD2" w:rsidP="0004557F">
      <w:pPr>
        <w:pStyle w:val="Dalodstavce"/>
        <w:numPr>
          <w:ilvl w:val="0"/>
          <w:numId w:val="29"/>
        </w:numPr>
      </w:pPr>
      <w:r>
        <w:t>j</w:t>
      </w:r>
      <w:r w:rsidR="0004557F">
        <w:t>méno a příjmení</w:t>
      </w:r>
      <w:r w:rsidR="006025F3">
        <w:t>, datum narození zraněného</w:t>
      </w:r>
    </w:p>
    <w:p w14:paraId="5C4FE6F6" w14:textId="09589FE3" w:rsidR="006025F3" w:rsidRDefault="00B34FD2" w:rsidP="0004557F">
      <w:pPr>
        <w:pStyle w:val="Dalodstavce"/>
        <w:numPr>
          <w:ilvl w:val="0"/>
          <w:numId w:val="29"/>
        </w:numPr>
      </w:pPr>
      <w:r>
        <w:t>p</w:t>
      </w:r>
      <w:r w:rsidR="006025F3">
        <w:t>opis úrazu</w:t>
      </w:r>
    </w:p>
    <w:p w14:paraId="3C1EE83A" w14:textId="77777777" w:rsidR="00956F76" w:rsidRDefault="00B34FD2" w:rsidP="0004557F">
      <w:pPr>
        <w:pStyle w:val="Dalodstavce"/>
        <w:numPr>
          <w:ilvl w:val="0"/>
          <w:numId w:val="29"/>
        </w:numPr>
      </w:pPr>
      <w:r>
        <w:t>popis události, kdy k úrazu došlo</w:t>
      </w:r>
      <w:r w:rsidR="00956F76">
        <w:t>, s údaji o datu a místě události</w:t>
      </w:r>
    </w:p>
    <w:p w14:paraId="032D4634" w14:textId="77777777" w:rsidR="00B2328B" w:rsidRDefault="00B2328B" w:rsidP="0004557F">
      <w:pPr>
        <w:pStyle w:val="Dalodstavce"/>
        <w:numPr>
          <w:ilvl w:val="0"/>
          <w:numId w:val="29"/>
        </w:numPr>
      </w:pPr>
      <w:r>
        <w:t>zda a kým byl úraz ošetřen</w:t>
      </w:r>
    </w:p>
    <w:p w14:paraId="313893D1" w14:textId="77777777" w:rsidR="00807B3C" w:rsidRDefault="00B2328B" w:rsidP="0004557F">
      <w:pPr>
        <w:pStyle w:val="Dalodstavce"/>
        <w:numPr>
          <w:ilvl w:val="0"/>
          <w:numId w:val="29"/>
        </w:numPr>
      </w:pPr>
      <w:r>
        <w:t xml:space="preserve">jméno a příjmení zaměstnance </w:t>
      </w:r>
      <w:r w:rsidR="003D2B9F">
        <w:t>školy, který provedl zápis do knihy úrazů</w:t>
      </w:r>
    </w:p>
    <w:p w14:paraId="098FF2E5" w14:textId="448B1341" w:rsidR="00AB15D4" w:rsidRDefault="00807B3C" w:rsidP="00777332">
      <w:pPr>
        <w:pStyle w:val="Dalodstavce"/>
        <w:numPr>
          <w:ilvl w:val="0"/>
          <w:numId w:val="29"/>
        </w:numPr>
      </w:pPr>
      <w:r>
        <w:t>další potřebné údaje k sepsání záznamu o úrazu</w:t>
      </w:r>
      <w:r w:rsidR="00777332">
        <w:t xml:space="preserve"> </w:t>
      </w:r>
      <w:r w:rsidR="00C126D5">
        <w:t>(</w:t>
      </w:r>
      <w:r w:rsidR="00443DFF">
        <w:t>64/2005 Sb., 2005, §1).</w:t>
      </w:r>
    </w:p>
    <w:p w14:paraId="062ACDFE" w14:textId="77777777" w:rsidR="00EE211B" w:rsidRDefault="00443DFF" w:rsidP="00AB15D4">
      <w:pPr>
        <w:pStyle w:val="Odstavec1"/>
      </w:pPr>
      <w:r>
        <w:t xml:space="preserve"> </w:t>
      </w:r>
    </w:p>
    <w:p w14:paraId="5B1B266A" w14:textId="0530074C" w:rsidR="00BE19D6" w:rsidRDefault="003E4A15" w:rsidP="00AB15D4">
      <w:pPr>
        <w:pStyle w:val="Odstavec1"/>
      </w:pPr>
      <w:r>
        <w:t xml:space="preserve">Záznam </w:t>
      </w:r>
      <w:r w:rsidR="00C96D0D">
        <w:t>o úrazu škola nebo školské zařízení vyhotovuje v</w:t>
      </w:r>
      <w:r w:rsidR="00185B94">
        <w:t> </w:t>
      </w:r>
      <w:r w:rsidR="00C96D0D">
        <w:t>situacích</w:t>
      </w:r>
      <w:r w:rsidR="00185B94">
        <w:t xml:space="preserve"> jde-li o</w:t>
      </w:r>
      <w:r w:rsidR="00EE211B">
        <w:t>:</w:t>
      </w:r>
    </w:p>
    <w:p w14:paraId="0A6B6E7E" w14:textId="563EA3B6" w:rsidR="00EE211B" w:rsidRDefault="00592982" w:rsidP="00EE211B">
      <w:pPr>
        <w:pStyle w:val="Dalodstavce"/>
        <w:numPr>
          <w:ilvl w:val="0"/>
          <w:numId w:val="31"/>
        </w:numPr>
      </w:pPr>
      <w:r>
        <w:t>úraz, jehož důsledkem byla nepřítomnost dítěte</w:t>
      </w:r>
      <w:r w:rsidR="00790284">
        <w:t xml:space="preserve"> ve škole zasahující alespoň do </w:t>
      </w:r>
      <w:r w:rsidR="00A0637E">
        <w:t>2 po sobě jdoucích vyučovacích dnů</w:t>
      </w:r>
    </w:p>
    <w:p w14:paraId="47050A2E" w14:textId="3FB21C8B" w:rsidR="008741D6" w:rsidRDefault="00185B94" w:rsidP="00057106">
      <w:pPr>
        <w:pStyle w:val="Dalodstavce"/>
        <w:numPr>
          <w:ilvl w:val="0"/>
          <w:numId w:val="31"/>
        </w:numPr>
      </w:pPr>
      <w:r>
        <w:t>smrtelný úraz</w:t>
      </w:r>
      <w:r w:rsidR="005947D6">
        <w:t>, kdy jde o takové poškození na zdraví</w:t>
      </w:r>
      <w:r w:rsidR="000A5DAC">
        <w:t>, které buď způsobilo smrt po úrazu, nebo na jehož následky žák zemřel nejpozději</w:t>
      </w:r>
      <w:r w:rsidR="008741D6">
        <w:t xml:space="preserve"> do 1 roku od vzniku úrazu</w:t>
      </w:r>
      <w:r w:rsidR="00057106">
        <w:t xml:space="preserve"> (</w:t>
      </w:r>
      <w:r w:rsidR="00057106" w:rsidRPr="00057106">
        <w:t>64/2005 Sb., 2005, §</w:t>
      </w:r>
      <w:r w:rsidR="00057106">
        <w:t>2</w:t>
      </w:r>
      <w:r w:rsidR="00057106" w:rsidRPr="00057106">
        <w:t>).</w:t>
      </w:r>
    </w:p>
    <w:p w14:paraId="19A91367" w14:textId="77777777" w:rsidR="00C4311A" w:rsidRDefault="00C4311A" w:rsidP="00C4311A">
      <w:pPr>
        <w:pStyle w:val="Dalodstavce"/>
        <w:ind w:firstLine="0"/>
      </w:pPr>
    </w:p>
    <w:p w14:paraId="57D65D53" w14:textId="304E00A1" w:rsidR="00C4311A" w:rsidRDefault="008302BC" w:rsidP="00C4311A">
      <w:pPr>
        <w:pStyle w:val="Dalodstavce"/>
        <w:ind w:firstLine="0"/>
      </w:pPr>
      <w:r>
        <w:t xml:space="preserve">O úrazu nezletilého žáka </w:t>
      </w:r>
      <w:r w:rsidR="008108CA">
        <w:t>podá škola hlášení jeho zákonnému zástupci</w:t>
      </w:r>
      <w:r w:rsidR="00650683">
        <w:t>. Pokud bych spáchán trestný čin, nebo se jedná o smrtelný úraz</w:t>
      </w:r>
      <w:r w:rsidR="00767F7B">
        <w:t>, tak škola podává hlášení</w:t>
      </w:r>
      <w:r w:rsidR="0025077D">
        <w:t xml:space="preserve"> Policii České republiky. </w:t>
      </w:r>
      <w:r w:rsidR="00FC08BB">
        <w:t>Škola t</w:t>
      </w:r>
      <w:r w:rsidR="00767F7B">
        <w:t xml:space="preserve">aké podává hlášení </w:t>
      </w:r>
      <w:r w:rsidR="005043E8">
        <w:t xml:space="preserve">pojišťovně, </w:t>
      </w:r>
      <w:r w:rsidR="00FC08BB">
        <w:t>pokud</w:t>
      </w:r>
      <w:r w:rsidR="005043E8">
        <w:t xml:space="preserve"> </w:t>
      </w:r>
      <w:r w:rsidR="00BE43C3">
        <w:t>má</w:t>
      </w:r>
      <w:r w:rsidR="005043E8">
        <w:t xml:space="preserve"> škola </w:t>
      </w:r>
      <w:r w:rsidR="00BE43C3">
        <w:t xml:space="preserve">sjednané pojištění v případě </w:t>
      </w:r>
      <w:r w:rsidR="00B63367">
        <w:t>škody vzniklé na životě a zdraví žáků.</w:t>
      </w:r>
      <w:r w:rsidR="00FC08BB">
        <w:t xml:space="preserve"> V poslední řadě škola také</w:t>
      </w:r>
      <w:r w:rsidR="0008721C">
        <w:t xml:space="preserve"> posílá hlášení oblastnímu inspektorátu práce</w:t>
      </w:r>
      <w:r w:rsidR="00771157">
        <w:t xml:space="preserve"> (</w:t>
      </w:r>
      <w:r w:rsidR="00057106" w:rsidRPr="00057106">
        <w:t>64/2005 Sb., 2005, §</w:t>
      </w:r>
      <w:r w:rsidR="00771157">
        <w:t xml:space="preserve">3). </w:t>
      </w:r>
    </w:p>
    <w:p w14:paraId="28A41E26" w14:textId="77777777" w:rsidR="001B3179" w:rsidRDefault="001B3179" w:rsidP="00C4311A">
      <w:pPr>
        <w:pStyle w:val="Dalodstavce"/>
        <w:ind w:firstLine="0"/>
      </w:pPr>
    </w:p>
    <w:p w14:paraId="06080586" w14:textId="5818C532" w:rsidR="00BE19D6" w:rsidRDefault="00221FE2" w:rsidP="00CB62F8">
      <w:pPr>
        <w:pStyle w:val="Dalodstavce"/>
        <w:ind w:firstLine="0"/>
      </w:pPr>
      <w:r>
        <w:t xml:space="preserve">Záznam o </w:t>
      </w:r>
      <w:r w:rsidR="001B3179">
        <w:t xml:space="preserve">úrazu škola </w:t>
      </w:r>
      <w:r w:rsidR="00CC5570">
        <w:t>nebo školské zařízení zasílá za uplynulý kalendářní měsíc</w:t>
      </w:r>
      <w:r w:rsidR="00684674">
        <w:t>, nejpozději do pátého dne následujícího měsíce zdravotní pojišťovně žáka a České školní inspekci</w:t>
      </w:r>
      <w:r w:rsidR="00845547">
        <w:t xml:space="preserve"> </w:t>
      </w:r>
      <w:r w:rsidR="00845547" w:rsidRPr="00845547">
        <w:t>(</w:t>
      </w:r>
      <w:r w:rsidR="00057106" w:rsidRPr="00057106">
        <w:t>64/2005 Sb., 2005, §</w:t>
      </w:r>
      <w:r w:rsidR="00845547">
        <w:t>4</w:t>
      </w:r>
      <w:r w:rsidR="00845547" w:rsidRPr="00845547">
        <w:t>).</w:t>
      </w:r>
    </w:p>
    <w:p w14:paraId="10CF6CF7" w14:textId="77777777" w:rsidR="00A272D0" w:rsidRDefault="007558E5" w:rsidP="005A4248">
      <w:pPr>
        <w:pStyle w:val="Dalodstavce"/>
      </w:pPr>
      <w:r>
        <w:lastRenderedPageBreak/>
        <w:t>Traumatologický plán školy představuje d</w:t>
      </w:r>
      <w:r w:rsidR="003B33F5">
        <w:t xml:space="preserve">ůležitou směrnici pro postup </w:t>
      </w:r>
      <w:r w:rsidR="00DC1350">
        <w:t xml:space="preserve">způsobu </w:t>
      </w:r>
      <w:r w:rsidR="00071EA1">
        <w:t xml:space="preserve">jednání </w:t>
      </w:r>
      <w:r w:rsidR="003B33F5">
        <w:t>při mimořádných nebo krizových situacích, jak</w:t>
      </w:r>
      <w:r>
        <w:t>o je</w:t>
      </w:r>
      <w:r w:rsidR="004C6186">
        <w:t xml:space="preserve"> úraz, havárie nebo požár</w:t>
      </w:r>
      <w:r w:rsidR="00DC1350">
        <w:t xml:space="preserve">. Tyto instrukce slouží </w:t>
      </w:r>
      <w:r w:rsidR="001B28CC">
        <w:t>pro poskytnutí rychlé první pomoci</w:t>
      </w:r>
      <w:r w:rsidR="00792958">
        <w:t xml:space="preserve">. Traumatologický plán musí být vyvěšen </w:t>
      </w:r>
      <w:r w:rsidR="00125BFE">
        <w:t>na viditelném místě a musí obsahovat</w:t>
      </w:r>
      <w:r w:rsidR="00A272D0">
        <w:t>:</w:t>
      </w:r>
    </w:p>
    <w:p w14:paraId="430AC207" w14:textId="77777777" w:rsidR="00A272D0" w:rsidRDefault="00D9707F" w:rsidP="00A272D0">
      <w:pPr>
        <w:pStyle w:val="Dalodstavce"/>
        <w:numPr>
          <w:ilvl w:val="0"/>
          <w:numId w:val="33"/>
        </w:numPr>
      </w:pPr>
      <w:r>
        <w:t>telefonní číslo na integrovaný záchranný systém</w:t>
      </w:r>
    </w:p>
    <w:p w14:paraId="14AF494B" w14:textId="77777777" w:rsidR="002143DE" w:rsidRDefault="00D9707F" w:rsidP="00A272D0">
      <w:pPr>
        <w:pStyle w:val="Dalodstavce"/>
        <w:numPr>
          <w:ilvl w:val="0"/>
          <w:numId w:val="33"/>
        </w:numPr>
      </w:pPr>
      <w:r>
        <w:t>lékaře</w:t>
      </w:r>
      <w:r w:rsidR="00A82FBE">
        <w:t>,</w:t>
      </w:r>
      <w:r w:rsidR="002143DE">
        <w:t xml:space="preserve"> v případě pracovního úrazu</w:t>
      </w:r>
    </w:p>
    <w:p w14:paraId="43D80746" w14:textId="77777777" w:rsidR="002143DE" w:rsidRDefault="002143DE" w:rsidP="00A272D0">
      <w:pPr>
        <w:pStyle w:val="Dalodstavce"/>
        <w:numPr>
          <w:ilvl w:val="0"/>
          <w:numId w:val="33"/>
        </w:numPr>
      </w:pPr>
      <w:r>
        <w:t xml:space="preserve">kontakt na </w:t>
      </w:r>
      <w:r w:rsidR="00623A7F">
        <w:t>nejbližší zdravotnické zařízení</w:t>
      </w:r>
    </w:p>
    <w:p w14:paraId="2BDEA34C" w14:textId="77777777" w:rsidR="002143DE" w:rsidRDefault="00623A7F" w:rsidP="00A272D0">
      <w:pPr>
        <w:pStyle w:val="Dalodstavce"/>
        <w:numPr>
          <w:ilvl w:val="0"/>
          <w:numId w:val="33"/>
        </w:numPr>
      </w:pPr>
      <w:r>
        <w:t xml:space="preserve">kontakty na osoby, které jsou </w:t>
      </w:r>
      <w:r w:rsidR="002143DE">
        <w:t>pověřeny</w:t>
      </w:r>
      <w:r>
        <w:t xml:space="preserve"> </w:t>
      </w:r>
      <w:r w:rsidR="002143DE">
        <w:t xml:space="preserve">vykonat </w:t>
      </w:r>
      <w:r>
        <w:t>první pomoc</w:t>
      </w:r>
    </w:p>
    <w:p w14:paraId="3DF01451" w14:textId="564FA4E3" w:rsidR="00BE19D6" w:rsidRDefault="00A272D0" w:rsidP="00A272D0">
      <w:pPr>
        <w:pStyle w:val="Dalodstavce"/>
        <w:numPr>
          <w:ilvl w:val="0"/>
          <w:numId w:val="33"/>
        </w:numPr>
      </w:pPr>
      <w:r>
        <w:t>popis vybavení a místo</w:t>
      </w:r>
      <w:r w:rsidR="002143DE">
        <w:t xml:space="preserve"> umístění </w:t>
      </w:r>
      <w:r w:rsidR="0023694E">
        <w:t xml:space="preserve">školní </w:t>
      </w:r>
      <w:r w:rsidR="002143DE">
        <w:t>lékárnič</w:t>
      </w:r>
      <w:r w:rsidR="0023694E">
        <w:t>ky</w:t>
      </w:r>
    </w:p>
    <w:p w14:paraId="12974338" w14:textId="316BC9FE" w:rsidR="0023694E" w:rsidRDefault="0023694E" w:rsidP="00A272D0">
      <w:pPr>
        <w:pStyle w:val="Dalodstavce"/>
        <w:numPr>
          <w:ilvl w:val="0"/>
          <w:numId w:val="33"/>
        </w:numPr>
      </w:pPr>
      <w:r>
        <w:t>postup první pomoci</w:t>
      </w:r>
      <w:r w:rsidR="000E0232">
        <w:t xml:space="preserve"> může být zaměřen na jednotlivá rizika, jako například krvácení, zasažení elektrickým proudem, zlomeniny</w:t>
      </w:r>
      <w:r w:rsidR="0018277C">
        <w:t xml:space="preserve">, měl by být zaměřený </w:t>
      </w:r>
      <w:r w:rsidR="00756C64">
        <w:t>v souvislosti s reálnými riziky na pracovišti</w:t>
      </w:r>
      <w:r w:rsidR="00EE2E13">
        <w:t xml:space="preserve"> (</w:t>
      </w:r>
      <w:r w:rsidR="00C64090">
        <w:t>BOZP, 2017).</w:t>
      </w:r>
    </w:p>
    <w:p w14:paraId="2001F229" w14:textId="77777777" w:rsidR="00A749B3" w:rsidRDefault="00A749B3" w:rsidP="00C52BB7">
      <w:pPr>
        <w:pStyle w:val="Dalodstavce"/>
        <w:ind w:firstLine="0"/>
      </w:pPr>
    </w:p>
    <w:p w14:paraId="7C6C91DC" w14:textId="72588321" w:rsidR="00C52BB7" w:rsidRDefault="00C52BB7" w:rsidP="00C52BB7">
      <w:pPr>
        <w:pStyle w:val="Dalodstavce"/>
        <w:ind w:firstLine="0"/>
      </w:pPr>
      <w:r>
        <w:t xml:space="preserve">S tímto plánem se pojí povinnost zaměstnavatele </w:t>
      </w:r>
      <w:r w:rsidR="005E1E59">
        <w:t>přijímat opatření v případě těchto událostí</w:t>
      </w:r>
      <w:r w:rsidR="00637368">
        <w:t xml:space="preserve">, s pokyny přerušení práce a okamžitému opuštění školy s odchodem do bezpečí. </w:t>
      </w:r>
      <w:r w:rsidR="008E1007">
        <w:t xml:space="preserve">Podle velikosti školy </w:t>
      </w:r>
      <w:r w:rsidR="002A6A0F">
        <w:t xml:space="preserve">je povinen zajistit takový počet zaměstnanců, </w:t>
      </w:r>
      <w:r w:rsidR="00A45D9C">
        <w:t>kteří poskytnou první pomoc</w:t>
      </w:r>
      <w:r w:rsidR="00A749B3">
        <w:t xml:space="preserve">, popřípadě zorganizují evakuaci, </w:t>
      </w:r>
      <w:r w:rsidR="00A45D9C">
        <w:t xml:space="preserve">a přivolají zdravotnickou záchrannou službu, </w:t>
      </w:r>
      <w:r w:rsidR="00AC7653">
        <w:t>Hasičský záchranný sbor České republiky a Policii České republiky</w:t>
      </w:r>
      <w:r w:rsidR="00A749B3">
        <w:t xml:space="preserve">. </w:t>
      </w:r>
      <w:r w:rsidR="005D7FFA">
        <w:t>Zaměstnavatel je rovněž povinen</w:t>
      </w:r>
      <w:r w:rsidR="00603E19">
        <w:t xml:space="preserve"> vybavit své pracoviště vzhledem k </w:t>
      </w:r>
      <w:r w:rsidR="00C81C81">
        <w:t>případným</w:t>
      </w:r>
      <w:r w:rsidR="00603E19">
        <w:t xml:space="preserve"> rizikům a</w:t>
      </w:r>
      <w:r w:rsidR="005D7FFA">
        <w:t xml:space="preserve"> </w:t>
      </w:r>
      <w:r w:rsidR="00C81C81">
        <w:t>pro</w:t>
      </w:r>
      <w:r w:rsidR="001D1159">
        <w:t>škol</w:t>
      </w:r>
      <w:r w:rsidR="00C81C81">
        <w:t>ovat</w:t>
      </w:r>
      <w:r w:rsidR="001D1159">
        <w:t xml:space="preserve"> své zaměstnance s pomocí pracovnělékařských služeb</w:t>
      </w:r>
      <w:r w:rsidR="00C81C81">
        <w:t xml:space="preserve"> (</w:t>
      </w:r>
      <w:r w:rsidR="003E3BDB">
        <w:t>Zákon č. 262/</w:t>
      </w:r>
      <w:r w:rsidR="00FF120F">
        <w:t>2006 Sb., §102).</w:t>
      </w:r>
    </w:p>
    <w:p w14:paraId="6C38F14E" w14:textId="77777777" w:rsidR="00BE19D6" w:rsidRDefault="00BE19D6" w:rsidP="005332CE">
      <w:pPr>
        <w:pStyle w:val="Dalodstavce"/>
      </w:pPr>
    </w:p>
    <w:p w14:paraId="7F3E495F" w14:textId="23741DC0" w:rsidR="009879E8" w:rsidRDefault="00666C05" w:rsidP="005332CE">
      <w:pPr>
        <w:pStyle w:val="Dalodstavce"/>
      </w:pPr>
      <w:r>
        <w:t>Minimální rozsah vybavení lékárničky</w:t>
      </w:r>
      <w:r w:rsidR="00A27302">
        <w:t xml:space="preserve"> </w:t>
      </w:r>
      <w:r w:rsidR="007F14BB">
        <w:t xml:space="preserve">představuje příloha č. 4 </w:t>
      </w:r>
      <w:r w:rsidR="009E47D0">
        <w:t xml:space="preserve">k </w:t>
      </w:r>
      <w:r w:rsidR="00A27302">
        <w:t>vyhláš</w:t>
      </w:r>
      <w:r w:rsidR="009E47D0">
        <w:t>ce</w:t>
      </w:r>
      <w:r w:rsidR="00A27302">
        <w:t xml:space="preserve"> č. 106/2001 Sb.</w:t>
      </w:r>
      <w:r w:rsidR="00DC7B1B">
        <w:t xml:space="preserve"> Tato příloha rozděluje vybavení do tří </w:t>
      </w:r>
      <w:r w:rsidR="00FF6501">
        <w:t xml:space="preserve">skupin: </w:t>
      </w:r>
    </w:p>
    <w:p w14:paraId="70A9244F" w14:textId="6194C8F3" w:rsidR="00FF6501" w:rsidRDefault="00FF6501" w:rsidP="00FF6501">
      <w:pPr>
        <w:pStyle w:val="Dalodstavce"/>
        <w:numPr>
          <w:ilvl w:val="0"/>
          <w:numId w:val="34"/>
        </w:numPr>
      </w:pPr>
      <w:r>
        <w:t>Léčivé přípravky</w:t>
      </w:r>
      <w:r w:rsidR="00A131D2">
        <w:t xml:space="preserve"> (pouze ty, které nejsou vázané na lékařský předpis)</w:t>
      </w:r>
      <w:r>
        <w:t xml:space="preserve"> </w:t>
      </w:r>
      <w:r w:rsidR="005B1E1A">
        <w:t>–</w:t>
      </w:r>
      <w:r>
        <w:t xml:space="preserve"> </w:t>
      </w:r>
      <w:r w:rsidR="005B1E1A">
        <w:t>proti teplotě a bolestem, proti nevolnosti</w:t>
      </w:r>
      <w:r w:rsidR="00DE08F8">
        <w:t xml:space="preserve">, průjmu, kašli, </w:t>
      </w:r>
      <w:r w:rsidR="00D85710">
        <w:t xml:space="preserve">kloktadlo pro dezinfekci dutiny ústní, oční kapky, oční mast, </w:t>
      </w:r>
      <w:r w:rsidR="00BC56B8">
        <w:t xml:space="preserve">oční voda pro výplach očí, gel při poštípání hmyzem, </w:t>
      </w:r>
      <w:r w:rsidR="002F3DC5">
        <w:t>pastilky na alergické reakce, k desinfekci kůže</w:t>
      </w:r>
    </w:p>
    <w:p w14:paraId="4FF40CAE" w14:textId="329A124F" w:rsidR="002F3DC5" w:rsidRDefault="002F3DC5" w:rsidP="00FF6501">
      <w:pPr>
        <w:pStyle w:val="Dalodstavce"/>
        <w:numPr>
          <w:ilvl w:val="0"/>
          <w:numId w:val="34"/>
        </w:numPr>
      </w:pPr>
      <w:r>
        <w:t xml:space="preserve">Obvazový materiál </w:t>
      </w:r>
      <w:r w:rsidR="008777A9">
        <w:t>–</w:t>
      </w:r>
      <w:r>
        <w:t xml:space="preserve"> </w:t>
      </w:r>
      <w:r w:rsidR="008777A9">
        <w:t xml:space="preserve">gázy různých rozměrů, náplasti, rychloobvaz, obinadlo, </w:t>
      </w:r>
      <w:r w:rsidR="00A726BC">
        <w:t xml:space="preserve">trojcípý šátek, vata, lékařský teploměr, pinzeta, lékařské rukavice, </w:t>
      </w:r>
      <w:r w:rsidR="004850BA">
        <w:t>rouška</w:t>
      </w:r>
    </w:p>
    <w:p w14:paraId="71CF338C" w14:textId="7F375897" w:rsidR="004850BA" w:rsidRDefault="004850BA" w:rsidP="00FF6501">
      <w:pPr>
        <w:pStyle w:val="Dalodstavce"/>
        <w:numPr>
          <w:ilvl w:val="0"/>
          <w:numId w:val="34"/>
        </w:numPr>
      </w:pPr>
      <w:r>
        <w:t xml:space="preserve">Různé – nůžky, zavírací špendlíky, záznamník s tužkou, baterka </w:t>
      </w:r>
    </w:p>
    <w:p w14:paraId="4D58885D" w14:textId="77777777" w:rsidR="00E86587" w:rsidRDefault="00E86587" w:rsidP="00E86587">
      <w:pPr>
        <w:pStyle w:val="Dalodstavce"/>
      </w:pPr>
    </w:p>
    <w:p w14:paraId="560B3E88" w14:textId="5084865E" w:rsidR="00E86587" w:rsidRDefault="00E86587" w:rsidP="00E86587">
      <w:pPr>
        <w:pStyle w:val="Odstavec1"/>
      </w:pPr>
      <w:r>
        <w:t>Každé pracoviště má svá specifika a případná rizika</w:t>
      </w:r>
      <w:r w:rsidR="003E245E">
        <w:t>, proto neexistuje univerzální lékárnička</w:t>
      </w:r>
      <w:r w:rsidR="004E2E37">
        <w:t xml:space="preserve"> (</w:t>
      </w:r>
      <w:r w:rsidR="00374E72">
        <w:t xml:space="preserve">Bezpečnost práce, 2013). </w:t>
      </w:r>
      <w:r w:rsidR="00C96AEA">
        <w:t>Proto d</w:t>
      </w:r>
      <w:r w:rsidR="00374E72">
        <w:t xml:space="preserve">le </w:t>
      </w:r>
      <w:r w:rsidR="0012127E">
        <w:t xml:space="preserve">výše </w:t>
      </w:r>
      <w:r w:rsidR="00374E72">
        <w:lastRenderedPageBreak/>
        <w:t xml:space="preserve">uvedeného zákonu </w:t>
      </w:r>
      <w:r w:rsidR="00374E72" w:rsidRPr="00374E72">
        <w:t>č. 262/2006 Sb., §102</w:t>
      </w:r>
      <w:r w:rsidR="00374E72">
        <w:t xml:space="preserve">, </w:t>
      </w:r>
      <w:r w:rsidR="0012127E">
        <w:t xml:space="preserve">obsah lékárničky </w:t>
      </w:r>
      <w:r w:rsidR="00653043">
        <w:t>školy určují individuál</w:t>
      </w:r>
      <w:r w:rsidR="008C41CC">
        <w:t>ně</w:t>
      </w:r>
      <w:r w:rsidR="000D7681">
        <w:t xml:space="preserve"> </w:t>
      </w:r>
      <w:r w:rsidR="008C41CC">
        <w:t>ve spolupráci s</w:t>
      </w:r>
      <w:r w:rsidR="000D7681">
        <w:t xml:space="preserve"> pracovnělékařský</w:t>
      </w:r>
      <w:r w:rsidR="008C41CC">
        <w:t>mi</w:t>
      </w:r>
      <w:r w:rsidR="000D7681">
        <w:t xml:space="preserve"> služ</w:t>
      </w:r>
      <w:r w:rsidR="008C41CC">
        <w:t>bami.</w:t>
      </w:r>
    </w:p>
    <w:p w14:paraId="032E9FA4" w14:textId="77777777" w:rsidR="007C0FE4" w:rsidRDefault="007C0FE4" w:rsidP="00721D72">
      <w:pPr>
        <w:pStyle w:val="Dalodstavce"/>
      </w:pPr>
    </w:p>
    <w:p w14:paraId="12CB8941" w14:textId="3CAFB054" w:rsidR="007C0FE4" w:rsidRDefault="00E74B52" w:rsidP="007C0FE4">
      <w:pPr>
        <w:pStyle w:val="Odstavec1"/>
      </w:pPr>
      <w:r>
        <w:t>Pedagog je povinen žákovi podat léky pouze v případě souhlasu zákonného zástupce.</w:t>
      </w:r>
      <w:r w:rsidR="00C77972">
        <w:t xml:space="preserve"> </w:t>
      </w:r>
      <w:r w:rsidR="009042A7">
        <w:t>V případě pravidelné medikace</w:t>
      </w:r>
      <w:r w:rsidR="005717E2">
        <w:t xml:space="preserve"> může léky podat každý pedagog</w:t>
      </w:r>
      <w:r w:rsidR="00291597">
        <w:t>, pokud nejde o úkon, který může provádět pouze kvalifikovaný zdravotník</w:t>
      </w:r>
      <w:r w:rsidR="005717E2">
        <w:t>.</w:t>
      </w:r>
      <w:r w:rsidR="005C3774">
        <w:t xml:space="preserve"> Doporučuje se určit jednu osobu</w:t>
      </w:r>
      <w:r w:rsidR="00F47E6B">
        <w:t xml:space="preserve"> (Národní pedagogický institut České republiky, </w:t>
      </w:r>
      <w:r w:rsidR="001B1D0E">
        <w:t>2019).</w:t>
      </w:r>
      <w:r w:rsidR="005C3774">
        <w:t xml:space="preserve"> </w:t>
      </w:r>
    </w:p>
    <w:p w14:paraId="6C69290F" w14:textId="4F3CFEBC" w:rsidR="00CC0953" w:rsidRPr="00CC0953" w:rsidRDefault="00CC0953" w:rsidP="00CC0953">
      <w:pPr>
        <w:pStyle w:val="Odstavec1"/>
      </w:pPr>
      <w:r>
        <w:t>Tománek (</w:t>
      </w:r>
      <w:r w:rsidR="00D2452C">
        <w:t xml:space="preserve">2015) </w:t>
      </w:r>
      <w:r w:rsidR="00E119C6">
        <w:t xml:space="preserve">doporučuje se domluvit se zákonnými zástupci žáka na podrobnostech o podávání medikace a jejího dodání do školy, vše písemně zdokumentovat, zajistit náhradníka </w:t>
      </w:r>
      <w:r w:rsidR="009442B3">
        <w:t xml:space="preserve">v případě nepřítomnosti pedagoga, který medikaci bude podávat. Dále doporučuje zajistit medikaci tak, aby </w:t>
      </w:r>
      <w:r w:rsidR="004D2095">
        <w:t xml:space="preserve">se k nim nedostal nikdo další, a případně ji také ošetřit ve školním řádu. </w:t>
      </w:r>
      <w:r w:rsidR="00E119C6">
        <w:t xml:space="preserve"> </w:t>
      </w:r>
    </w:p>
    <w:p w14:paraId="4FDA59BB" w14:textId="77777777" w:rsidR="009879E8" w:rsidRDefault="009879E8" w:rsidP="005332CE">
      <w:pPr>
        <w:pStyle w:val="Dalodstavce"/>
      </w:pPr>
    </w:p>
    <w:p w14:paraId="08C3B8F4" w14:textId="717EAE01" w:rsidR="00BE19D6" w:rsidRDefault="00B6117A" w:rsidP="005332CE">
      <w:pPr>
        <w:pStyle w:val="Dalodstavce"/>
      </w:pPr>
      <w:r>
        <w:t>Nedílnou</w:t>
      </w:r>
      <w:r w:rsidR="006C6D33">
        <w:t xml:space="preserve"> povinnou</w:t>
      </w:r>
      <w:r>
        <w:t xml:space="preserve"> součástí škol</w:t>
      </w:r>
      <w:r w:rsidR="002D3487">
        <w:t xml:space="preserve"> je </w:t>
      </w:r>
      <w:r w:rsidR="006C6D33">
        <w:t xml:space="preserve">také </w:t>
      </w:r>
      <w:r w:rsidR="002D3487">
        <w:t>školní řád, který vymezuje v</w:t>
      </w:r>
      <w:r w:rsidR="00E2576D">
        <w:t>nitřní pravidla</w:t>
      </w:r>
      <w:r w:rsidR="00B929C9">
        <w:t xml:space="preserve"> školy, práva a povinnosti</w:t>
      </w:r>
      <w:r w:rsidR="00F83695">
        <w:t xml:space="preserve"> žáků, zaměstnanců a zákonných zástupců</w:t>
      </w:r>
      <w:r w:rsidR="00B929C9">
        <w:t>,</w:t>
      </w:r>
      <w:r w:rsidR="00F83695">
        <w:t xml:space="preserve"> </w:t>
      </w:r>
      <w:r w:rsidR="007C004A">
        <w:t xml:space="preserve">vydaný ředitelem školy. </w:t>
      </w:r>
      <w:r w:rsidR="00284E19">
        <w:t>Stanovuje také provoz a vnitřní režim školy, podmínky zajištění bezpečnosti a ochrany zdraví žáků</w:t>
      </w:r>
      <w:r w:rsidR="00A835B3">
        <w:t>, podmínky zacházení s majetkem školy</w:t>
      </w:r>
      <w:r w:rsidR="00611634">
        <w:t xml:space="preserve"> a</w:t>
      </w:r>
      <w:r w:rsidR="00A835B3">
        <w:t xml:space="preserve"> pravidla hodnocení výsledků vzdělávání žáků</w:t>
      </w:r>
      <w:r w:rsidR="00611634">
        <w:t xml:space="preserve">. Některé školní řády </w:t>
      </w:r>
      <w:r w:rsidR="002346DC">
        <w:t>mohou omezit nebo zakázat užívání mobilních zařízení (</w:t>
      </w:r>
      <w:r w:rsidR="0004766C">
        <w:t>Zákon č. 561/2004 Sb., §30).</w:t>
      </w:r>
    </w:p>
    <w:p w14:paraId="6A1D0AAF" w14:textId="5C964777" w:rsidR="00367A72" w:rsidRPr="00367A72" w:rsidRDefault="009005CF" w:rsidP="00716F8D">
      <w:pPr>
        <w:pStyle w:val="Odstavec1"/>
      </w:pPr>
      <w:r>
        <w:t xml:space="preserve">Zaměstnanci školy, žáci a studenti musí být </w:t>
      </w:r>
      <w:r w:rsidR="003E000D">
        <w:t>s</w:t>
      </w:r>
      <w:r w:rsidR="00B8431A">
        <w:t xml:space="preserve"> obsahem</w:t>
      </w:r>
      <w:r w:rsidR="003E000D">
        <w:t xml:space="preserve"> školní</w:t>
      </w:r>
      <w:r w:rsidR="00B8431A">
        <w:t>ho</w:t>
      </w:r>
      <w:r w:rsidR="003E000D">
        <w:t xml:space="preserve"> řád</w:t>
      </w:r>
      <w:r w:rsidR="00B8431A">
        <w:t>u</w:t>
      </w:r>
      <w:r w:rsidR="003E000D">
        <w:t xml:space="preserve"> </w:t>
      </w:r>
      <w:r>
        <w:t>seznámeni</w:t>
      </w:r>
      <w:r w:rsidR="003E000D">
        <w:t xml:space="preserve">. </w:t>
      </w:r>
      <w:r w:rsidR="00AB4A5D">
        <w:t xml:space="preserve">Následně i ti nepřítomní. </w:t>
      </w:r>
      <w:r w:rsidR="005F158A">
        <w:t xml:space="preserve">V případě zákonných zástupců proběhne </w:t>
      </w:r>
      <w:r w:rsidR="005F1009">
        <w:t>forma seznámí se školních řádem také, například na rodičovských schůzkách, popřípadě jin</w:t>
      </w:r>
      <w:r w:rsidR="005D7808">
        <w:t>ým způsobem (</w:t>
      </w:r>
      <w:r w:rsidR="00DE7271">
        <w:t>Ministerstvo školství, mládeže a tělovýchovy, 2015).</w:t>
      </w:r>
    </w:p>
    <w:p w14:paraId="6392859A" w14:textId="7D135F69" w:rsidR="00D60903" w:rsidRDefault="00D60903" w:rsidP="00D60903">
      <w:pPr>
        <w:pStyle w:val="Nadpis2"/>
        <w:numPr>
          <w:ilvl w:val="0"/>
          <w:numId w:val="0"/>
        </w:numPr>
      </w:pPr>
      <w:bookmarkStart w:id="17" w:name="_Toc227331470"/>
      <w:r>
        <w:t>3.2 RVP ZV 2025</w:t>
      </w:r>
      <w:bookmarkEnd w:id="17"/>
    </w:p>
    <w:p w14:paraId="11936C7F" w14:textId="50EC4781" w:rsidR="007112D4" w:rsidRDefault="00122D79" w:rsidP="005332CE">
      <w:pPr>
        <w:pStyle w:val="Dalodstavce"/>
      </w:pPr>
      <w:r>
        <w:t xml:space="preserve">Rámcový vzdělávací program pro základní vzdělávání </w:t>
      </w:r>
      <w:r w:rsidR="002F4147">
        <w:t xml:space="preserve">(RVP ZV) </w:t>
      </w:r>
      <w:r>
        <w:t>je k</w:t>
      </w:r>
      <w:r w:rsidR="008323BB">
        <w:t>líčový</w:t>
      </w:r>
      <w:r>
        <w:t>m</w:t>
      </w:r>
      <w:r w:rsidR="008323BB">
        <w:t xml:space="preserve"> dokument</w:t>
      </w:r>
      <w:r w:rsidR="00AE01A5">
        <w:t xml:space="preserve">em </w:t>
      </w:r>
      <w:r w:rsidR="008323BB">
        <w:t xml:space="preserve">vymezující strukturu, obsah a cíle vzdělávání na 1. a 2. stupni </w:t>
      </w:r>
      <w:r w:rsidR="006B1F3A">
        <w:t>základních škol a víceletých gymnázií</w:t>
      </w:r>
      <w:r w:rsidR="00AE01A5">
        <w:t xml:space="preserve">. </w:t>
      </w:r>
      <w:r w:rsidR="00813FC7">
        <w:t xml:space="preserve">Tento dokument je závazný </w:t>
      </w:r>
      <w:r w:rsidR="007F111F">
        <w:t xml:space="preserve">a představuje pevný základ pro budoucí život a </w:t>
      </w:r>
      <w:r w:rsidR="004555D6">
        <w:t>vzdělávání</w:t>
      </w:r>
      <w:r w:rsidR="00F20299">
        <w:t xml:space="preserve">. </w:t>
      </w:r>
      <w:r w:rsidR="00FE7A88">
        <w:t xml:space="preserve">Skládá se z obecných částí, </w:t>
      </w:r>
      <w:r w:rsidR="00FB3E52">
        <w:t>základních gramotností, klíčových kompetencí, průřezových témat</w:t>
      </w:r>
      <w:r w:rsidR="00FF4B39">
        <w:t xml:space="preserve"> a</w:t>
      </w:r>
      <w:r w:rsidR="00FB3E52">
        <w:t xml:space="preserve"> vzdělávacích oblastí</w:t>
      </w:r>
      <w:r w:rsidR="00FF4B39">
        <w:t xml:space="preserve">. </w:t>
      </w:r>
      <w:r w:rsidR="008E4D4A">
        <w:t xml:space="preserve">V souladu s RVP ZV školy zpracovávají </w:t>
      </w:r>
      <w:r w:rsidR="00C55BC6">
        <w:t>Školní vzdělávací programy</w:t>
      </w:r>
      <w:r w:rsidR="008E4D4A">
        <w:t>, podle kter</w:t>
      </w:r>
      <w:r w:rsidR="00C55BC6">
        <w:t>ých</w:t>
      </w:r>
      <w:r w:rsidR="008E4D4A">
        <w:t xml:space="preserve"> </w:t>
      </w:r>
      <w:r w:rsidR="00714522">
        <w:t xml:space="preserve">se </w:t>
      </w:r>
      <w:r w:rsidR="00714522">
        <w:lastRenderedPageBreak/>
        <w:t xml:space="preserve">realizuje konkrétní výuka </w:t>
      </w:r>
      <w:r w:rsidR="001F7344">
        <w:t>(</w:t>
      </w:r>
      <w:r w:rsidR="0004629B">
        <w:t>Národní pedagogický institut České republiky, 2025).</w:t>
      </w:r>
    </w:p>
    <w:p w14:paraId="6FBCCB80" w14:textId="4A56D6E5" w:rsidR="00424AFD" w:rsidRDefault="006B3D69" w:rsidP="004555D6">
      <w:pPr>
        <w:pStyle w:val="Odstavec1"/>
      </w:pPr>
      <w:r>
        <w:t>RVP ZV vychází ze Strategie vzdělávací politiky České republiky do roku 2030+</w:t>
      </w:r>
      <w:r w:rsidR="00127544">
        <w:t>. J</w:t>
      </w:r>
      <w:r w:rsidR="00EB4775">
        <w:t xml:space="preserve">ejími </w:t>
      </w:r>
      <w:r w:rsidR="00A527D9">
        <w:t>cíli</w:t>
      </w:r>
      <w:r w:rsidR="00EE6281">
        <w:t xml:space="preserve"> je </w:t>
      </w:r>
      <w:r w:rsidR="00A527D9">
        <w:t>„</w:t>
      </w:r>
      <w:r w:rsidR="00682CCE">
        <w:t>z</w:t>
      </w:r>
      <w:r w:rsidR="00A527D9">
        <w:t xml:space="preserve">aměřit vzdělání </w:t>
      </w:r>
      <w:r w:rsidR="00C04D43">
        <w:t>více na získávání kompetencí potřebných pro aktivní občanský, profesní i osobní život, a snížit nerovnosti v přístupu ke kvalitnímu vzdělávání</w:t>
      </w:r>
      <w:r w:rsidR="00736683">
        <w:t xml:space="preserve"> a umožnit maximální rozvoj potenciálu dětí, žáků a studentů</w:t>
      </w:r>
      <w:r w:rsidR="00B23F7C">
        <w:t xml:space="preserve">“ </w:t>
      </w:r>
      <w:r w:rsidR="00C90D83">
        <w:t xml:space="preserve">(MŠMT, 2020, </w:t>
      </w:r>
      <w:r w:rsidR="00CB21DF">
        <w:t xml:space="preserve">s. </w:t>
      </w:r>
      <w:r w:rsidR="00034D17">
        <w:t>72).</w:t>
      </w:r>
    </w:p>
    <w:p w14:paraId="5255D3A0" w14:textId="40BB3727" w:rsidR="00C54E36" w:rsidRDefault="00645189" w:rsidP="00A01F3B">
      <w:pPr>
        <w:pStyle w:val="Odstavec1"/>
      </w:pPr>
      <w:r>
        <w:t xml:space="preserve"> </w:t>
      </w:r>
    </w:p>
    <w:p w14:paraId="1FBB7D3A" w14:textId="5A8911FA" w:rsidR="00872F6A" w:rsidRDefault="00754CA3" w:rsidP="00754CA3">
      <w:pPr>
        <w:pStyle w:val="Dalodstavce"/>
      </w:pPr>
      <w:r>
        <w:t xml:space="preserve">Škola jako vzdělávací instituce by měla podporovat zdravý a bezpečný způsob života. </w:t>
      </w:r>
      <w:r w:rsidR="00872F6A">
        <w:t>Jak uvádí</w:t>
      </w:r>
      <w:r w:rsidR="00A515F0">
        <w:t xml:space="preserve"> </w:t>
      </w:r>
      <w:r w:rsidR="00872F6A">
        <w:t>Národní pedagogický institut České republiky (2025):</w:t>
      </w:r>
    </w:p>
    <w:p w14:paraId="6707E1F2" w14:textId="77777777" w:rsidR="00B2588E" w:rsidRDefault="00B2588E" w:rsidP="00B2588E">
      <w:pPr>
        <w:pStyle w:val="Odstavec1"/>
      </w:pPr>
    </w:p>
    <w:p w14:paraId="0BC37315" w14:textId="1605756F" w:rsidR="00B2588E" w:rsidRDefault="00B6250D" w:rsidP="00B2588E">
      <w:pPr>
        <w:pStyle w:val="Odstavec1"/>
        <w:rPr>
          <w:sz w:val="20"/>
          <w:szCs w:val="20"/>
        </w:rPr>
      </w:pPr>
      <w:r w:rsidRPr="006B0DB5">
        <w:rPr>
          <w:sz w:val="20"/>
          <w:szCs w:val="20"/>
        </w:rPr>
        <w:t>Ve v</w:t>
      </w:r>
      <w:r w:rsidR="002F2C53" w:rsidRPr="006B0DB5">
        <w:rPr>
          <w:sz w:val="20"/>
          <w:szCs w:val="20"/>
        </w:rPr>
        <w:t>zdělávací oblast</w:t>
      </w:r>
      <w:r w:rsidRPr="006B0DB5">
        <w:rPr>
          <w:sz w:val="20"/>
          <w:szCs w:val="20"/>
        </w:rPr>
        <w:t>i</w:t>
      </w:r>
      <w:r w:rsidR="002F2C53" w:rsidRPr="006B0DB5">
        <w:rPr>
          <w:sz w:val="20"/>
          <w:szCs w:val="20"/>
        </w:rPr>
        <w:t xml:space="preserve"> Člověk, zdraví a bezpečí </w:t>
      </w:r>
      <w:r w:rsidRPr="006B0DB5">
        <w:rPr>
          <w:sz w:val="20"/>
          <w:szCs w:val="20"/>
        </w:rPr>
        <w:t xml:space="preserve">se propojují dva vzdělávací obory </w:t>
      </w:r>
      <w:r w:rsidR="00746753" w:rsidRPr="006B0DB5">
        <w:rPr>
          <w:sz w:val="20"/>
          <w:szCs w:val="20"/>
        </w:rPr>
        <w:t>–</w:t>
      </w:r>
      <w:r w:rsidRPr="006B0DB5">
        <w:rPr>
          <w:sz w:val="20"/>
          <w:szCs w:val="20"/>
        </w:rPr>
        <w:t xml:space="preserve"> </w:t>
      </w:r>
      <w:r w:rsidR="00746753" w:rsidRPr="006B0DB5">
        <w:rPr>
          <w:sz w:val="20"/>
          <w:szCs w:val="20"/>
        </w:rPr>
        <w:t xml:space="preserve">Výchova ke zdraví a bezpečí a Tělesná výchova. </w:t>
      </w:r>
      <w:r w:rsidR="002B7400" w:rsidRPr="006B0DB5">
        <w:rPr>
          <w:sz w:val="20"/>
          <w:szCs w:val="20"/>
        </w:rPr>
        <w:t xml:space="preserve">Vzdělávací obor Výchova ke zdraví a bezpečí </w:t>
      </w:r>
      <w:r w:rsidR="006B67F8" w:rsidRPr="006B0DB5">
        <w:rPr>
          <w:sz w:val="20"/>
          <w:szCs w:val="20"/>
        </w:rPr>
        <w:t xml:space="preserve">se podílí na formování zdravotní a bezpečnostní </w:t>
      </w:r>
      <w:r w:rsidR="00083256" w:rsidRPr="006B0DB5">
        <w:rPr>
          <w:sz w:val="20"/>
          <w:szCs w:val="20"/>
        </w:rPr>
        <w:t xml:space="preserve">gramotnosti. Tyto gramotnosti </w:t>
      </w:r>
      <w:r w:rsidR="00051EE0" w:rsidRPr="006B0DB5">
        <w:rPr>
          <w:sz w:val="20"/>
          <w:szCs w:val="20"/>
        </w:rPr>
        <w:t>představují u žák</w:t>
      </w:r>
      <w:r w:rsidR="000A3244" w:rsidRPr="006B0DB5">
        <w:rPr>
          <w:sz w:val="20"/>
          <w:szCs w:val="20"/>
        </w:rPr>
        <w:t>ů</w:t>
      </w:r>
      <w:r w:rsidR="00051EE0" w:rsidRPr="006B0DB5">
        <w:rPr>
          <w:sz w:val="20"/>
          <w:szCs w:val="20"/>
        </w:rPr>
        <w:t xml:space="preserve"> rozvíjet potřebné znalosti a dovednosti</w:t>
      </w:r>
      <w:r w:rsidR="002778BD" w:rsidRPr="006B0DB5">
        <w:rPr>
          <w:sz w:val="20"/>
          <w:szCs w:val="20"/>
        </w:rPr>
        <w:t xml:space="preserve"> a utvářet postoje</w:t>
      </w:r>
      <w:r w:rsidR="008E182D" w:rsidRPr="006B0DB5">
        <w:rPr>
          <w:sz w:val="20"/>
          <w:szCs w:val="20"/>
        </w:rPr>
        <w:t xml:space="preserve">, které </w:t>
      </w:r>
      <w:r w:rsidR="000A3244" w:rsidRPr="006B0DB5">
        <w:rPr>
          <w:sz w:val="20"/>
          <w:szCs w:val="20"/>
        </w:rPr>
        <w:t>jim</w:t>
      </w:r>
      <w:r w:rsidR="00F32CE7" w:rsidRPr="006B0DB5">
        <w:rPr>
          <w:sz w:val="20"/>
          <w:szCs w:val="20"/>
        </w:rPr>
        <w:t xml:space="preserve"> </w:t>
      </w:r>
      <w:r w:rsidR="008E182D" w:rsidRPr="006B0DB5">
        <w:rPr>
          <w:sz w:val="20"/>
          <w:szCs w:val="20"/>
        </w:rPr>
        <w:t xml:space="preserve">umožní </w:t>
      </w:r>
      <w:r w:rsidR="00F32CE7" w:rsidRPr="006B0DB5">
        <w:rPr>
          <w:sz w:val="20"/>
          <w:szCs w:val="20"/>
        </w:rPr>
        <w:t xml:space="preserve">se </w:t>
      </w:r>
      <w:r w:rsidR="008E182D" w:rsidRPr="006B0DB5">
        <w:rPr>
          <w:sz w:val="20"/>
          <w:szCs w:val="20"/>
        </w:rPr>
        <w:t xml:space="preserve">rychle a správně rozhodovat v každodenních </w:t>
      </w:r>
      <w:r w:rsidR="00F32CE7" w:rsidRPr="006B0DB5">
        <w:rPr>
          <w:sz w:val="20"/>
          <w:szCs w:val="20"/>
        </w:rPr>
        <w:t xml:space="preserve">i mezních situacích. </w:t>
      </w:r>
      <w:r w:rsidR="00B86037" w:rsidRPr="006B0DB5">
        <w:rPr>
          <w:sz w:val="20"/>
          <w:szCs w:val="20"/>
        </w:rPr>
        <w:t>Tělesná výchova cílí na rozvoj pohybové gramotnosti u žák</w:t>
      </w:r>
      <w:r w:rsidR="000A3244" w:rsidRPr="006B0DB5">
        <w:rPr>
          <w:sz w:val="20"/>
          <w:szCs w:val="20"/>
        </w:rPr>
        <w:t xml:space="preserve">ů. </w:t>
      </w:r>
      <w:r w:rsidR="002877C4" w:rsidRPr="006B0DB5">
        <w:rPr>
          <w:sz w:val="20"/>
          <w:szCs w:val="20"/>
        </w:rPr>
        <w:t>Osvojují si zásady bezpečného chování při pohybových činnostech</w:t>
      </w:r>
      <w:r w:rsidR="00441A45" w:rsidRPr="006B0DB5">
        <w:rPr>
          <w:sz w:val="20"/>
          <w:szCs w:val="20"/>
        </w:rPr>
        <w:t xml:space="preserve"> a aktivně předcházejí krizovým situacím a při jejich vzniku adekvátně reagují</w:t>
      </w:r>
      <w:r w:rsidR="00A81932" w:rsidRPr="006B0DB5">
        <w:rPr>
          <w:sz w:val="20"/>
          <w:szCs w:val="20"/>
        </w:rPr>
        <w:t xml:space="preserve"> (s. </w:t>
      </w:r>
      <w:r w:rsidR="006B0DB5" w:rsidRPr="006B0DB5">
        <w:rPr>
          <w:sz w:val="20"/>
          <w:szCs w:val="20"/>
        </w:rPr>
        <w:t>11</w:t>
      </w:r>
      <w:r w:rsidR="0076501D">
        <w:rPr>
          <w:sz w:val="20"/>
          <w:szCs w:val="20"/>
        </w:rPr>
        <w:t>8</w:t>
      </w:r>
      <w:r w:rsidR="006B0DB5" w:rsidRPr="006B0DB5">
        <w:rPr>
          <w:sz w:val="20"/>
          <w:szCs w:val="20"/>
        </w:rPr>
        <w:t>–1</w:t>
      </w:r>
      <w:r w:rsidR="000C50E7">
        <w:rPr>
          <w:sz w:val="20"/>
          <w:szCs w:val="20"/>
        </w:rPr>
        <w:t>24</w:t>
      </w:r>
      <w:r w:rsidR="00716CE5" w:rsidRPr="006B0DB5">
        <w:rPr>
          <w:sz w:val="20"/>
          <w:szCs w:val="20"/>
        </w:rPr>
        <w:t>).</w:t>
      </w:r>
    </w:p>
    <w:p w14:paraId="0F636A7B" w14:textId="77777777" w:rsidR="00F602B9" w:rsidRDefault="00F602B9" w:rsidP="00F602B9">
      <w:pPr>
        <w:pStyle w:val="Dalodstavce"/>
      </w:pPr>
    </w:p>
    <w:p w14:paraId="14105860" w14:textId="538B408D" w:rsidR="00EC414D" w:rsidRDefault="001B049C" w:rsidP="00754CA3">
      <w:pPr>
        <w:pStyle w:val="Dalodstavce"/>
      </w:pPr>
      <w:r>
        <w:t>Ve vzdělávací</w:t>
      </w:r>
      <w:r w:rsidR="009510DF">
        <w:t>ch</w:t>
      </w:r>
      <w:r w:rsidR="00FC5528">
        <w:t xml:space="preserve"> obor</w:t>
      </w:r>
      <w:r w:rsidR="009510DF">
        <w:t>ech</w:t>
      </w:r>
      <w:r w:rsidR="00FC5528">
        <w:t xml:space="preserve"> Výchova ke zdraví a bezpečí </w:t>
      </w:r>
      <w:r w:rsidR="009510DF">
        <w:t xml:space="preserve">a Tělesná výchova, </w:t>
      </w:r>
      <w:r w:rsidR="00FC5528">
        <w:t xml:space="preserve">se k této problematice pojí </w:t>
      </w:r>
      <w:r w:rsidR="00EC414D">
        <w:t xml:space="preserve">tyto </w:t>
      </w:r>
      <w:r w:rsidR="00FC5528">
        <w:t>očekáv</w:t>
      </w:r>
      <w:r w:rsidR="00EC414D">
        <w:t>ané</w:t>
      </w:r>
      <w:r w:rsidR="00FC5528">
        <w:t xml:space="preserve"> výstup</w:t>
      </w:r>
      <w:r w:rsidR="00EC414D">
        <w:t>y:</w:t>
      </w:r>
    </w:p>
    <w:p w14:paraId="4015DD81" w14:textId="77777777" w:rsidR="00EC414D" w:rsidRDefault="00EC414D" w:rsidP="00754CA3">
      <w:pPr>
        <w:pStyle w:val="Dalodstavce"/>
      </w:pPr>
    </w:p>
    <w:p w14:paraId="43E4C6A6" w14:textId="036A06DA" w:rsidR="001B049C" w:rsidRDefault="00DB49D0" w:rsidP="00EC414D">
      <w:pPr>
        <w:pStyle w:val="Odstavec1"/>
        <w:numPr>
          <w:ilvl w:val="0"/>
          <w:numId w:val="35"/>
        </w:numPr>
        <w:rPr>
          <w:sz w:val="20"/>
          <w:szCs w:val="20"/>
        </w:rPr>
      </w:pPr>
      <w:r w:rsidRPr="00EC414D">
        <w:rPr>
          <w:sz w:val="20"/>
          <w:szCs w:val="20"/>
        </w:rPr>
        <w:t>CZB-VZB-</w:t>
      </w:r>
      <w:proofErr w:type="gramStart"/>
      <w:r w:rsidRPr="00EC414D">
        <w:rPr>
          <w:sz w:val="20"/>
          <w:szCs w:val="20"/>
        </w:rPr>
        <w:t>001-ZV9</w:t>
      </w:r>
      <w:proofErr w:type="gramEnd"/>
      <w:r w:rsidRPr="00EC414D">
        <w:rPr>
          <w:sz w:val="20"/>
          <w:szCs w:val="20"/>
        </w:rPr>
        <w:t>-001</w:t>
      </w:r>
      <w:r w:rsidR="00EC414D">
        <w:rPr>
          <w:sz w:val="20"/>
          <w:szCs w:val="20"/>
        </w:rPr>
        <w:t xml:space="preserve"> posoudí různé způsoby chování lidí z hlediska odpovědnosti za vlastní zdraví i zdravý druhých s využitím příkladů přímé souvislosti mezi tělesným, duševním a sociálním zdravím</w:t>
      </w:r>
      <w:r w:rsidR="00A36B54">
        <w:rPr>
          <w:sz w:val="20"/>
          <w:szCs w:val="20"/>
        </w:rPr>
        <w:t>.</w:t>
      </w:r>
    </w:p>
    <w:p w14:paraId="77A3E7F3" w14:textId="38095A6D" w:rsidR="00EC414D" w:rsidRDefault="00A73D07" w:rsidP="00E218BD">
      <w:pPr>
        <w:pStyle w:val="Dalodstavce"/>
        <w:numPr>
          <w:ilvl w:val="0"/>
          <w:numId w:val="35"/>
        </w:numPr>
        <w:rPr>
          <w:sz w:val="20"/>
          <w:szCs w:val="20"/>
        </w:rPr>
      </w:pPr>
      <w:r w:rsidRPr="00A73D07">
        <w:rPr>
          <w:sz w:val="20"/>
          <w:szCs w:val="20"/>
        </w:rPr>
        <w:t>CZB-VZB-</w:t>
      </w:r>
      <w:proofErr w:type="gramStart"/>
      <w:r w:rsidRPr="00A73D07">
        <w:rPr>
          <w:sz w:val="20"/>
          <w:szCs w:val="20"/>
        </w:rPr>
        <w:t>001-ZV9</w:t>
      </w:r>
      <w:proofErr w:type="gramEnd"/>
      <w:r w:rsidRPr="00A73D07">
        <w:rPr>
          <w:sz w:val="20"/>
          <w:szCs w:val="20"/>
        </w:rPr>
        <w:t>-005</w:t>
      </w:r>
      <w:r>
        <w:rPr>
          <w:sz w:val="20"/>
          <w:szCs w:val="20"/>
        </w:rPr>
        <w:t xml:space="preserve"> </w:t>
      </w:r>
      <w:r w:rsidR="00BC0175">
        <w:rPr>
          <w:sz w:val="20"/>
          <w:szCs w:val="20"/>
        </w:rPr>
        <w:t>u</w:t>
      </w:r>
      <w:r>
        <w:rPr>
          <w:sz w:val="20"/>
          <w:szCs w:val="20"/>
        </w:rPr>
        <w:t>platňuje</w:t>
      </w:r>
      <w:r w:rsidR="00BC0175">
        <w:rPr>
          <w:sz w:val="20"/>
          <w:szCs w:val="20"/>
        </w:rPr>
        <w:t xml:space="preserve"> osvojené návyky a dovednosti v situacích úrazů a náhle vzniklých stavů, v rámci svých možností poskytne první pomoc ve škole</w:t>
      </w:r>
      <w:r w:rsidR="00A36B54">
        <w:rPr>
          <w:sz w:val="20"/>
          <w:szCs w:val="20"/>
        </w:rPr>
        <w:t>.</w:t>
      </w:r>
    </w:p>
    <w:p w14:paraId="58F2639B" w14:textId="33FDEB01" w:rsidR="00091EC4" w:rsidRDefault="00B2603D" w:rsidP="00E218BD">
      <w:pPr>
        <w:pStyle w:val="Dalodstavce"/>
        <w:numPr>
          <w:ilvl w:val="0"/>
          <w:numId w:val="35"/>
        </w:numPr>
        <w:rPr>
          <w:sz w:val="20"/>
          <w:szCs w:val="20"/>
        </w:rPr>
      </w:pPr>
      <w:r w:rsidRPr="00B2603D">
        <w:rPr>
          <w:sz w:val="20"/>
          <w:szCs w:val="20"/>
        </w:rPr>
        <w:t>CZB-VZB-</w:t>
      </w:r>
      <w:proofErr w:type="gramStart"/>
      <w:r w:rsidRPr="00B2603D">
        <w:rPr>
          <w:sz w:val="20"/>
          <w:szCs w:val="20"/>
        </w:rPr>
        <w:t>003-ZV9</w:t>
      </w:r>
      <w:proofErr w:type="gramEnd"/>
      <w:r w:rsidRPr="00B2603D">
        <w:rPr>
          <w:sz w:val="20"/>
          <w:szCs w:val="20"/>
        </w:rPr>
        <w:t>-009</w:t>
      </w:r>
      <w:r>
        <w:rPr>
          <w:sz w:val="20"/>
          <w:szCs w:val="20"/>
        </w:rPr>
        <w:t xml:space="preserve"> zaujímá odmítavý postoj vůči nevhodnému chování (vulgárnímu, násilnému, nerespektujícímu, agresivnímu, manipulativnímu) a v modelových situacích používá vhodné způsoby, jak se vůči takovému chování vymezit</w:t>
      </w:r>
      <w:r w:rsidR="00A36B54">
        <w:rPr>
          <w:sz w:val="20"/>
          <w:szCs w:val="20"/>
        </w:rPr>
        <w:t>.</w:t>
      </w:r>
    </w:p>
    <w:p w14:paraId="487B2D30" w14:textId="49A3A5B3" w:rsidR="00B2603D" w:rsidRDefault="002473CC" w:rsidP="00E218BD">
      <w:pPr>
        <w:pStyle w:val="Dalodstavce"/>
        <w:numPr>
          <w:ilvl w:val="0"/>
          <w:numId w:val="35"/>
        </w:numPr>
        <w:rPr>
          <w:sz w:val="20"/>
          <w:szCs w:val="20"/>
        </w:rPr>
      </w:pPr>
      <w:r w:rsidRPr="002473CC">
        <w:rPr>
          <w:sz w:val="20"/>
          <w:szCs w:val="20"/>
        </w:rPr>
        <w:t>CZB-VZB-</w:t>
      </w:r>
      <w:proofErr w:type="gramStart"/>
      <w:r w:rsidRPr="002473CC">
        <w:rPr>
          <w:sz w:val="20"/>
          <w:szCs w:val="20"/>
        </w:rPr>
        <w:t>003-ZV9</w:t>
      </w:r>
      <w:proofErr w:type="gramEnd"/>
      <w:r w:rsidRPr="002473CC">
        <w:rPr>
          <w:sz w:val="20"/>
          <w:szCs w:val="20"/>
        </w:rPr>
        <w:t>-010</w:t>
      </w:r>
      <w:r>
        <w:rPr>
          <w:sz w:val="20"/>
          <w:szCs w:val="20"/>
        </w:rPr>
        <w:t xml:space="preserve"> identifikuje nebezpečné aktivity a situace vyskytující se v digitálním prostředí a odůvodní, proč je důležité chránit </w:t>
      </w:r>
      <w:r w:rsidR="00A36B54">
        <w:rPr>
          <w:sz w:val="20"/>
          <w:szCs w:val="20"/>
        </w:rPr>
        <w:t>zde bezpečí své i ostatních, včetně ochrany osobních údajů.</w:t>
      </w:r>
    </w:p>
    <w:p w14:paraId="75ADD35E" w14:textId="282F5309" w:rsidR="00A36B54" w:rsidRDefault="00D269FB" w:rsidP="00E218BD">
      <w:pPr>
        <w:pStyle w:val="Dalodstavce"/>
        <w:numPr>
          <w:ilvl w:val="0"/>
          <w:numId w:val="35"/>
        </w:numPr>
        <w:rPr>
          <w:sz w:val="20"/>
          <w:szCs w:val="20"/>
        </w:rPr>
      </w:pPr>
      <w:r w:rsidRPr="00D269FB">
        <w:rPr>
          <w:sz w:val="20"/>
          <w:szCs w:val="20"/>
        </w:rPr>
        <w:lastRenderedPageBreak/>
        <w:t>CZB-VZB-</w:t>
      </w:r>
      <w:proofErr w:type="gramStart"/>
      <w:r w:rsidRPr="00D269FB">
        <w:rPr>
          <w:sz w:val="20"/>
          <w:szCs w:val="20"/>
        </w:rPr>
        <w:t>003-ZV9</w:t>
      </w:r>
      <w:proofErr w:type="gramEnd"/>
      <w:r w:rsidRPr="00D269FB">
        <w:rPr>
          <w:sz w:val="20"/>
          <w:szCs w:val="20"/>
        </w:rPr>
        <w:t>-011</w:t>
      </w:r>
      <w:r>
        <w:rPr>
          <w:sz w:val="20"/>
          <w:szCs w:val="20"/>
        </w:rPr>
        <w:t xml:space="preserve"> chová se zodpovědně, předvídavě a bezpečně ve škole, v neznámém prostředí i v prostředí virtuální reality, při styku s neznámými osobami, zvířaty a nebezpečnými předměty.</w:t>
      </w:r>
    </w:p>
    <w:p w14:paraId="33C877CE" w14:textId="74F59ABF" w:rsidR="00D269FB" w:rsidRDefault="002B04B2" w:rsidP="00E218BD">
      <w:pPr>
        <w:pStyle w:val="Dalodstavce"/>
        <w:numPr>
          <w:ilvl w:val="0"/>
          <w:numId w:val="35"/>
        </w:numPr>
        <w:rPr>
          <w:sz w:val="20"/>
          <w:szCs w:val="20"/>
        </w:rPr>
      </w:pPr>
      <w:r w:rsidRPr="002B04B2">
        <w:rPr>
          <w:sz w:val="20"/>
          <w:szCs w:val="20"/>
        </w:rPr>
        <w:t>CZB-VZB-</w:t>
      </w:r>
      <w:proofErr w:type="gramStart"/>
      <w:r w:rsidRPr="002B04B2">
        <w:rPr>
          <w:sz w:val="20"/>
          <w:szCs w:val="20"/>
        </w:rPr>
        <w:t>003-ZV9</w:t>
      </w:r>
      <w:proofErr w:type="gramEnd"/>
      <w:r w:rsidRPr="002B04B2">
        <w:rPr>
          <w:sz w:val="20"/>
          <w:szCs w:val="20"/>
        </w:rPr>
        <w:t>-012</w:t>
      </w:r>
      <w:r>
        <w:rPr>
          <w:sz w:val="20"/>
          <w:szCs w:val="20"/>
        </w:rPr>
        <w:t xml:space="preserve"> pohybuje se samostatně a bezpečně v běžném silničním provozu a v roli chodce, cyklisty, spolujezdce, cestujícího ve veřejné dopravě, řeší modelové situace a zvládá zásady bezpečného chování v případě dopravní nehody.</w:t>
      </w:r>
    </w:p>
    <w:p w14:paraId="2C4FB9A7" w14:textId="11EE77B1" w:rsidR="002B04B2" w:rsidRDefault="00A72FA6" w:rsidP="00E218BD">
      <w:pPr>
        <w:pStyle w:val="Dalodstavce"/>
        <w:numPr>
          <w:ilvl w:val="0"/>
          <w:numId w:val="35"/>
        </w:numPr>
        <w:rPr>
          <w:sz w:val="20"/>
          <w:szCs w:val="20"/>
        </w:rPr>
      </w:pPr>
      <w:r w:rsidRPr="00A72FA6">
        <w:rPr>
          <w:sz w:val="20"/>
          <w:szCs w:val="20"/>
        </w:rPr>
        <w:t>CZB-VZB-</w:t>
      </w:r>
      <w:proofErr w:type="gramStart"/>
      <w:r w:rsidRPr="00A72FA6">
        <w:rPr>
          <w:sz w:val="20"/>
          <w:szCs w:val="20"/>
        </w:rPr>
        <w:t>004-ZV9</w:t>
      </w:r>
      <w:proofErr w:type="gramEnd"/>
      <w:r w:rsidRPr="00A72FA6">
        <w:rPr>
          <w:sz w:val="20"/>
          <w:szCs w:val="20"/>
        </w:rPr>
        <w:t>-014</w:t>
      </w:r>
      <w:r>
        <w:rPr>
          <w:sz w:val="20"/>
          <w:szCs w:val="20"/>
        </w:rPr>
        <w:t xml:space="preserve"> uplatňuje adekvátní způsoby bezpečného chování v modelových situacích ohrožení spojeného s mimořádnou událostí.</w:t>
      </w:r>
    </w:p>
    <w:p w14:paraId="6571213C" w14:textId="36880FD2" w:rsidR="00A72FA6" w:rsidRDefault="004E4952" w:rsidP="00E218BD">
      <w:pPr>
        <w:pStyle w:val="Dalodstavce"/>
        <w:numPr>
          <w:ilvl w:val="0"/>
          <w:numId w:val="35"/>
        </w:numPr>
        <w:rPr>
          <w:sz w:val="20"/>
          <w:szCs w:val="20"/>
        </w:rPr>
      </w:pPr>
      <w:r w:rsidRPr="004E4952">
        <w:rPr>
          <w:sz w:val="20"/>
          <w:szCs w:val="20"/>
        </w:rPr>
        <w:t>CZB-VZB-</w:t>
      </w:r>
      <w:proofErr w:type="gramStart"/>
      <w:r w:rsidRPr="004E4952">
        <w:rPr>
          <w:sz w:val="20"/>
          <w:szCs w:val="20"/>
        </w:rPr>
        <w:t>004-ZV9</w:t>
      </w:r>
      <w:proofErr w:type="gramEnd"/>
      <w:r w:rsidRPr="004E4952">
        <w:rPr>
          <w:sz w:val="20"/>
          <w:szCs w:val="20"/>
        </w:rPr>
        <w:t>-015</w:t>
      </w:r>
      <w:r>
        <w:rPr>
          <w:sz w:val="20"/>
          <w:szCs w:val="20"/>
        </w:rPr>
        <w:t xml:space="preserve"> aplikuje zásady bezpečného chování při antropogenních mimořádných událostech a mimořádných událostech způsobených přírodními vlivy na místech, kde se pohybuje.</w:t>
      </w:r>
    </w:p>
    <w:p w14:paraId="54216061" w14:textId="461EFCE5" w:rsidR="004E4952" w:rsidRDefault="002166B4" w:rsidP="00E218BD">
      <w:pPr>
        <w:pStyle w:val="Dalodstavce"/>
        <w:numPr>
          <w:ilvl w:val="0"/>
          <w:numId w:val="35"/>
        </w:numPr>
        <w:rPr>
          <w:sz w:val="20"/>
          <w:szCs w:val="20"/>
        </w:rPr>
      </w:pPr>
      <w:r w:rsidRPr="002166B4">
        <w:rPr>
          <w:sz w:val="20"/>
          <w:szCs w:val="20"/>
        </w:rPr>
        <w:t>CZB-VZB-</w:t>
      </w:r>
      <w:proofErr w:type="gramStart"/>
      <w:r w:rsidRPr="002166B4">
        <w:rPr>
          <w:sz w:val="20"/>
          <w:szCs w:val="20"/>
        </w:rPr>
        <w:t>004-ZV9</w:t>
      </w:r>
      <w:proofErr w:type="gramEnd"/>
      <w:r w:rsidRPr="002166B4">
        <w:rPr>
          <w:sz w:val="20"/>
          <w:szCs w:val="20"/>
        </w:rPr>
        <w:t>-016</w:t>
      </w:r>
      <w:r>
        <w:rPr>
          <w:sz w:val="20"/>
          <w:szCs w:val="20"/>
        </w:rPr>
        <w:t xml:space="preserve"> charakterizuje zásady požární prevence, v případě vzniku požáru adekvátně reaguje a v modelových situacích použije vhodné způsoby chování, metody a prostředky hašení požáru.</w:t>
      </w:r>
    </w:p>
    <w:p w14:paraId="0DEE6513" w14:textId="427E8641" w:rsidR="009510DF" w:rsidRPr="00A73D07" w:rsidRDefault="00521F7F" w:rsidP="00E218BD">
      <w:pPr>
        <w:pStyle w:val="Dalodstavce"/>
        <w:numPr>
          <w:ilvl w:val="0"/>
          <w:numId w:val="35"/>
        </w:numPr>
        <w:rPr>
          <w:sz w:val="20"/>
          <w:szCs w:val="20"/>
        </w:rPr>
      </w:pPr>
      <w:r w:rsidRPr="00521F7F">
        <w:rPr>
          <w:sz w:val="20"/>
          <w:szCs w:val="20"/>
        </w:rPr>
        <w:t>CZB-TEV-</w:t>
      </w:r>
      <w:proofErr w:type="gramStart"/>
      <w:r w:rsidRPr="00521F7F">
        <w:rPr>
          <w:sz w:val="20"/>
          <w:szCs w:val="20"/>
        </w:rPr>
        <w:t>001-ZV9</w:t>
      </w:r>
      <w:proofErr w:type="gramEnd"/>
      <w:r w:rsidRPr="00521F7F">
        <w:rPr>
          <w:sz w:val="20"/>
          <w:szCs w:val="20"/>
        </w:rPr>
        <w:t>-005</w:t>
      </w:r>
      <w:r>
        <w:rPr>
          <w:sz w:val="20"/>
          <w:szCs w:val="20"/>
        </w:rPr>
        <w:t xml:space="preserve"> uplatňuje zásady hygieny a bezpečného chování při pohybových činnostech v prostředí sportovišť a přírody, aktivně předchází krizovým situacím a při jejich vzniku adekvátně reaguje</w:t>
      </w:r>
      <w:r w:rsidR="004617D4">
        <w:rPr>
          <w:sz w:val="20"/>
          <w:szCs w:val="20"/>
        </w:rPr>
        <w:t xml:space="preserve"> (</w:t>
      </w:r>
      <w:r w:rsidR="000963D7">
        <w:rPr>
          <w:sz w:val="20"/>
          <w:szCs w:val="20"/>
        </w:rPr>
        <w:t xml:space="preserve">Národní pedagogický institut České republiky, </w:t>
      </w:r>
      <w:r w:rsidR="005D7575">
        <w:rPr>
          <w:sz w:val="20"/>
          <w:szCs w:val="20"/>
        </w:rPr>
        <w:t>2025, s. 118-</w:t>
      </w:r>
      <w:r w:rsidR="00FE543D">
        <w:rPr>
          <w:sz w:val="20"/>
          <w:szCs w:val="20"/>
        </w:rPr>
        <w:t>124).</w:t>
      </w:r>
    </w:p>
    <w:p w14:paraId="176A2DD3" w14:textId="77777777" w:rsidR="001B049C" w:rsidRDefault="001B049C" w:rsidP="00754CA3">
      <w:pPr>
        <w:pStyle w:val="Dalodstavce"/>
      </w:pPr>
    </w:p>
    <w:p w14:paraId="6A39F1F0" w14:textId="4494AF22" w:rsidR="00973232" w:rsidRDefault="004618AB" w:rsidP="000A772C">
      <w:pPr>
        <w:pStyle w:val="Odstavec1"/>
      </w:pPr>
      <w:r>
        <w:t>Také</w:t>
      </w:r>
      <w:r w:rsidR="000A772C">
        <w:t xml:space="preserve"> ve vzdělávacím oboru </w:t>
      </w:r>
      <w:r w:rsidR="004879BF">
        <w:t xml:space="preserve">Chemie </w:t>
      </w:r>
      <w:r w:rsidR="008C56B2">
        <w:t xml:space="preserve">je uveden očekávaný výstup učení </w:t>
      </w:r>
      <w:r w:rsidR="008C56B2" w:rsidRPr="008C56B2">
        <w:t>CAP-CHE-</w:t>
      </w:r>
      <w:proofErr w:type="gramStart"/>
      <w:r w:rsidR="008C56B2" w:rsidRPr="008C56B2">
        <w:t>001-ZV9</w:t>
      </w:r>
      <w:proofErr w:type="gramEnd"/>
      <w:r w:rsidR="008C56B2" w:rsidRPr="008C56B2">
        <w:t>-005</w:t>
      </w:r>
      <w:r w:rsidR="008C56B2">
        <w:t xml:space="preserve">, zaměřující se na </w:t>
      </w:r>
      <w:r w:rsidR="00BA4E69">
        <w:t>rizika práce s chemickými látkami</w:t>
      </w:r>
      <w:r>
        <w:t xml:space="preserve"> (</w:t>
      </w:r>
      <w:r w:rsidRPr="004618AB">
        <w:t>Národní pedagogický institut České republiky, 2025, s.</w:t>
      </w:r>
      <w:r w:rsidR="00301C42">
        <w:t xml:space="preserve"> 105).</w:t>
      </w:r>
    </w:p>
    <w:p w14:paraId="6B86E1CB" w14:textId="77777777" w:rsidR="00BA4E69" w:rsidRDefault="00BA4E69" w:rsidP="00BA4E69">
      <w:pPr>
        <w:pStyle w:val="Dalodstavce"/>
      </w:pPr>
    </w:p>
    <w:p w14:paraId="3492794B" w14:textId="3600EBA4" w:rsidR="00C72EF4" w:rsidRDefault="00C73ED3" w:rsidP="00C72EF4">
      <w:pPr>
        <w:pStyle w:val="Dalodstavce"/>
      </w:pPr>
      <w:r>
        <w:t>Kromě vzdělávací</w:t>
      </w:r>
      <w:r w:rsidR="00AC78B0">
        <w:t>ch</w:t>
      </w:r>
      <w:r>
        <w:t xml:space="preserve"> oborů</w:t>
      </w:r>
      <w:r w:rsidR="003A217B">
        <w:t xml:space="preserve"> nalezneme mimo jiné v Rámcovém vzdělávacím programu pro základní vzdělávání </w:t>
      </w:r>
      <w:r w:rsidR="001C6D5F">
        <w:t>také klíčové kompetence</w:t>
      </w:r>
      <w:r w:rsidR="00AC78B0">
        <w:t>.</w:t>
      </w:r>
      <w:r w:rsidR="00770DDA">
        <w:t xml:space="preserve"> </w:t>
      </w:r>
      <w:r w:rsidR="00AC78B0">
        <w:t>Pro tuto problematiku</w:t>
      </w:r>
      <w:r w:rsidR="00FF22B4">
        <w:t xml:space="preserve"> úrazové prevence</w:t>
      </w:r>
      <w:r w:rsidR="008E31C7">
        <w:t xml:space="preserve"> je </w:t>
      </w:r>
      <w:r w:rsidR="00C72EF4">
        <w:t>velmi významná klíčová kompetence k občanství a udržitelnosti, konkrétněji složka odpovědné rozhodování a jednání. Očekávaným výstupem této klíčové kompetence je, že je žák schopný přebrat odpovědnost za své jednání a s tím související dopady. Také je zde možné zařadit klíčovou kompetenci digitální, složku bezpečnosti v digitálním prostředí.</w:t>
      </w:r>
      <w:r w:rsidR="00C72EF4" w:rsidRPr="00C72EF4">
        <w:t xml:space="preserve"> </w:t>
      </w:r>
      <w:r w:rsidR="00C72EF4">
        <w:t xml:space="preserve">Očekávaným výstupem je předcházení situací ohrožující bezpečnost zdraví žáka a jeho zařízení </w:t>
      </w:r>
      <w:r w:rsidR="00C72EF4" w:rsidRPr="001772B9">
        <w:t>(Národní pedagogický institut České republiky, 2025</w:t>
      </w:r>
      <w:r w:rsidR="00C72EF4">
        <w:t>, s. 46-57).</w:t>
      </w:r>
    </w:p>
    <w:p w14:paraId="109C9948" w14:textId="77777777" w:rsidR="002C3A3F" w:rsidRDefault="002C3A3F" w:rsidP="00C72EF4">
      <w:pPr>
        <w:pStyle w:val="Dalodstavce"/>
        <w:ind w:firstLine="0"/>
      </w:pPr>
    </w:p>
    <w:p w14:paraId="7A7BC56F" w14:textId="70FD5ACA" w:rsidR="00FF22B4" w:rsidRDefault="008B2A9A" w:rsidP="00C10A5F">
      <w:pPr>
        <w:pStyle w:val="Dalodstavce"/>
      </w:pPr>
      <w:r>
        <w:t>Nesmí</w:t>
      </w:r>
      <w:r w:rsidR="000479AE">
        <w:t xml:space="preserve"> </w:t>
      </w:r>
      <w:r w:rsidR="005E1A45">
        <w:t>být</w:t>
      </w:r>
      <w:r>
        <w:t xml:space="preserve"> opom</w:t>
      </w:r>
      <w:r w:rsidR="000479AE">
        <w:t xml:space="preserve">enuty </w:t>
      </w:r>
      <w:r>
        <w:t xml:space="preserve">také </w:t>
      </w:r>
      <w:r w:rsidR="000479AE">
        <w:t xml:space="preserve">další </w:t>
      </w:r>
      <w:r w:rsidR="008E31C7">
        <w:t>klíčov</w:t>
      </w:r>
      <w:r w:rsidR="000479AE">
        <w:t>é</w:t>
      </w:r>
      <w:r w:rsidR="008E31C7">
        <w:t xml:space="preserve"> kompeten</w:t>
      </w:r>
      <w:r w:rsidR="000479AE">
        <w:t xml:space="preserve">ce, </w:t>
      </w:r>
      <w:r w:rsidR="00FD201A">
        <w:t xml:space="preserve">které jsou také velmi důležité pro tuto problematiku, </w:t>
      </w:r>
      <w:r w:rsidR="000479AE">
        <w:t>například klíčová kompetence</w:t>
      </w:r>
      <w:r>
        <w:t xml:space="preserve"> k učení, </w:t>
      </w:r>
      <w:r w:rsidR="00B16172">
        <w:t xml:space="preserve">která u žáka rozvíjí kritické myšlení </w:t>
      </w:r>
      <w:r w:rsidR="00C72EF4">
        <w:t>a díky ní dochází k novým informacím.</w:t>
      </w:r>
      <w:r w:rsidR="00C10A5F">
        <w:t xml:space="preserve"> </w:t>
      </w:r>
      <w:r w:rsidR="00C72EF4">
        <w:t xml:space="preserve">Klíčová kompetence </w:t>
      </w:r>
      <w:r w:rsidR="008E31C7">
        <w:t>komunikační</w:t>
      </w:r>
      <w:r w:rsidR="00A102CA">
        <w:t xml:space="preserve">, která rozvíjí u žáků </w:t>
      </w:r>
      <w:r w:rsidR="00A102CA">
        <w:lastRenderedPageBreak/>
        <w:t>schopnost porozumět ostatním a vyjadřovat své postoje a názory</w:t>
      </w:r>
      <w:r w:rsidR="00C72EF4">
        <w:t xml:space="preserve">. </w:t>
      </w:r>
      <w:r w:rsidR="00520736">
        <w:t xml:space="preserve">Klíčová kompetence osobnostní a sociální </w:t>
      </w:r>
      <w:r w:rsidR="009E4DEB">
        <w:t>buduje zodpovědnost za vlastní pohodu</w:t>
      </w:r>
      <w:r w:rsidR="00A71CAB">
        <w:t xml:space="preserve">. </w:t>
      </w:r>
      <w:r w:rsidR="0000380D">
        <w:t xml:space="preserve">Klíčová kompetence k podnikavosti a pracovní </w:t>
      </w:r>
      <w:r w:rsidR="00144669">
        <w:t xml:space="preserve">zahrnuje realizaci různých aktivit dle vlastních nebo skupinových postupů. Žák musí však </w:t>
      </w:r>
      <w:r w:rsidR="001E53AF">
        <w:t>umět bezpečně zacházet a používat vybavení a nástroje</w:t>
      </w:r>
      <w:r w:rsidR="009B1504">
        <w:t xml:space="preserve"> vhodné pro tyto postupy. Dodržovat určená pravidla a myslet na pracovní podmínky. </w:t>
      </w:r>
      <w:r w:rsidR="000E1F64">
        <w:t xml:space="preserve">Klíčová kompetence </w:t>
      </w:r>
      <w:r w:rsidR="00903774">
        <w:t>k řešení problémů se zaměřuje na řešení běžných problematických situa</w:t>
      </w:r>
      <w:r w:rsidR="0055462A">
        <w:t>cí, kritické posuzování, vyhodnocování různých problémů</w:t>
      </w:r>
      <w:r w:rsidR="00B76337">
        <w:t xml:space="preserve">. </w:t>
      </w:r>
      <w:r w:rsidR="00CB7194">
        <w:t xml:space="preserve">Poslední </w:t>
      </w:r>
      <w:r w:rsidR="00757BC7">
        <w:t xml:space="preserve">je </w:t>
      </w:r>
      <w:r w:rsidR="00CB7194">
        <w:t>k</w:t>
      </w:r>
      <w:r w:rsidR="00B76337">
        <w:t>líčov</w:t>
      </w:r>
      <w:r w:rsidR="00DA6A13">
        <w:t>á</w:t>
      </w:r>
      <w:r w:rsidR="00B76337">
        <w:t xml:space="preserve"> kompetenc</w:t>
      </w:r>
      <w:r w:rsidR="00757BC7">
        <w:t>e</w:t>
      </w:r>
      <w:r w:rsidR="00B76337">
        <w:t xml:space="preserve"> kulturní</w:t>
      </w:r>
      <w:r w:rsidR="00757BC7">
        <w:t>, která</w:t>
      </w:r>
      <w:r w:rsidR="00B76337">
        <w:t xml:space="preserve"> </w:t>
      </w:r>
      <w:r w:rsidR="001E3CD1">
        <w:t xml:space="preserve">přispívá </w:t>
      </w:r>
      <w:r w:rsidR="00735622">
        <w:t xml:space="preserve">k prevenci úrazů tím, že vede </w:t>
      </w:r>
      <w:r w:rsidR="009B28CB">
        <w:t>žáky</w:t>
      </w:r>
      <w:r w:rsidR="00757BC7">
        <w:t xml:space="preserve"> </w:t>
      </w:r>
      <w:r w:rsidR="00735622">
        <w:t>respektov</w:t>
      </w:r>
      <w:r w:rsidR="00757BC7">
        <w:t xml:space="preserve">at </w:t>
      </w:r>
      <w:r w:rsidR="00735622">
        <w:t>společensky uznávan</w:t>
      </w:r>
      <w:r w:rsidR="00757BC7">
        <w:t>á</w:t>
      </w:r>
      <w:r w:rsidR="00735622">
        <w:t xml:space="preserve"> pravidl</w:t>
      </w:r>
      <w:r w:rsidR="00757BC7">
        <w:t>a</w:t>
      </w:r>
      <w:r w:rsidR="00735622">
        <w:t xml:space="preserve"> </w:t>
      </w:r>
      <w:r w:rsidR="00DE505A">
        <w:t>bezpečného</w:t>
      </w:r>
      <w:r w:rsidR="00757BC7">
        <w:t xml:space="preserve"> a odpovědného</w:t>
      </w:r>
      <w:r w:rsidR="00DE505A">
        <w:t xml:space="preserve"> chování </w:t>
      </w:r>
      <w:r w:rsidR="00C10A5F">
        <w:t xml:space="preserve">a jednání </w:t>
      </w:r>
      <w:r w:rsidR="00DE505A">
        <w:t>při účasti na kulturních a společenských aktivitách</w:t>
      </w:r>
      <w:r w:rsidR="00191182">
        <w:t xml:space="preserve">, </w:t>
      </w:r>
      <w:r w:rsidR="00F806DB">
        <w:t xml:space="preserve">a </w:t>
      </w:r>
      <w:r w:rsidR="00191182">
        <w:t>k uvědomování si hodnoty zdraví jako významné kulturní hodnoty</w:t>
      </w:r>
      <w:r w:rsidR="00DC237F">
        <w:t xml:space="preserve"> </w:t>
      </w:r>
      <w:r w:rsidR="005E1A45">
        <w:t>(</w:t>
      </w:r>
      <w:r w:rsidR="005E1A45" w:rsidRPr="005E1A45">
        <w:t xml:space="preserve">Národní pedagogický institut České republiky, 2025, s. </w:t>
      </w:r>
      <w:r w:rsidR="00C97F5A">
        <w:t>38</w:t>
      </w:r>
      <w:r w:rsidR="005E1A45" w:rsidRPr="005E1A45">
        <w:t>-5</w:t>
      </w:r>
      <w:r w:rsidR="00B76337">
        <w:t>4</w:t>
      </w:r>
      <w:r w:rsidR="005E1A45" w:rsidRPr="005E1A45">
        <w:t>).</w:t>
      </w:r>
    </w:p>
    <w:p w14:paraId="32D6A85F" w14:textId="77777777" w:rsidR="003C28DA" w:rsidRDefault="003C28DA" w:rsidP="00792DEB">
      <w:pPr>
        <w:pStyle w:val="Dalodstavce"/>
      </w:pPr>
    </w:p>
    <w:p w14:paraId="0B9647A6" w14:textId="77777777" w:rsidR="00D55AA4" w:rsidRPr="00D55AA4" w:rsidRDefault="00D55AA4" w:rsidP="00D55AA4"/>
    <w:p w14:paraId="10176FD0" w14:textId="77777777" w:rsidR="00D55AA4" w:rsidRPr="00D55AA4" w:rsidRDefault="00D55AA4" w:rsidP="00D55AA4"/>
    <w:p w14:paraId="40A79651" w14:textId="77777777" w:rsidR="00D55AA4" w:rsidRPr="00D55AA4" w:rsidRDefault="00D55AA4" w:rsidP="00D55AA4"/>
    <w:p w14:paraId="11929FCA" w14:textId="77777777" w:rsidR="00D55AA4" w:rsidRPr="00D55AA4" w:rsidRDefault="00D55AA4" w:rsidP="00D55AA4"/>
    <w:p w14:paraId="094F1F40" w14:textId="77777777" w:rsidR="00D55AA4" w:rsidRPr="00D55AA4" w:rsidRDefault="00D55AA4" w:rsidP="00D55AA4"/>
    <w:p w14:paraId="1ADE2EA4" w14:textId="77777777" w:rsidR="00D55AA4" w:rsidRPr="00D55AA4" w:rsidRDefault="00D55AA4" w:rsidP="00D55AA4"/>
    <w:p w14:paraId="763AA956" w14:textId="77777777" w:rsidR="00D55AA4" w:rsidRPr="00D55AA4" w:rsidRDefault="00D55AA4" w:rsidP="00D55AA4"/>
    <w:p w14:paraId="03A0DF76" w14:textId="77777777" w:rsidR="00D55AA4" w:rsidRPr="00D55AA4" w:rsidRDefault="00D55AA4" w:rsidP="00D55AA4"/>
    <w:p w14:paraId="74EFA62A" w14:textId="77777777" w:rsidR="00D55AA4" w:rsidRPr="00D55AA4" w:rsidRDefault="00D55AA4" w:rsidP="00D55AA4"/>
    <w:p w14:paraId="672DA7D9" w14:textId="77777777" w:rsidR="00D55AA4" w:rsidRPr="00D55AA4" w:rsidRDefault="00D55AA4" w:rsidP="00D55AA4"/>
    <w:p w14:paraId="724CF52A" w14:textId="77777777" w:rsidR="00D55AA4" w:rsidRPr="00D55AA4" w:rsidRDefault="00D55AA4" w:rsidP="00D55AA4"/>
    <w:p w14:paraId="13727169" w14:textId="77777777" w:rsidR="00D55AA4" w:rsidRDefault="00D55AA4" w:rsidP="00D55AA4"/>
    <w:p w14:paraId="380A9E5C" w14:textId="77777777" w:rsidR="00621071" w:rsidRDefault="00621071" w:rsidP="00D55AA4">
      <w:pPr>
        <w:pStyle w:val="Odstavec1"/>
        <w:rPr>
          <w:i/>
          <w:iCs/>
        </w:rPr>
      </w:pPr>
    </w:p>
    <w:p w14:paraId="4754BB9A" w14:textId="7C35D3C8" w:rsidR="00D55AA4" w:rsidRDefault="00D55AA4" w:rsidP="00D55AA4">
      <w:pPr>
        <w:pStyle w:val="Odstavec1"/>
        <w:rPr>
          <w:i/>
          <w:iCs/>
        </w:rPr>
      </w:pPr>
      <w:r>
        <w:rPr>
          <w:i/>
          <w:iCs/>
        </w:rPr>
        <w:t>Shrnutí</w:t>
      </w:r>
    </w:p>
    <w:p w14:paraId="160D46FB" w14:textId="0953F4B9" w:rsidR="00D55AA4" w:rsidRPr="009F6EFE" w:rsidRDefault="009F6EFE" w:rsidP="00D55AA4">
      <w:pPr>
        <w:pStyle w:val="Odstavec1"/>
        <w:rPr>
          <w:i/>
          <w:iCs/>
        </w:rPr>
      </w:pPr>
      <w:r>
        <w:rPr>
          <w:i/>
          <w:iCs/>
        </w:rPr>
        <w:t xml:space="preserve">Úrazovost ve vzdělávání na základních školách </w:t>
      </w:r>
      <w:r w:rsidR="00E007D1">
        <w:rPr>
          <w:i/>
          <w:iCs/>
        </w:rPr>
        <w:t>vymezuje popsaný legislativní rámec v této kapitole</w:t>
      </w:r>
      <w:r w:rsidR="001E5C2B">
        <w:rPr>
          <w:i/>
          <w:iCs/>
        </w:rPr>
        <w:t xml:space="preserve">. </w:t>
      </w:r>
      <w:r w:rsidR="001417CF">
        <w:rPr>
          <w:i/>
          <w:iCs/>
        </w:rPr>
        <w:t>Právní odpovědnost za zajištění bezpečnosti a ochrany zdraví</w:t>
      </w:r>
      <w:r w:rsidR="00D6067F">
        <w:rPr>
          <w:i/>
          <w:iCs/>
        </w:rPr>
        <w:t xml:space="preserve"> žáků</w:t>
      </w:r>
      <w:r w:rsidR="001417CF">
        <w:rPr>
          <w:i/>
          <w:iCs/>
        </w:rPr>
        <w:t xml:space="preserve"> vychází především ze Zákona č. 561/2004 Sb.</w:t>
      </w:r>
      <w:r w:rsidR="00F86C07">
        <w:rPr>
          <w:i/>
          <w:iCs/>
        </w:rPr>
        <w:t>,</w:t>
      </w:r>
      <w:r w:rsidR="001417CF">
        <w:rPr>
          <w:i/>
          <w:iCs/>
        </w:rPr>
        <w:t xml:space="preserve"> </w:t>
      </w:r>
      <w:r w:rsidR="00F86C07" w:rsidRPr="00F86C07">
        <w:rPr>
          <w:i/>
          <w:iCs/>
        </w:rPr>
        <w:t>o předškolním, základním, středním, vyšším odborném a jiném vzdělávání,</w:t>
      </w:r>
      <w:r w:rsidR="001526C7">
        <w:rPr>
          <w:i/>
          <w:iCs/>
        </w:rPr>
        <w:t xml:space="preserve"> ve znění pozdějších předpisů,</w:t>
      </w:r>
      <w:r w:rsidR="00F86C07" w:rsidRPr="00F86C07">
        <w:rPr>
          <w:i/>
          <w:iCs/>
        </w:rPr>
        <w:t xml:space="preserve"> </w:t>
      </w:r>
      <w:r w:rsidR="00E6130B">
        <w:rPr>
          <w:i/>
          <w:iCs/>
        </w:rPr>
        <w:t xml:space="preserve">který vymezuje </w:t>
      </w:r>
      <w:r w:rsidR="00657AE5">
        <w:rPr>
          <w:i/>
          <w:iCs/>
        </w:rPr>
        <w:t xml:space="preserve">odpovědnost a povinnosti ředitele školy </w:t>
      </w:r>
      <w:r w:rsidR="00D6067F">
        <w:rPr>
          <w:i/>
          <w:iCs/>
        </w:rPr>
        <w:t xml:space="preserve">zajistit a vytvářet podmínky pro bezpečnost a zdraví žáků. </w:t>
      </w:r>
      <w:r w:rsidR="00E262F4">
        <w:rPr>
          <w:i/>
          <w:iCs/>
        </w:rPr>
        <w:t xml:space="preserve">Kurikulární rovinu prevence </w:t>
      </w:r>
      <w:r w:rsidR="00156E92">
        <w:rPr>
          <w:i/>
          <w:iCs/>
        </w:rPr>
        <w:t>upravuje Rámcový vzdělávací program pro základní vzdělávání</w:t>
      </w:r>
      <w:r w:rsidR="00E77191">
        <w:rPr>
          <w:i/>
          <w:iCs/>
        </w:rPr>
        <w:t>. T</w:t>
      </w:r>
      <w:r w:rsidR="00261696">
        <w:rPr>
          <w:i/>
          <w:iCs/>
        </w:rPr>
        <w:t>ento</w:t>
      </w:r>
      <w:r w:rsidR="00E77191">
        <w:rPr>
          <w:i/>
          <w:iCs/>
        </w:rPr>
        <w:t xml:space="preserve"> dokumen</w:t>
      </w:r>
      <w:r w:rsidR="00261696">
        <w:rPr>
          <w:i/>
          <w:iCs/>
        </w:rPr>
        <w:t xml:space="preserve">t </w:t>
      </w:r>
      <w:r w:rsidR="00D060FC">
        <w:rPr>
          <w:i/>
          <w:iCs/>
        </w:rPr>
        <w:t>nahlíží na</w:t>
      </w:r>
      <w:r w:rsidR="00A4666B">
        <w:rPr>
          <w:i/>
          <w:iCs/>
        </w:rPr>
        <w:t xml:space="preserve"> prevenci úrazů </w:t>
      </w:r>
      <w:r w:rsidR="00423CF7">
        <w:rPr>
          <w:i/>
          <w:iCs/>
        </w:rPr>
        <w:t>nejen v</w:t>
      </w:r>
      <w:r w:rsidR="00D060FC">
        <w:rPr>
          <w:i/>
          <w:iCs/>
        </w:rPr>
        <w:t xml:space="preserve"> rovině </w:t>
      </w:r>
      <w:r w:rsidR="00423CF7">
        <w:rPr>
          <w:i/>
          <w:iCs/>
        </w:rPr>
        <w:t xml:space="preserve">různých </w:t>
      </w:r>
      <w:r w:rsidR="00E011CA">
        <w:rPr>
          <w:i/>
          <w:iCs/>
        </w:rPr>
        <w:t xml:space="preserve">bezpečnostních </w:t>
      </w:r>
      <w:r w:rsidR="00423CF7">
        <w:rPr>
          <w:i/>
          <w:iCs/>
        </w:rPr>
        <w:t xml:space="preserve">opatření školy, ale </w:t>
      </w:r>
      <w:r w:rsidR="00840699">
        <w:rPr>
          <w:i/>
          <w:iCs/>
        </w:rPr>
        <w:t xml:space="preserve">také </w:t>
      </w:r>
      <w:r w:rsidR="00423CF7">
        <w:rPr>
          <w:i/>
          <w:iCs/>
        </w:rPr>
        <w:t>jako</w:t>
      </w:r>
      <w:r w:rsidR="00620CB1">
        <w:rPr>
          <w:i/>
          <w:iCs/>
        </w:rPr>
        <w:t xml:space="preserve"> </w:t>
      </w:r>
      <w:r w:rsidR="00840699">
        <w:rPr>
          <w:i/>
          <w:iCs/>
        </w:rPr>
        <w:t>na</w:t>
      </w:r>
      <w:r w:rsidR="00423CF7">
        <w:rPr>
          <w:i/>
          <w:iCs/>
        </w:rPr>
        <w:t xml:space="preserve"> součást</w:t>
      </w:r>
      <w:r w:rsidR="0088717F">
        <w:rPr>
          <w:i/>
          <w:iCs/>
        </w:rPr>
        <w:t xml:space="preserve"> vzdělávacího procesu</w:t>
      </w:r>
      <w:r w:rsidR="00840699">
        <w:rPr>
          <w:i/>
          <w:iCs/>
        </w:rPr>
        <w:t xml:space="preserve"> procházející jednotlivými</w:t>
      </w:r>
      <w:r w:rsidR="00F91529">
        <w:rPr>
          <w:i/>
          <w:iCs/>
        </w:rPr>
        <w:t xml:space="preserve"> vzdělávacími</w:t>
      </w:r>
      <w:r w:rsidR="00840699">
        <w:rPr>
          <w:i/>
          <w:iCs/>
        </w:rPr>
        <w:t xml:space="preserve"> </w:t>
      </w:r>
      <w:r w:rsidR="00430194">
        <w:rPr>
          <w:i/>
          <w:iCs/>
        </w:rPr>
        <w:t xml:space="preserve">oblastmi a </w:t>
      </w:r>
      <w:r w:rsidR="00A15EB1">
        <w:rPr>
          <w:i/>
          <w:iCs/>
        </w:rPr>
        <w:t xml:space="preserve">průřezovými </w:t>
      </w:r>
      <w:r w:rsidR="00430194">
        <w:rPr>
          <w:i/>
          <w:iCs/>
        </w:rPr>
        <w:t>tématy.</w:t>
      </w:r>
    </w:p>
    <w:p w14:paraId="675BE674" w14:textId="3FF33C0E" w:rsidR="00A77D87" w:rsidRDefault="00A77D87" w:rsidP="00A77D87">
      <w:pPr>
        <w:pStyle w:val="Nadpis1"/>
        <w:numPr>
          <w:ilvl w:val="0"/>
          <w:numId w:val="0"/>
        </w:numPr>
      </w:pPr>
      <w:bookmarkStart w:id="18" w:name="_Toc227331471"/>
      <w:r>
        <w:lastRenderedPageBreak/>
        <w:t xml:space="preserve">4 </w:t>
      </w:r>
      <w:r w:rsidR="00250607">
        <w:t>Možnosti vzdělávání</w:t>
      </w:r>
      <w:r w:rsidR="00907247">
        <w:t xml:space="preserve"> pedagogů a žáků v oblasti prevence úrazů a první pomoci</w:t>
      </w:r>
      <w:bookmarkEnd w:id="18"/>
    </w:p>
    <w:p w14:paraId="0D6CCE4E" w14:textId="681AA8BD" w:rsidR="0048784B" w:rsidRDefault="00906D63" w:rsidP="00906D63">
      <w:pPr>
        <w:pStyle w:val="Nadpis2"/>
        <w:numPr>
          <w:ilvl w:val="0"/>
          <w:numId w:val="0"/>
        </w:numPr>
      </w:pPr>
      <w:bookmarkStart w:id="19" w:name="_Toc227331472"/>
      <w:r>
        <w:t xml:space="preserve">4.1 </w:t>
      </w:r>
      <w:r w:rsidR="00FC04B4">
        <w:t>Možnosti vzdělávání pedagogů</w:t>
      </w:r>
      <w:bookmarkEnd w:id="19"/>
    </w:p>
    <w:p w14:paraId="0562D1ED" w14:textId="7264DF21" w:rsidR="00C60D53" w:rsidRDefault="00D57976" w:rsidP="007D7E90">
      <w:pPr>
        <w:pStyle w:val="Dalodstavce"/>
      </w:pPr>
      <w:r>
        <w:t>Pravidelné v</w:t>
      </w:r>
      <w:r w:rsidR="00C60D53">
        <w:t xml:space="preserve">zdělávání </w:t>
      </w:r>
      <w:r>
        <w:t xml:space="preserve">je významným preventivním prvkem. </w:t>
      </w:r>
      <w:r w:rsidR="007D7E90">
        <w:t xml:space="preserve">Školení lze rozdělit na základní, </w:t>
      </w:r>
      <w:r w:rsidR="00986431">
        <w:t>ve kterém</w:t>
      </w:r>
      <w:r w:rsidR="007D7E90">
        <w:t xml:space="preserve"> se pedagogičtí pracovníci </w:t>
      </w:r>
      <w:r w:rsidR="00986431">
        <w:t>seznamují s metodikami, plány, řády apod.</w:t>
      </w:r>
      <w:r w:rsidR="0005437C">
        <w:t>,</w:t>
      </w:r>
      <w:r w:rsidR="00986431">
        <w:t xml:space="preserve"> minimálně jednou ročně. </w:t>
      </w:r>
      <w:r w:rsidR="00A90D30">
        <w:t xml:space="preserve">Dále probíhá specializované </w:t>
      </w:r>
      <w:r w:rsidR="001A35DD">
        <w:t xml:space="preserve">teoretické </w:t>
      </w:r>
      <w:r w:rsidR="00A90D30">
        <w:t>školení</w:t>
      </w:r>
      <w:r w:rsidR="009443CD">
        <w:t>,</w:t>
      </w:r>
      <w:r w:rsidR="00A90D30">
        <w:t xml:space="preserve"> alespoň jednou za dva roky,</w:t>
      </w:r>
      <w:r w:rsidR="000A0E97">
        <w:t xml:space="preserve"> zaměřené na bezpečnostní a mimořádné události</w:t>
      </w:r>
      <w:r w:rsidR="009E79BC">
        <w:t xml:space="preserve">, jako je například nutná obrana, </w:t>
      </w:r>
      <w:r w:rsidR="001A35DD">
        <w:t xml:space="preserve">či </w:t>
      </w:r>
      <w:r w:rsidR="009E79BC">
        <w:t xml:space="preserve">aktivní útočník. </w:t>
      </w:r>
      <w:r w:rsidR="008509A3">
        <w:t xml:space="preserve">Dalším školením je specializované praktické školení se složkami </w:t>
      </w:r>
      <w:r w:rsidR="00122195">
        <w:t>Integrovaného záchranného systému České republiky</w:t>
      </w:r>
      <w:r w:rsidR="009443CD">
        <w:t>,</w:t>
      </w:r>
      <w:r w:rsidR="00122195">
        <w:t xml:space="preserve"> jednou za dva roky</w:t>
      </w:r>
      <w:r w:rsidR="00F354B3">
        <w:t xml:space="preserve"> (MŠMT, 2024).</w:t>
      </w:r>
    </w:p>
    <w:p w14:paraId="641A99F9" w14:textId="37DD371F" w:rsidR="00A86043" w:rsidRDefault="00627B87" w:rsidP="007D7E90">
      <w:pPr>
        <w:pStyle w:val="Dalodstavce"/>
      </w:pPr>
      <w:r>
        <w:t xml:space="preserve">Zaměstnanci školy jsou povinni </w:t>
      </w:r>
      <w:r w:rsidR="005B2AC2">
        <w:t xml:space="preserve">se účastnit školení o bezpečnosti </w:t>
      </w:r>
      <w:r w:rsidR="005B7622">
        <w:t xml:space="preserve">a ochrany zdraví při práci. </w:t>
      </w:r>
      <w:r w:rsidR="00992E51">
        <w:t>Školení by se mělo opakovat</w:t>
      </w:r>
      <w:r w:rsidR="005B7622">
        <w:t xml:space="preserve"> pravidelně</w:t>
      </w:r>
      <w:r w:rsidR="00992E51">
        <w:t xml:space="preserve"> </w:t>
      </w:r>
      <w:r w:rsidR="005B7622">
        <w:t xml:space="preserve">alespoň jednou za dva roky. </w:t>
      </w:r>
      <w:r w:rsidR="00530F1F">
        <w:t xml:space="preserve">Pedagogičtí pracovníci by měli znát rizika při výuce a pohybu po škole, </w:t>
      </w:r>
      <w:r w:rsidR="006B011B">
        <w:t xml:space="preserve">ergonomická a elektrická rizika a rizika při pobytu a pohybu mimo školu. </w:t>
      </w:r>
      <w:r w:rsidR="00A6576E">
        <w:t>Učitel</w:t>
      </w:r>
      <w:r w:rsidR="00E93634">
        <w:t xml:space="preserve"> tělesné výchovy by navíc měl znát rizika při výuce tělesné výchovy a používání </w:t>
      </w:r>
      <w:r w:rsidR="003A7726">
        <w:t xml:space="preserve">tělocvičného </w:t>
      </w:r>
      <w:r w:rsidR="00FD6C2F">
        <w:t>náčiní</w:t>
      </w:r>
      <w:r w:rsidR="003A7726">
        <w:t>, a</w:t>
      </w:r>
      <w:r w:rsidR="00FD6C2F">
        <w:t xml:space="preserve"> rizika při </w:t>
      </w:r>
      <w:r w:rsidR="00F52115">
        <w:t>plavání</w:t>
      </w:r>
      <w:r w:rsidR="003A7726">
        <w:t xml:space="preserve">. </w:t>
      </w:r>
      <w:r w:rsidR="00A6576E">
        <w:t xml:space="preserve">Učitel chemie nebo fyziky také rizika práce s chemickými látkami, </w:t>
      </w:r>
      <w:r w:rsidR="005C1F3F">
        <w:t>laboratorním vybavením a přístroji</w:t>
      </w:r>
      <w:r w:rsidR="00EF6EDD">
        <w:t xml:space="preserve"> (BOZP, 2015).</w:t>
      </w:r>
    </w:p>
    <w:p w14:paraId="0139BB94" w14:textId="55C4322A" w:rsidR="005D28C2" w:rsidRDefault="00B3061D" w:rsidP="007D7E90">
      <w:pPr>
        <w:pStyle w:val="Dalodstavce"/>
      </w:pPr>
      <w:r>
        <w:t xml:space="preserve">Vzdělávání pedagogů by mělo směřovat také k získávání potřebných kompetencí </w:t>
      </w:r>
      <w:r w:rsidR="00105BCC">
        <w:t xml:space="preserve">pro výuku první pomoci na školách. </w:t>
      </w:r>
      <w:r w:rsidR="00CD3AD0">
        <w:t xml:space="preserve">Umět poskytnout první pomoc jinému člověku </w:t>
      </w:r>
      <w:r w:rsidR="006E13EF">
        <w:t xml:space="preserve">v ohrožení na zdraví, by mělo být v zájmu každého. </w:t>
      </w:r>
      <w:r w:rsidR="00165B9D">
        <w:t xml:space="preserve">Proto by každý člověk měl mít </w:t>
      </w:r>
      <w:r w:rsidR="009A1FE7">
        <w:t>motivaci k sebevzdělávání v této oblasti</w:t>
      </w:r>
      <w:r w:rsidR="00A12381">
        <w:t xml:space="preserve"> (</w:t>
      </w:r>
      <w:r w:rsidR="00A12381" w:rsidRPr="00A12381">
        <w:t>Franěk &amp; Trčková</w:t>
      </w:r>
      <w:r w:rsidR="00A12381">
        <w:t xml:space="preserve">, </w:t>
      </w:r>
      <w:r w:rsidR="00A12381" w:rsidRPr="00A12381">
        <w:t>2015</w:t>
      </w:r>
      <w:r w:rsidR="00A12381">
        <w:t>)</w:t>
      </w:r>
      <w:r w:rsidR="00613D4D">
        <w:t>.</w:t>
      </w:r>
    </w:p>
    <w:p w14:paraId="7C5D99D6" w14:textId="2023C6AA" w:rsidR="00613D4D" w:rsidRDefault="00E51216" w:rsidP="00613D4D">
      <w:pPr>
        <w:pStyle w:val="Odstavec1"/>
      </w:pPr>
      <w:r>
        <w:t xml:space="preserve">Dle výzkumu </w:t>
      </w:r>
      <w:r w:rsidRPr="00E51216">
        <w:t>Kub</w:t>
      </w:r>
      <w:r>
        <w:t>y</w:t>
      </w:r>
      <w:r w:rsidRPr="00E51216">
        <w:t xml:space="preserve"> &amp; Havlíkov</w:t>
      </w:r>
      <w:r>
        <w:t xml:space="preserve">é (2023) </w:t>
      </w:r>
      <w:r w:rsidR="006C69B9">
        <w:t xml:space="preserve">je velkým limitem škol nedostatek financí na </w:t>
      </w:r>
      <w:r w:rsidR="003A6AF2">
        <w:t xml:space="preserve">externisty. </w:t>
      </w:r>
      <w:r w:rsidR="00C00727">
        <w:t>Uvád</w:t>
      </w:r>
      <w:r w:rsidR="00B52007">
        <w:t>ějí</w:t>
      </w:r>
      <w:r w:rsidR="00C00727">
        <w:t xml:space="preserve">, že snaha pedagogů </w:t>
      </w:r>
      <w:r w:rsidR="00B52007">
        <w:t xml:space="preserve">zajistit externí výuku může vyplývat z nízkého sebevědomí </w:t>
      </w:r>
      <w:r w:rsidR="00EA117B">
        <w:t>a nízkých kompetencí pedagogů. Výzkumem se však prokázalo</w:t>
      </w:r>
      <w:r w:rsidR="008241F8">
        <w:t xml:space="preserve">, že proškolení pedagogové dokáží vést výuku první pomoci </w:t>
      </w:r>
      <w:r w:rsidR="0044059E">
        <w:t>stejně kvalitně jako odborníci.</w:t>
      </w:r>
    </w:p>
    <w:p w14:paraId="1E6E5BA0" w14:textId="2645EBE2" w:rsidR="00CF5616" w:rsidRDefault="004F79DA" w:rsidP="007B329E">
      <w:pPr>
        <w:pStyle w:val="Dalodstavce"/>
      </w:pPr>
      <w:r>
        <w:t>„Pedagogičtí pracovníci mají po dobu výkonu své pedagogické činnosti povinnost dalšího vzdělávání, kterým si obnovují, udržují a doplňují kvalifikaci.</w:t>
      </w:r>
      <w:r w:rsidR="007B329E">
        <w:t>“ (</w:t>
      </w:r>
      <w:r w:rsidR="00FA2057">
        <w:t xml:space="preserve">Zákon č. </w:t>
      </w:r>
      <w:r w:rsidR="000A4688">
        <w:t>563/2004 Sb., o pedagogických pracovnících</w:t>
      </w:r>
      <w:r w:rsidR="007B329E">
        <w:t xml:space="preserve">, </w:t>
      </w:r>
      <w:r w:rsidR="002D3FFE">
        <w:t>§24</w:t>
      </w:r>
      <w:r w:rsidR="007B329E">
        <w:t xml:space="preserve">). </w:t>
      </w:r>
    </w:p>
    <w:p w14:paraId="30B83C1D" w14:textId="313723F7" w:rsidR="00CE5BC0" w:rsidRDefault="00340B88" w:rsidP="007B329E">
      <w:pPr>
        <w:pStyle w:val="Dalodstavce"/>
      </w:pPr>
      <w:r w:rsidRPr="00BE59F1">
        <w:rPr>
          <w:b/>
          <w:bCs/>
        </w:rPr>
        <w:lastRenderedPageBreak/>
        <w:t>Český červený kříž</w:t>
      </w:r>
      <w:r>
        <w:t xml:space="preserve"> se zabývá </w:t>
      </w:r>
      <w:r w:rsidR="008001F5">
        <w:t>vzděláváním</w:t>
      </w:r>
      <w:r w:rsidR="00CE6F04">
        <w:t xml:space="preserve"> dětí a dospělých v oblasti</w:t>
      </w:r>
      <w:r w:rsidR="00702F46">
        <w:t xml:space="preserve"> první pomoci</w:t>
      </w:r>
      <w:r w:rsidR="00CE6F04">
        <w:t xml:space="preserve">. </w:t>
      </w:r>
      <w:r w:rsidR="00BB1DFC">
        <w:t xml:space="preserve">Nabízí vzdělávací kurzy jako je </w:t>
      </w:r>
      <w:r w:rsidR="00DE08F9">
        <w:t>Základní norma zdravotnických znalostí pro pedagogické pracovníky</w:t>
      </w:r>
      <w:r w:rsidR="00BB1DFC">
        <w:t>, která</w:t>
      </w:r>
      <w:r w:rsidR="00DE08F9">
        <w:t xml:space="preserve"> </w:t>
      </w:r>
      <w:r w:rsidR="008B1B89">
        <w:t>je zaměřena na první pomoc u dětí, v časové dotaci 20 hodi</w:t>
      </w:r>
      <w:r w:rsidR="002503CA">
        <w:t>n</w:t>
      </w:r>
      <w:r w:rsidR="008B1B89">
        <w:t xml:space="preserve">. </w:t>
      </w:r>
      <w:r w:rsidR="00BB1DFC">
        <w:t>Dále například Z</w:t>
      </w:r>
      <w:r w:rsidR="003D0997">
        <w:t xml:space="preserve">dravotník zotavovacích akcí </w:t>
      </w:r>
      <w:r w:rsidR="002503CA">
        <w:t xml:space="preserve">v dotaci 41 hodin, </w:t>
      </w:r>
      <w:r w:rsidR="00BB1DFC">
        <w:t>s doporučením pravidelného proškolování, alespoň 1x za 4 roky</w:t>
      </w:r>
      <w:r w:rsidR="00A02E2D">
        <w:t xml:space="preserve">. </w:t>
      </w:r>
      <w:r w:rsidR="00E2604C">
        <w:t xml:space="preserve">Tato organizace také poskytuje </w:t>
      </w:r>
      <w:r w:rsidR="004F4A73">
        <w:t>školení první pomoci pro zaměstnance na pracovišti, zaměřené na základní úkony</w:t>
      </w:r>
      <w:r w:rsidR="007B549D">
        <w:t>, v časové dotaci čtyř hodin. Ve své nabídce má také</w:t>
      </w:r>
      <w:r w:rsidR="00E07E12">
        <w:t xml:space="preserve"> tříhodinový</w:t>
      </w:r>
      <w:r w:rsidR="00551126">
        <w:t xml:space="preserve"> kurz s názvem</w:t>
      </w:r>
      <w:r w:rsidR="007B549D">
        <w:t xml:space="preserve"> </w:t>
      </w:r>
      <w:r w:rsidR="00551126">
        <w:t xml:space="preserve">Resuscitace </w:t>
      </w:r>
      <w:r w:rsidR="00AD24C5">
        <w:t xml:space="preserve">ve virtuální realitě, který je zaměřený na praktickou oblast první pomoci </w:t>
      </w:r>
      <w:r w:rsidR="00A06901">
        <w:t xml:space="preserve">s výkladem lektorů a </w:t>
      </w:r>
      <w:r w:rsidR="009252B2">
        <w:t xml:space="preserve">praktického scénáře jedním z nejčastějších ohrožujících stavů </w:t>
      </w:r>
      <w:r w:rsidR="00BE59F1">
        <w:t>člověka s využitím virtuální reality</w:t>
      </w:r>
      <w:r w:rsidR="00E07E12">
        <w:t xml:space="preserve"> (Český červený kříž, </w:t>
      </w:r>
      <w:r w:rsidR="005D37B5">
        <w:t>n.d.).</w:t>
      </w:r>
    </w:p>
    <w:p w14:paraId="76C75C03" w14:textId="4A35A630" w:rsidR="00D37769" w:rsidRDefault="00E711C6" w:rsidP="007B329E">
      <w:pPr>
        <w:pStyle w:val="Dalodstavce"/>
      </w:pPr>
      <w:r>
        <w:t xml:space="preserve">Další organizací poskytující </w:t>
      </w:r>
      <w:r w:rsidR="00477BF0">
        <w:t xml:space="preserve">kurzy první pomoci </w:t>
      </w:r>
      <w:r w:rsidR="00231831">
        <w:t xml:space="preserve">je organizace </w:t>
      </w:r>
      <w:r w:rsidR="00231831" w:rsidRPr="0058269E">
        <w:rPr>
          <w:b/>
          <w:bCs/>
        </w:rPr>
        <w:t>PrPom</w:t>
      </w:r>
      <w:r w:rsidR="00231831">
        <w:t xml:space="preserve">. Jejich kurz první pomoc pro pedagogy </w:t>
      </w:r>
      <w:r w:rsidR="00A74C82">
        <w:t xml:space="preserve">je zaměřen specificky na školní prostředí, ve formě různých modelových situací. </w:t>
      </w:r>
      <w:r w:rsidR="00EE03C1">
        <w:t>Tato organizace využívá metodu zážitkové pedagogiky</w:t>
      </w:r>
      <w:r w:rsidR="0060148E">
        <w:t xml:space="preserve"> a je rozdělená do 6 </w:t>
      </w:r>
      <w:r w:rsidR="002C3A62">
        <w:t xml:space="preserve">bloků zaměřených na praktickou výuku a 3 teoretické bloky. </w:t>
      </w:r>
      <w:r w:rsidR="0058269E">
        <w:t xml:space="preserve">Kurz obsahuje 3 modelové situace ze školního prostředí, a témata jako jsou </w:t>
      </w:r>
      <w:r w:rsidR="00AE4718">
        <w:t>dopravní nehod</w:t>
      </w:r>
      <w:r w:rsidR="0058269E">
        <w:t>y</w:t>
      </w:r>
      <w:r w:rsidR="00AE4718">
        <w:t>, bezvědomí, dušení, resuscitace, krvácení, popálenin</w:t>
      </w:r>
      <w:r w:rsidR="0058269E">
        <w:t>y</w:t>
      </w:r>
      <w:r w:rsidR="00AE4718">
        <w:t>, zlomenin</w:t>
      </w:r>
      <w:r w:rsidR="0058269E">
        <w:t>y</w:t>
      </w:r>
      <w:r w:rsidR="00AE4718">
        <w:t>, pád</w:t>
      </w:r>
      <w:r w:rsidR="0058269E">
        <w:t>y a</w:t>
      </w:r>
      <w:r w:rsidR="00AE4718">
        <w:t xml:space="preserve"> </w:t>
      </w:r>
      <w:r w:rsidR="0058269E">
        <w:t>intoxikace</w:t>
      </w:r>
      <w:r w:rsidR="00BD6C29">
        <w:t xml:space="preserve"> (PrPom, n.d.).</w:t>
      </w:r>
    </w:p>
    <w:p w14:paraId="5FF686A9" w14:textId="4772961A" w:rsidR="006C59B4" w:rsidRDefault="006C59B4" w:rsidP="007B329E">
      <w:pPr>
        <w:pStyle w:val="Dalodstavce"/>
      </w:pPr>
      <w:r>
        <w:t xml:space="preserve">Projekt </w:t>
      </w:r>
      <w:r w:rsidRPr="00A33AD6">
        <w:rPr>
          <w:b/>
          <w:bCs/>
        </w:rPr>
        <w:t>První pomoc prožitkem</w:t>
      </w:r>
      <w:r>
        <w:t xml:space="preserve"> </w:t>
      </w:r>
      <w:r w:rsidR="00A33AD6">
        <w:t xml:space="preserve">má v nabídce dva vzdělávací </w:t>
      </w:r>
      <w:r w:rsidR="000078F8">
        <w:t>kurzy</w:t>
      </w:r>
      <w:r w:rsidR="00A33AD6">
        <w:t xml:space="preserve"> pro pedagogy a veřejnost. </w:t>
      </w:r>
      <w:r w:rsidR="000078F8">
        <w:t>První kurz nese název Poučený</w:t>
      </w:r>
      <w:r w:rsidR="00A57BA5">
        <w:t xml:space="preserve">. </w:t>
      </w:r>
      <w:r w:rsidR="003F21C8">
        <w:t>Jedná se o 10 hodin e-learningu</w:t>
      </w:r>
      <w:r w:rsidR="00A57BA5">
        <w:t xml:space="preserve"> a </w:t>
      </w:r>
      <w:r w:rsidR="005C674A">
        <w:t>1,5denní</w:t>
      </w:r>
      <w:r w:rsidR="00A57BA5">
        <w:t xml:space="preserve"> pobytovou akci. </w:t>
      </w:r>
      <w:r w:rsidR="005C674A">
        <w:t xml:space="preserve">Cílem kurzu je naučit pedagogy </w:t>
      </w:r>
      <w:r w:rsidR="003024D7">
        <w:t>základní postup</w:t>
      </w:r>
      <w:r w:rsidR="00AE28C3">
        <w:t>y</w:t>
      </w:r>
      <w:r w:rsidR="003024D7">
        <w:t>,</w:t>
      </w:r>
      <w:r w:rsidR="00AE28C3">
        <w:t xml:space="preserve"> naučit je</w:t>
      </w:r>
      <w:r w:rsidR="003024D7">
        <w:t xml:space="preserve"> zabezpeč</w:t>
      </w:r>
      <w:r w:rsidR="00AE28C3">
        <w:t xml:space="preserve">it </w:t>
      </w:r>
      <w:r w:rsidR="003024D7">
        <w:t>krizov</w:t>
      </w:r>
      <w:r w:rsidR="00AE28C3">
        <w:t>é</w:t>
      </w:r>
      <w:r w:rsidR="003024D7">
        <w:t xml:space="preserve"> míst</w:t>
      </w:r>
      <w:r w:rsidR="00AE28C3">
        <w:t xml:space="preserve">o a umět </w:t>
      </w:r>
      <w:r w:rsidR="003024D7">
        <w:t>přivol</w:t>
      </w:r>
      <w:r w:rsidR="00AE28C3">
        <w:t>at</w:t>
      </w:r>
      <w:r w:rsidR="003024D7">
        <w:t xml:space="preserve"> pomoc</w:t>
      </w:r>
      <w:r w:rsidR="00AE28C3">
        <w:t xml:space="preserve">. </w:t>
      </w:r>
      <w:r w:rsidR="00C47B71">
        <w:t xml:space="preserve">Pobytová akce zahrnuje pod vedením </w:t>
      </w:r>
      <w:r w:rsidR="006A00B2">
        <w:t xml:space="preserve">zdravotnického lektora 8 simulačních situací různých zdravotnických příhod, </w:t>
      </w:r>
      <w:r w:rsidR="00EE0F3E">
        <w:t>včetně simulačního volání na tísňovou linku</w:t>
      </w:r>
      <w:r w:rsidR="00282216">
        <w:t xml:space="preserve">. </w:t>
      </w:r>
      <w:r w:rsidR="00D63A92">
        <w:t>Druhým kurzem je kurz nazvaný Zdravotník. Jedná se o 20 hodin studia e-learningu</w:t>
      </w:r>
      <w:r w:rsidR="003322EE">
        <w:t xml:space="preserve"> a</w:t>
      </w:r>
      <w:r w:rsidR="00D63A92">
        <w:t xml:space="preserve"> </w:t>
      </w:r>
      <w:r w:rsidR="003322EE">
        <w:t xml:space="preserve">čtyřdenní pobytové akce. </w:t>
      </w:r>
      <w:r w:rsidR="00F95395">
        <w:t xml:space="preserve">Tento kurz je obsáhlejší, </w:t>
      </w:r>
      <w:r w:rsidR="00915F6F">
        <w:t>zahrnuje 16 simulačních situací a je ukončen ústní zkouškou</w:t>
      </w:r>
      <w:r w:rsidR="0080131C">
        <w:t xml:space="preserve"> (První pomoc prožitkem, n.d.).</w:t>
      </w:r>
    </w:p>
    <w:p w14:paraId="160B3B42" w14:textId="32157C09" w:rsidR="00C139BF" w:rsidRDefault="00C139BF" w:rsidP="007B329E">
      <w:pPr>
        <w:pStyle w:val="Dalodstavce"/>
      </w:pPr>
      <w:r>
        <w:t>V místě působiště pedagogických pracovníků poskytuj</w:t>
      </w:r>
      <w:r w:rsidR="00366F2C">
        <w:t>e</w:t>
      </w:r>
      <w:r>
        <w:t xml:space="preserve"> </w:t>
      </w:r>
      <w:r w:rsidR="003B5E0F">
        <w:t xml:space="preserve">kurz první pomoci </w:t>
      </w:r>
      <w:r w:rsidR="00366F2C">
        <w:t xml:space="preserve">vzdělávací instituce </w:t>
      </w:r>
      <w:r w:rsidR="00366F2C" w:rsidRPr="00366F2C">
        <w:rPr>
          <w:b/>
          <w:bCs/>
        </w:rPr>
        <w:t>Zdravotníci</w:t>
      </w:r>
      <w:r w:rsidR="00366F2C">
        <w:t xml:space="preserve">. </w:t>
      </w:r>
      <w:r w:rsidR="00EF7702">
        <w:t xml:space="preserve">Zdravotníci představí mobilní aplikaci Záchranka, </w:t>
      </w:r>
      <w:r w:rsidR="00AD2366">
        <w:t xml:space="preserve">zásady bezpečnosti, </w:t>
      </w:r>
      <w:r w:rsidR="0000184C">
        <w:t xml:space="preserve">a za pomocí modelových situací a praktických ukázek naučí pedagogy </w:t>
      </w:r>
      <w:r w:rsidR="00AD2366">
        <w:t xml:space="preserve">resuscitaci, včetně </w:t>
      </w:r>
      <w:r w:rsidR="00F8659E">
        <w:t xml:space="preserve">nácviku </w:t>
      </w:r>
      <w:r w:rsidR="00B02221">
        <w:t>použití automatického externího defibrilátoru</w:t>
      </w:r>
      <w:r w:rsidR="00A27B6A">
        <w:t xml:space="preserve">, rozpoznat závažné stavy, a postupy při úrazech dětského věku, termických poraněních, </w:t>
      </w:r>
      <w:r w:rsidR="0037504D">
        <w:t>bezvědomí a</w:t>
      </w:r>
      <w:r w:rsidR="00444948">
        <w:t>pod. (Zdravotníci, n.d.).</w:t>
      </w:r>
      <w:r w:rsidR="0037504D">
        <w:t xml:space="preserve"> </w:t>
      </w:r>
    </w:p>
    <w:p w14:paraId="2156D501" w14:textId="0D229851" w:rsidR="008F1F41" w:rsidRDefault="00F447A3" w:rsidP="007B329E">
      <w:pPr>
        <w:pStyle w:val="Dalodstavce"/>
      </w:pPr>
      <w:r w:rsidRPr="00406A21">
        <w:rPr>
          <w:b/>
          <w:bCs/>
        </w:rPr>
        <w:lastRenderedPageBreak/>
        <w:t>Centra celoživotního vzdělávání</w:t>
      </w:r>
      <w:r w:rsidR="00D11D02">
        <w:t xml:space="preserve"> </w:t>
      </w:r>
      <w:r w:rsidR="00415FD0">
        <w:t xml:space="preserve">také </w:t>
      </w:r>
      <w:r w:rsidR="008B45D0">
        <w:t xml:space="preserve">nabízí různé kurzy první pomoci pro pedagogy mateřských, základních a středních škol. </w:t>
      </w:r>
      <w:r w:rsidR="0067791F">
        <w:t xml:space="preserve">Například Centrum celoživotního vzdělávání </w:t>
      </w:r>
      <w:r w:rsidR="00AE71B5">
        <w:t xml:space="preserve">Pedagogické fakulty </w:t>
      </w:r>
      <w:r w:rsidR="00406A21">
        <w:t xml:space="preserve">Univerzity Palackého v Olomouci </w:t>
      </w:r>
      <w:r w:rsidR="00DC5D91">
        <w:t xml:space="preserve">nabízí kurz první pomoci pedagogickým pracovníkům </w:t>
      </w:r>
      <w:r w:rsidR="00E914B0">
        <w:t xml:space="preserve">v různých situacích, s nimiž se mohou v rámci své profese setkat. </w:t>
      </w:r>
      <w:r w:rsidR="006A6517">
        <w:t>Každý účastník také ke každému probíranému tématu první pomoci dostane metodický materiál</w:t>
      </w:r>
      <w:r w:rsidR="00A83929">
        <w:t>. Časová dotace tohoto kurzu je 4 hodiny</w:t>
      </w:r>
      <w:r w:rsidR="005C6497">
        <w:t xml:space="preserve"> (Centrum Celoživotního vzdělávání</w:t>
      </w:r>
      <w:r w:rsidR="0031532C">
        <w:t xml:space="preserve"> PdF UP Olomouc, n.d.).</w:t>
      </w:r>
    </w:p>
    <w:p w14:paraId="2B595F6A" w14:textId="29BB1B30" w:rsidR="00E941C3" w:rsidRPr="00E941C3" w:rsidRDefault="00017083" w:rsidP="00EF6EDD">
      <w:pPr>
        <w:pStyle w:val="Odstavec1"/>
      </w:pPr>
      <w:r>
        <w:t>Přírodovědeck</w:t>
      </w:r>
      <w:r w:rsidR="00064FBE">
        <w:t>á</w:t>
      </w:r>
      <w:r>
        <w:t xml:space="preserve"> fakult</w:t>
      </w:r>
      <w:r w:rsidR="00064FBE">
        <w:t>a</w:t>
      </w:r>
      <w:r>
        <w:t xml:space="preserve"> </w:t>
      </w:r>
      <w:r w:rsidR="00D94CDB">
        <w:t>Univerzit</w:t>
      </w:r>
      <w:r>
        <w:t>y</w:t>
      </w:r>
      <w:r w:rsidR="00D94CDB">
        <w:t xml:space="preserve"> Karlo</w:t>
      </w:r>
      <w:r>
        <w:t xml:space="preserve">vy </w:t>
      </w:r>
      <w:r w:rsidR="009B5F23">
        <w:t>nabízí školení první pomoci pedagogům</w:t>
      </w:r>
      <w:r w:rsidR="007211B8">
        <w:t xml:space="preserve"> i žákům. </w:t>
      </w:r>
      <w:r w:rsidR="00913698">
        <w:t>Nabízí akreditov</w:t>
      </w:r>
      <w:r w:rsidR="00D73FC6">
        <w:t>a</w:t>
      </w:r>
      <w:r w:rsidR="00913698">
        <w:t xml:space="preserve">ný kurz </w:t>
      </w:r>
      <w:r w:rsidR="00D73FC6">
        <w:t>Zdravotník zotavovacích akcí, nebo kurzy Didaktika první pomoci I a II, Základní norma zdravotnických znalostí</w:t>
      </w:r>
      <w:r w:rsidR="005F4291">
        <w:t xml:space="preserve"> a Člen první pomoci</w:t>
      </w:r>
      <w:r w:rsidR="000B4669">
        <w:t xml:space="preserve"> (Přírodovědecká fakulta Univerzity Karlovy, n.d.).</w:t>
      </w:r>
    </w:p>
    <w:p w14:paraId="3E67C01F" w14:textId="1407A8A9" w:rsidR="00906D63" w:rsidRDefault="0048784B" w:rsidP="00906D63">
      <w:pPr>
        <w:pStyle w:val="Nadpis2"/>
        <w:numPr>
          <w:ilvl w:val="0"/>
          <w:numId w:val="0"/>
        </w:numPr>
      </w:pPr>
      <w:bookmarkStart w:id="20" w:name="_Toc227331473"/>
      <w:r>
        <w:t xml:space="preserve">4.2 </w:t>
      </w:r>
      <w:r w:rsidR="00F97F49">
        <w:t xml:space="preserve">Možnosti vzdělávání žáků ve </w:t>
      </w:r>
      <w:r w:rsidR="004615F8">
        <w:t>školním prostředí</w:t>
      </w:r>
      <w:bookmarkEnd w:id="20"/>
    </w:p>
    <w:p w14:paraId="41FED036" w14:textId="77777777" w:rsidR="003659E8" w:rsidRDefault="00CF6B0C" w:rsidP="00D802EB">
      <w:pPr>
        <w:pStyle w:val="Dalodstavce"/>
      </w:pPr>
      <w:r>
        <w:t xml:space="preserve">Školy jsou povinny vytvářet podmínky pro zdravý vývoj žáků a předcházet vzniku sociálně patologických jevů </w:t>
      </w:r>
      <w:r w:rsidR="0094568E">
        <w:t>(</w:t>
      </w:r>
      <w:r w:rsidR="00067AAC">
        <w:t>§ 22</w:t>
      </w:r>
      <w:r w:rsidR="0094568E">
        <w:t>, Z</w:t>
      </w:r>
      <w:r w:rsidR="00D802EB">
        <w:t xml:space="preserve">ákon č. 561/2004 Sb., </w:t>
      </w:r>
      <w:r w:rsidR="00312684">
        <w:t xml:space="preserve">2004). </w:t>
      </w:r>
    </w:p>
    <w:p w14:paraId="37EFA0D2" w14:textId="05A143E4" w:rsidR="00E3080C" w:rsidRDefault="00D12334" w:rsidP="00E3080C">
      <w:pPr>
        <w:pStyle w:val="Dalodstavce"/>
      </w:pPr>
      <w:r>
        <w:t xml:space="preserve">Vzdělávací proces tedy není zaměřen </w:t>
      </w:r>
      <w:r w:rsidR="009B0942">
        <w:t xml:space="preserve">pouze </w:t>
      </w:r>
      <w:r>
        <w:t xml:space="preserve">na </w:t>
      </w:r>
      <w:r w:rsidR="00CD50AB">
        <w:t xml:space="preserve">rozvoj kognitivních schopností a osvojování </w:t>
      </w:r>
      <w:r w:rsidR="008A34B5">
        <w:t xml:space="preserve">si </w:t>
      </w:r>
      <w:r w:rsidR="00CD50AB">
        <w:t xml:space="preserve">vědomostí, </w:t>
      </w:r>
      <w:r w:rsidR="00A6149D">
        <w:t xml:space="preserve">ale </w:t>
      </w:r>
      <w:r w:rsidR="00A72358">
        <w:t xml:space="preserve">jeho součástí je také předcházet </w:t>
      </w:r>
      <w:r w:rsidR="008A34B5">
        <w:t>rizikovému chování a chránit zdraví žáků.</w:t>
      </w:r>
      <w:r w:rsidR="00A72358">
        <w:t xml:space="preserve"> </w:t>
      </w:r>
      <w:r w:rsidR="00E3080C">
        <w:t>Ministerstvo školství, mládeže a tělovýchovy (2010) vydalo metodické doporučení</w:t>
      </w:r>
      <w:r w:rsidR="00EC173A">
        <w:t>,</w:t>
      </w:r>
      <w:r w:rsidR="00E3080C">
        <w:t xml:space="preserve"> jehož součástí je také praktický návod pro školy, jak se zachovat, když se objeví nějaké rizikové chování u žáků. „Škola zpracovává na jeden školní rok školním metodikem prevence preventivní program, zaměřený na výchovu a vzdělávání ke zdravému životnímu stylu, na jejich osobnostní a emoční rozvoj a komunikační dovednosti. Preventivní program je založen na pestrosti forem preventivní práce s žáky, zapojení celého pedagogického sboru školy a spolupráci se zákonnými zástupci.“  </w:t>
      </w:r>
    </w:p>
    <w:p w14:paraId="4D70A3AC" w14:textId="77777777" w:rsidR="00387605" w:rsidRDefault="00387605" w:rsidP="00387605">
      <w:pPr>
        <w:pStyle w:val="Dalodstavce"/>
      </w:pPr>
      <w:r>
        <w:t>Školní metodik prevence se zaměřuje na prevenci sociálně patologických jevů. Zvyšuje informovanost mezi zákonnými zástupci, pedagogy, žáky, spolupracuje s třídními učiteli a podporuje bezpečné a zdravé klima ve škole. Vyhodnocuje varovné signály možného rizikového chování a poskytuje poradenskou činnost. Realizuje tematicky zaměřené vzdělávací akce a besedy (Národní ústav pro vzdělávání, 2022).</w:t>
      </w:r>
    </w:p>
    <w:p w14:paraId="7543D42C" w14:textId="77777777" w:rsidR="00387605" w:rsidRDefault="00387605" w:rsidP="00387605">
      <w:pPr>
        <w:pStyle w:val="Odstavec1"/>
      </w:pPr>
      <w:r>
        <w:lastRenderedPageBreak/>
        <w:t>Procházka (2020) zkoumal překážky implementace primární prevence rizikového chování ve škole z pohledu činností školního metodika prevence. Ukázalo se, že školní metodici prevence nemají dostatečnou podporu v učitelském sboru. Zazněli odpovědi jako „ne každý učitel je ochoten se tomu věnovat ve své hodině“, „zaměřují se pouze na výuku svého předmětu“, „pro mnoha učitelů je to jen okrajová záležitost – stejně mají pocit, že o nic nejde“. Další překážkou je nedostatek času na výkon této funkce, který je spojován s vysokou vyučovací zátěží, souběhu pedagogických rolí (funkce třídního učitele) a administrativní náročnosti.</w:t>
      </w:r>
    </w:p>
    <w:p w14:paraId="0FB87178" w14:textId="40D461F9" w:rsidR="00EE1E81" w:rsidRDefault="00EE1E81" w:rsidP="00EE1E81">
      <w:pPr>
        <w:pStyle w:val="Dalodstavce"/>
      </w:pPr>
      <w:r>
        <w:t xml:space="preserve">Beránek et el. (2021) zdůrazňují, že škola jako výchovně-vzdělávací instituce je druhým místem po rodině, kde lze dlouhodobě a efektivně ovlivňovat žáky pro jejich bezpečné chování. Přestože mapují vysoké počty hlášených školních úrazů především v předmětu tělesná výchova, tak uvádí, že meziročně tato čísla klesají. </w:t>
      </w:r>
      <w:r w:rsidR="00997647">
        <w:t>Dále u</w:t>
      </w:r>
      <w:r>
        <w:t>vádí, že to může naznačovat funkčnost a pozitivní dopad preventivních programů.</w:t>
      </w:r>
    </w:p>
    <w:p w14:paraId="3008CFCB" w14:textId="621047CD" w:rsidR="00E35621" w:rsidRPr="00A30D3F" w:rsidRDefault="00C41390" w:rsidP="00EE1E81">
      <w:pPr>
        <w:pStyle w:val="Dalodstavce"/>
      </w:pPr>
      <w:r>
        <w:t>Příčinou v</w:t>
      </w:r>
      <w:r w:rsidR="00B21C61">
        <w:t>zrůstající úrazovost</w:t>
      </w:r>
      <w:r>
        <w:t>i</w:t>
      </w:r>
      <w:r w:rsidR="00B21E7E">
        <w:t xml:space="preserve"> na školách</w:t>
      </w:r>
      <w:r w:rsidR="00B21C61">
        <w:t xml:space="preserve"> je dle Ministerstva školství, mládeže a tělovýchovy </w:t>
      </w:r>
      <w:r>
        <w:t>(</w:t>
      </w:r>
      <w:r w:rsidR="00E31188">
        <w:t>2021</w:t>
      </w:r>
      <w:r>
        <w:t xml:space="preserve">) </w:t>
      </w:r>
      <w:r w:rsidR="0097551C">
        <w:t>snižující pohyb</w:t>
      </w:r>
      <w:r w:rsidR="00194CBE">
        <w:t>o</w:t>
      </w:r>
      <w:r w:rsidR="0097551C">
        <w:t>vé dovednosti žáků, možné také v souvislosti s přístupem pedagogů</w:t>
      </w:r>
      <w:r w:rsidR="00F53DDD">
        <w:t xml:space="preserve">, kteří hlásí i drobné úrazy z možnosti </w:t>
      </w:r>
      <w:r w:rsidR="0075191F">
        <w:t>případných následků. Dále uvádí, že nejčastější úrazy jsou v tělesné výchově a o přestávkách</w:t>
      </w:r>
      <w:r w:rsidR="00194CBE">
        <w:t>,</w:t>
      </w:r>
      <w:r w:rsidR="00E31188">
        <w:t xml:space="preserve"> a jsou to úrazy rukou a nohou.</w:t>
      </w:r>
    </w:p>
    <w:p w14:paraId="128B96D2" w14:textId="0BDB10E4" w:rsidR="00FC3CD3" w:rsidRDefault="00357AA4" w:rsidP="00D802EB">
      <w:pPr>
        <w:pStyle w:val="Dalodstavce"/>
      </w:pPr>
      <w:r>
        <w:t xml:space="preserve">Franěk </w:t>
      </w:r>
      <w:r w:rsidR="001C6D16" w:rsidRPr="001C6D16">
        <w:t>&amp;</w:t>
      </w:r>
      <w:r w:rsidR="001C6D16">
        <w:t xml:space="preserve"> </w:t>
      </w:r>
      <w:r w:rsidR="003F1133">
        <w:t xml:space="preserve">Trčková (2015) </w:t>
      </w:r>
      <w:r w:rsidR="005A05B8">
        <w:t xml:space="preserve">doporučují výuku první pomoci </w:t>
      </w:r>
      <w:r w:rsidR="00BC78EB">
        <w:t>na základních školách zaměřit</w:t>
      </w:r>
      <w:r w:rsidR="00604404">
        <w:t xml:space="preserve"> na poskytnutí informací o fungování </w:t>
      </w:r>
      <w:r w:rsidR="00582DC6">
        <w:t xml:space="preserve">zdravotnické </w:t>
      </w:r>
      <w:r w:rsidR="00604404">
        <w:t>záchranné služby</w:t>
      </w:r>
      <w:r w:rsidR="00582DC6">
        <w:t>, vyhodnocení krizové situace</w:t>
      </w:r>
      <w:r w:rsidR="00D35836">
        <w:t xml:space="preserve"> a zajištění bezpečnosti, zavolat odbornou pomoc, rozpoznat ohrožení života</w:t>
      </w:r>
      <w:r w:rsidR="00070372">
        <w:t xml:space="preserve"> a životu ohrožující stavy. </w:t>
      </w:r>
      <w:r w:rsidR="001F1B54">
        <w:t xml:space="preserve">Dále uvádí, že je vhodné zaměřit tuto výuku prakticky, </w:t>
      </w:r>
      <w:r w:rsidR="006952D2">
        <w:t xml:space="preserve">za využití různých pomůcek, jako je například resuscitační figurína, </w:t>
      </w:r>
      <w:r w:rsidR="00E80724">
        <w:t xml:space="preserve">zdravotnický materiál pro demonstraci </w:t>
      </w:r>
      <w:r w:rsidR="00F7025F">
        <w:t>apod.</w:t>
      </w:r>
    </w:p>
    <w:p w14:paraId="1CAE47F4" w14:textId="7339A8A3" w:rsidR="00914F3A" w:rsidRDefault="00D96CB1" w:rsidP="00914F3A">
      <w:pPr>
        <w:pStyle w:val="Odstavec1"/>
      </w:pPr>
      <w:r>
        <w:t xml:space="preserve">Kuba </w:t>
      </w:r>
      <w:r w:rsidRPr="00D96CB1">
        <w:t>&amp;</w:t>
      </w:r>
      <w:r>
        <w:t xml:space="preserve"> Havlíková</w:t>
      </w:r>
      <w:r w:rsidR="000520A5">
        <w:t xml:space="preserve"> (20</w:t>
      </w:r>
      <w:r w:rsidR="00281294">
        <w:t>23)</w:t>
      </w:r>
      <w:r>
        <w:t xml:space="preserve"> uvádějí, že by výuka první pomoci měla být hlavně motivační</w:t>
      </w:r>
      <w:r w:rsidR="000F72D6">
        <w:t xml:space="preserve">, aby žáky vedla k větší ochotě poskytnout první pomoc. </w:t>
      </w:r>
      <w:r w:rsidR="00692BBC">
        <w:t xml:space="preserve">Toho lze docílit tím, že </w:t>
      </w:r>
      <w:r w:rsidR="000520A5">
        <w:t xml:space="preserve">nabydou zvýšené sebevědomí </w:t>
      </w:r>
      <w:r w:rsidR="00692BBC">
        <w:t>úspěšně zvládn</w:t>
      </w:r>
      <w:r w:rsidR="00281294">
        <w:t>utými postupy</w:t>
      </w:r>
      <w:r w:rsidR="003A1802">
        <w:t xml:space="preserve"> první pomoci</w:t>
      </w:r>
      <w:r w:rsidR="007E61FA">
        <w:t>.</w:t>
      </w:r>
    </w:p>
    <w:p w14:paraId="2768DA8E" w14:textId="21AA04EC" w:rsidR="00D802EB" w:rsidRDefault="00CD7D10" w:rsidP="00D802EB">
      <w:pPr>
        <w:pStyle w:val="Dalodstavce"/>
      </w:pPr>
      <w:r>
        <w:t xml:space="preserve">Významnou roli v oblasti prevence úrazů </w:t>
      </w:r>
      <w:r w:rsidR="004909DB">
        <w:t xml:space="preserve">sehrává spolupráce školy se složkami Integrovaného záchranného systému </w:t>
      </w:r>
      <w:r w:rsidR="00D41E04">
        <w:t xml:space="preserve">České republiky. </w:t>
      </w:r>
      <w:r w:rsidR="00B37B80">
        <w:t xml:space="preserve">IZS je koordinovaným systémem </w:t>
      </w:r>
      <w:r w:rsidR="00B25106">
        <w:t>složek při mimořádných událostech</w:t>
      </w:r>
      <w:r w:rsidR="00A912AD">
        <w:t>, jeho fungování je upraveno zákonem</w:t>
      </w:r>
      <w:r w:rsidR="00415F2C">
        <w:t xml:space="preserve"> č. 239/2000 Sb.</w:t>
      </w:r>
      <w:r w:rsidR="00C258F5">
        <w:t>, o integrovaném záchranném systému</w:t>
      </w:r>
      <w:r w:rsidR="00C53123">
        <w:t xml:space="preserve">. </w:t>
      </w:r>
      <w:r w:rsidR="00552C5B">
        <w:t xml:space="preserve">Základními složkami </w:t>
      </w:r>
      <w:r w:rsidR="0006070D">
        <w:t xml:space="preserve">je Hasičský záchranný sbor České republiky, </w:t>
      </w:r>
      <w:r w:rsidR="00044451">
        <w:t>z</w:t>
      </w:r>
      <w:r w:rsidR="00026E00">
        <w:t>dravotnická záchranná služba</w:t>
      </w:r>
      <w:r w:rsidR="0006070D">
        <w:t xml:space="preserve"> </w:t>
      </w:r>
      <w:r w:rsidR="00044451">
        <w:t>a Policie České republiky.</w:t>
      </w:r>
    </w:p>
    <w:p w14:paraId="1C34DE29" w14:textId="473DB6D0" w:rsidR="00044451" w:rsidRDefault="00D267DC" w:rsidP="00044451">
      <w:pPr>
        <w:pStyle w:val="Odstavec1"/>
      </w:pPr>
      <w:r>
        <w:lastRenderedPageBreak/>
        <w:t xml:space="preserve">Hasičský záchranný sbor České republiky </w:t>
      </w:r>
      <w:r w:rsidR="00CA7716">
        <w:t xml:space="preserve">nabízí </w:t>
      </w:r>
      <w:r w:rsidR="008E0896">
        <w:t xml:space="preserve">třídenní </w:t>
      </w:r>
      <w:r w:rsidR="00CA7716">
        <w:t xml:space="preserve">preventivní program </w:t>
      </w:r>
      <w:r w:rsidR="00CA7716" w:rsidRPr="00954D0A">
        <w:rPr>
          <w:b/>
          <w:bCs/>
        </w:rPr>
        <w:t>Hasík</w:t>
      </w:r>
      <w:r w:rsidR="00954D0A" w:rsidRPr="00954D0A">
        <w:rPr>
          <w:b/>
          <w:bCs/>
        </w:rPr>
        <w:t>.cz</w:t>
      </w:r>
      <w:r w:rsidR="00172BA5">
        <w:t xml:space="preserve">. Tento program </w:t>
      </w:r>
      <w:r w:rsidR="00296281">
        <w:t xml:space="preserve">je propojený z obou stupňů základní školy. Na </w:t>
      </w:r>
      <w:r w:rsidR="0021528F">
        <w:t>druhém</w:t>
      </w:r>
      <w:r w:rsidR="00296281">
        <w:t xml:space="preserve"> stupni</w:t>
      </w:r>
      <w:r w:rsidR="008E0896">
        <w:t xml:space="preserve"> první </w:t>
      </w:r>
      <w:r w:rsidR="00C22F66">
        <w:t xml:space="preserve">vyučovací </w:t>
      </w:r>
      <w:r w:rsidR="008E0896">
        <w:t xml:space="preserve">hodinu probíhá zopakování </w:t>
      </w:r>
      <w:r w:rsidR="00C22F66">
        <w:t>a prohl</w:t>
      </w:r>
      <w:r w:rsidR="00AF46AD">
        <w:t xml:space="preserve">oubení </w:t>
      </w:r>
      <w:r w:rsidR="00C22F66">
        <w:t>učiv</w:t>
      </w:r>
      <w:r w:rsidR="00AF46AD">
        <w:t>a</w:t>
      </w:r>
      <w:r w:rsidR="00C22F66">
        <w:t xml:space="preserve"> z prvního stupně. Druh</w:t>
      </w:r>
      <w:r w:rsidR="00763EF2">
        <w:t>á</w:t>
      </w:r>
      <w:r w:rsidR="00C22F66">
        <w:t xml:space="preserve"> vyučovací hodin</w:t>
      </w:r>
      <w:r w:rsidR="00763EF2">
        <w:t>a se zaměřuje na oblast první pomoci</w:t>
      </w:r>
      <w:r w:rsidR="00CC353E">
        <w:t xml:space="preserve"> a třetí vyučovací hodina probíhá formou exkurze na pracovišt</w:t>
      </w:r>
      <w:r w:rsidR="00A23D13">
        <w:t>ě</w:t>
      </w:r>
      <w:r w:rsidR="00CC353E">
        <w:t xml:space="preserve"> požární stanice. </w:t>
      </w:r>
      <w:r w:rsidR="00614F15">
        <w:t xml:space="preserve">Dále </w:t>
      </w:r>
      <w:r w:rsidR="001554E3">
        <w:t xml:space="preserve">Hasičský záchranný sbor ČR </w:t>
      </w:r>
      <w:r w:rsidR="003C7726">
        <w:t xml:space="preserve">vytvořil projekt </w:t>
      </w:r>
      <w:r w:rsidR="00CC10BA" w:rsidRPr="00CC10BA">
        <w:rPr>
          <w:b/>
          <w:bCs/>
        </w:rPr>
        <w:t>Chytré blondýnky radí</w:t>
      </w:r>
      <w:r w:rsidR="004778FE">
        <w:t>. Jedná se o soubory informací</w:t>
      </w:r>
      <w:r w:rsidR="00173608">
        <w:t>, jak řešit</w:t>
      </w:r>
      <w:r w:rsidR="007E71AD">
        <w:t xml:space="preserve"> a jednat v případě</w:t>
      </w:r>
      <w:r w:rsidR="00173608">
        <w:t xml:space="preserve"> různ</w:t>
      </w:r>
      <w:r w:rsidR="007E71AD">
        <w:t>ých mimořádných</w:t>
      </w:r>
      <w:r w:rsidR="00173608">
        <w:t xml:space="preserve"> událost</w:t>
      </w:r>
      <w:r w:rsidR="007E71AD">
        <w:t>í</w:t>
      </w:r>
      <w:r w:rsidR="00DB5521">
        <w:t xml:space="preserve"> (</w:t>
      </w:r>
      <w:r w:rsidR="003033F6">
        <w:t>Hasičský záchranný sbor</w:t>
      </w:r>
      <w:r w:rsidR="0076689C">
        <w:t xml:space="preserve"> České republiky</w:t>
      </w:r>
      <w:r w:rsidR="00287BB5">
        <w:t xml:space="preserve">, </w:t>
      </w:r>
      <w:r w:rsidR="0076689C">
        <w:t>n.d.</w:t>
      </w:r>
      <w:r w:rsidR="00287BB5">
        <w:t>).</w:t>
      </w:r>
    </w:p>
    <w:p w14:paraId="31F697BD" w14:textId="4958A09D" w:rsidR="00C45503" w:rsidRDefault="004B6539" w:rsidP="00C45503">
      <w:pPr>
        <w:pStyle w:val="Odstavec1"/>
      </w:pPr>
      <w:r>
        <w:t xml:space="preserve">Zdravotnická záchranná služba nabízí projekt </w:t>
      </w:r>
      <w:r w:rsidR="00F919E7">
        <w:t xml:space="preserve">první pomoci </w:t>
      </w:r>
      <w:r w:rsidRPr="004B6539">
        <w:rPr>
          <w:b/>
          <w:bCs/>
        </w:rPr>
        <w:t>MIMONI</w:t>
      </w:r>
      <w:r>
        <w:t xml:space="preserve"> (</w:t>
      </w:r>
      <w:r w:rsidR="00F919E7">
        <w:t>ve škole a mimo ni)</w:t>
      </w:r>
      <w:r w:rsidR="00CB2C72">
        <w:t xml:space="preserve">. </w:t>
      </w:r>
      <w:r w:rsidR="00EE2ED1">
        <w:t>Součástí tohoto projektu</w:t>
      </w:r>
      <w:r w:rsidR="00CB2C72">
        <w:t xml:space="preserve"> </w:t>
      </w:r>
      <w:r w:rsidR="00EE2ED1">
        <w:t xml:space="preserve">jsou </w:t>
      </w:r>
      <w:r w:rsidR="00CB2C72">
        <w:t xml:space="preserve">různé prezentace, metodické příručky, </w:t>
      </w:r>
      <w:r w:rsidR="009E2300">
        <w:t>modelové scénáře a výuková videa</w:t>
      </w:r>
      <w:r w:rsidR="00CA1CEE">
        <w:t xml:space="preserve"> (</w:t>
      </w:r>
      <w:r w:rsidR="00093E80">
        <w:t xml:space="preserve">Zachrannasluzba.cz, n.d.). </w:t>
      </w:r>
      <w:r w:rsidR="00022A40">
        <w:t>Dále byla vytvoře</w:t>
      </w:r>
      <w:r w:rsidR="00557C9D">
        <w:t xml:space="preserve">na </w:t>
      </w:r>
      <w:r w:rsidR="00557C9D" w:rsidRPr="00557C9D">
        <w:rPr>
          <w:b/>
          <w:bCs/>
        </w:rPr>
        <w:t>mobilní</w:t>
      </w:r>
      <w:r w:rsidR="00557C9D">
        <w:t xml:space="preserve"> </w:t>
      </w:r>
      <w:r w:rsidR="00557C9D" w:rsidRPr="00557C9D">
        <w:rPr>
          <w:b/>
          <w:bCs/>
        </w:rPr>
        <w:t>aplikace Záchranka</w:t>
      </w:r>
      <w:r w:rsidR="00034330">
        <w:t xml:space="preserve">, která díky lokalizaci volajícího </w:t>
      </w:r>
      <w:r w:rsidR="00504FF5">
        <w:t>přivolá linku 155</w:t>
      </w:r>
      <w:r w:rsidR="00716D57">
        <w:t xml:space="preserve"> i </w:t>
      </w:r>
      <w:r w:rsidR="005F7B54">
        <w:t xml:space="preserve">v neznámém terénu, </w:t>
      </w:r>
      <w:r w:rsidR="00716D57">
        <w:t xml:space="preserve">na </w:t>
      </w:r>
      <w:r w:rsidR="005F7B54">
        <w:t xml:space="preserve">odlehlých místech, či </w:t>
      </w:r>
      <w:r w:rsidR="00716D57">
        <w:t xml:space="preserve">na </w:t>
      </w:r>
      <w:r w:rsidR="005F7B54">
        <w:t>horách.</w:t>
      </w:r>
      <w:r w:rsidR="00A37BAB">
        <w:t xml:space="preserve"> Díky této aplikaci si mohou žáci </w:t>
      </w:r>
      <w:r w:rsidR="00FB7DCB">
        <w:t xml:space="preserve">ve výuce první pomoci </w:t>
      </w:r>
      <w:r w:rsidR="00A37BAB">
        <w:t>také</w:t>
      </w:r>
      <w:r w:rsidR="00FB7DCB">
        <w:t xml:space="preserve"> prakticky</w:t>
      </w:r>
      <w:r w:rsidR="00A37BAB">
        <w:t xml:space="preserve"> zkusit </w:t>
      </w:r>
      <w:r w:rsidR="00D1687B">
        <w:t>nácvik volání na tísňovou linku</w:t>
      </w:r>
      <w:r w:rsidR="00FB7DCB">
        <w:t>,</w:t>
      </w:r>
      <w:r w:rsidR="00D1687B">
        <w:t xml:space="preserve"> jako v reálné situaci</w:t>
      </w:r>
      <w:r w:rsidR="00A501C9">
        <w:t xml:space="preserve"> (</w:t>
      </w:r>
      <w:r w:rsidR="00B86A8C">
        <w:t xml:space="preserve">Záchranka, z. s., </w:t>
      </w:r>
      <w:r w:rsidR="00D42B76">
        <w:t>n.d.).</w:t>
      </w:r>
    </w:p>
    <w:p w14:paraId="035C284F" w14:textId="46D0CFB8" w:rsidR="00B13392" w:rsidRPr="00B13392" w:rsidRDefault="00B13392" w:rsidP="00B13392">
      <w:pPr>
        <w:pStyle w:val="Odstavec1"/>
      </w:pPr>
      <w:r>
        <w:t xml:space="preserve">Policie České republiky </w:t>
      </w:r>
      <w:r w:rsidR="00A06456">
        <w:t>realizuje preventivní besedy</w:t>
      </w:r>
      <w:r w:rsidR="005D6CF6">
        <w:t xml:space="preserve"> pro druhý stupeň základní školy</w:t>
      </w:r>
      <w:r w:rsidR="00B811FB">
        <w:t>,</w:t>
      </w:r>
      <w:r w:rsidR="005D6CF6">
        <w:t xml:space="preserve"> </w:t>
      </w:r>
      <w:r w:rsidR="00070BFB">
        <w:t xml:space="preserve">z hlediska problematiky této práce na téma </w:t>
      </w:r>
      <w:r w:rsidR="00070BFB" w:rsidRPr="001319C2">
        <w:rPr>
          <w:b/>
          <w:bCs/>
        </w:rPr>
        <w:t>Bezpečný pohyb v silničním provozu</w:t>
      </w:r>
      <w:r w:rsidR="00EC5073">
        <w:t>. Toto téma je zaměřené na příčiny</w:t>
      </w:r>
      <w:r w:rsidR="00B811FB">
        <w:t xml:space="preserve"> a</w:t>
      </w:r>
      <w:r w:rsidR="00EC5073">
        <w:t xml:space="preserve"> následky dopravních </w:t>
      </w:r>
      <w:r w:rsidR="00B811FB">
        <w:t>nehod u mladých řidičů</w:t>
      </w:r>
      <w:r w:rsidR="00EF1265">
        <w:t xml:space="preserve"> (</w:t>
      </w:r>
      <w:r w:rsidR="00A15292">
        <w:t>Policie České republiky, n.d.).</w:t>
      </w:r>
    </w:p>
    <w:p w14:paraId="28C8C595" w14:textId="752F5C87" w:rsidR="00543E1E" w:rsidRDefault="00543E1E" w:rsidP="00543E1E">
      <w:pPr>
        <w:pStyle w:val="Dalodstavce"/>
      </w:pPr>
      <w:r>
        <w:t xml:space="preserve">Projekt Všeobecné zdravotní pojišťovny České republiky </w:t>
      </w:r>
      <w:r w:rsidRPr="00543E1E">
        <w:rPr>
          <w:b/>
          <w:bCs/>
        </w:rPr>
        <w:t>VZPoura úrazům</w:t>
      </w:r>
      <w:r>
        <w:t xml:space="preserve"> (n.d.) nabízí volně dostupné materiály pro základní a střední školy. V nabídce mají různé e-booky a pracovní sešity s příběhem, základními pravidly, první pomocí a kvízovými otázkami. Také nabízí edukativní přednášky s osobním příběhem lidí po úrazu.</w:t>
      </w:r>
    </w:p>
    <w:p w14:paraId="3950B634" w14:textId="77777777" w:rsidR="00543E1E" w:rsidRDefault="00543E1E" w:rsidP="00543E1E">
      <w:pPr>
        <w:pStyle w:val="Odstavec1"/>
      </w:pPr>
      <w:r>
        <w:t xml:space="preserve">Edukativní besedy s životními příběhy lidí po úrazu nabízí také ParaCENTRUM Fenix (n.d.) s názvem </w:t>
      </w:r>
      <w:r w:rsidRPr="003474A6">
        <w:rPr>
          <w:b/>
          <w:bCs/>
        </w:rPr>
        <w:t>Stop úrazům</w:t>
      </w:r>
      <w:r>
        <w:t xml:space="preserve">, nebo projekt </w:t>
      </w:r>
      <w:r w:rsidRPr="003474A6">
        <w:rPr>
          <w:b/>
          <w:bCs/>
        </w:rPr>
        <w:t>BanalFatal!</w:t>
      </w:r>
      <w:r>
        <w:t xml:space="preserve"> (2019) s patronem projektu Hynkem Čermákem. Tyto programy rozšiřují školní výuku o prakticky zaměřené informace a podporují bezpečné chování žáků prostřednictvím interaktivních metod.</w:t>
      </w:r>
    </w:p>
    <w:p w14:paraId="1651A528" w14:textId="2950B862" w:rsidR="00853819" w:rsidRPr="00C040D5" w:rsidRDefault="00853819" w:rsidP="00853819">
      <w:pPr>
        <w:pStyle w:val="Dalodstavce"/>
      </w:pPr>
      <w:r>
        <w:t>Další z preventivních možností</w:t>
      </w:r>
      <w:r w:rsidR="0034168B">
        <w:t>, kromě využití externích subjektů</w:t>
      </w:r>
      <w:r>
        <w:t xml:space="preserve">, kterou pedagogové ve výuce mohou zařadit jsou reálné kazuistiky rizikového chování a jejich nenávratných následků. Mohou také využít reálné případy z okolí, osobní zkušenosti žáků, či navštívit zařízení pečující o oběti rizikového chování (například nemocnice). Vhodné je, se také </w:t>
      </w:r>
      <w:r>
        <w:lastRenderedPageBreak/>
        <w:t>zaměřit na práci s plány do budoucna, jejich přání, zážitky apod., o které by mohli rizikovým chováním přijít (Ambrožová et al., n.d.).</w:t>
      </w:r>
    </w:p>
    <w:p w14:paraId="5539B0DE" w14:textId="77777777" w:rsidR="00853819" w:rsidRDefault="00853819" w:rsidP="00853819">
      <w:pPr>
        <w:pStyle w:val="Odstavec1"/>
      </w:pPr>
      <w:r>
        <w:t xml:space="preserve">Projekt </w:t>
      </w:r>
      <w:r w:rsidRPr="00FE62F1">
        <w:rPr>
          <w:b/>
          <w:bCs/>
        </w:rPr>
        <w:t>Dětství bez úrazů</w:t>
      </w:r>
      <w:r>
        <w:t xml:space="preserve"> (n.d.) publikoval několik preventivně vzdělávacích materiálů, které mohou sloužit také jako náměty na různé aktivity pro pedagogy mateřských a základních škol. Součástí jsou také různé kazuistiky, pracovní listy a základní informace, které by v tématu prevence úrazů neměly chybět.</w:t>
      </w:r>
    </w:p>
    <w:p w14:paraId="657BEF80" w14:textId="08AE87E0" w:rsidR="00F05082" w:rsidRDefault="00853819" w:rsidP="0022357B">
      <w:pPr>
        <w:pStyle w:val="Odstavec1"/>
      </w:pPr>
      <w:r w:rsidRPr="0012341C">
        <w:rPr>
          <w:b/>
          <w:bCs/>
        </w:rPr>
        <w:t>Státní zdravotní ústav</w:t>
      </w:r>
      <w:r>
        <w:t xml:space="preserve"> (n.d.) </w:t>
      </w:r>
      <w:r w:rsidR="0012341C">
        <w:t xml:space="preserve">také </w:t>
      </w:r>
      <w:r>
        <w:t>nabízí několik různorodých materiálů hravou formou pro mateřské a základní školy, jako jsou různé vystřihovánky, pexesa, omalovánky, brožury, pracovní listy a hry. Výhodou jsou také návody a manuály ke hrám, které slouží jako metodická podpora pedagogům pro efektivnější začlenění prevence do výuky.</w:t>
      </w:r>
    </w:p>
    <w:p w14:paraId="7C9534ED" w14:textId="5F8191B7" w:rsidR="00D802EB" w:rsidRDefault="00F622B1" w:rsidP="0022357B">
      <w:pPr>
        <w:pStyle w:val="Odstavec1"/>
      </w:pPr>
      <w:r>
        <w:t xml:space="preserve">Asociace </w:t>
      </w:r>
      <w:r w:rsidRPr="00F622B1">
        <w:rPr>
          <w:b/>
          <w:bCs/>
        </w:rPr>
        <w:t>Záchranný kruh</w:t>
      </w:r>
      <w:r w:rsidR="00667C35">
        <w:t>, která sdružuje záchranářské subjekty,</w:t>
      </w:r>
      <w:r>
        <w:t xml:space="preserve"> </w:t>
      </w:r>
      <w:r w:rsidR="009E1ACC">
        <w:t xml:space="preserve">nabízí </w:t>
      </w:r>
      <w:r w:rsidR="00D92D3B">
        <w:t>pro školy různé vzdělávací kurzy, poskytuje pracovní listy</w:t>
      </w:r>
      <w:r w:rsidR="002455B9">
        <w:t xml:space="preserve"> a </w:t>
      </w:r>
      <w:r w:rsidR="00FE60F9">
        <w:t>metodické materiály</w:t>
      </w:r>
      <w:r w:rsidR="002455B9">
        <w:t xml:space="preserve">. Jejími tématy je bezpečná doprava, mimořádné události, </w:t>
      </w:r>
      <w:r w:rsidR="00D86800">
        <w:t>osobní bezpečí, požáry a první pomoc.</w:t>
      </w:r>
    </w:p>
    <w:p w14:paraId="0693F07A" w14:textId="77777777" w:rsidR="00CD7868" w:rsidRDefault="00A623BD" w:rsidP="0022357B">
      <w:pPr>
        <w:pStyle w:val="Odstavec1"/>
      </w:pPr>
      <w:r>
        <w:t xml:space="preserve">Český </w:t>
      </w:r>
      <w:r w:rsidR="002211B7">
        <w:t xml:space="preserve">červený kříž vytvořil interaktivní vzdělávací </w:t>
      </w:r>
      <w:r w:rsidR="002F13D2">
        <w:t xml:space="preserve">portál </w:t>
      </w:r>
      <w:r w:rsidR="002F13D2" w:rsidRPr="002F13D2">
        <w:rPr>
          <w:b/>
          <w:bCs/>
        </w:rPr>
        <w:t>Mladý zdravotník</w:t>
      </w:r>
      <w:r w:rsidR="00A26C76">
        <w:t xml:space="preserve">, který </w:t>
      </w:r>
      <w:r w:rsidR="003C0E18">
        <w:t>obsahuje výuková videa</w:t>
      </w:r>
      <w:r w:rsidR="00BA5CDC">
        <w:t>, aktuální novinky</w:t>
      </w:r>
      <w:r w:rsidR="00056B02">
        <w:t xml:space="preserve">, reportáže, rozhovory, </w:t>
      </w:r>
      <w:r w:rsidR="00A75F40">
        <w:t>hry a kvízy</w:t>
      </w:r>
      <w:r w:rsidR="00DE68C6">
        <w:t xml:space="preserve">, pracovní listy a magazíny. </w:t>
      </w:r>
      <w:r w:rsidR="008B06CA">
        <w:t xml:space="preserve">Tento portál je dostupný </w:t>
      </w:r>
      <w:r w:rsidR="00D31508">
        <w:t>také v mobilní aplikaci</w:t>
      </w:r>
      <w:r w:rsidR="00775DAB">
        <w:t xml:space="preserve">, díky </w:t>
      </w:r>
      <w:r w:rsidR="003F1AD5">
        <w:t>které je možné sledovat svůj pokrok a dovednosti (</w:t>
      </w:r>
      <w:r w:rsidR="00A62780">
        <w:t>Český červený kříž, n.d.).</w:t>
      </w:r>
    </w:p>
    <w:p w14:paraId="1E587053" w14:textId="1EDEAD03" w:rsidR="00D86800" w:rsidRPr="002F13D2" w:rsidRDefault="00CD7868" w:rsidP="0022357B">
      <w:pPr>
        <w:pStyle w:val="Odstavec1"/>
      </w:pPr>
      <w:r w:rsidRPr="00DD1F30">
        <w:rPr>
          <w:b/>
          <w:bCs/>
        </w:rPr>
        <w:t xml:space="preserve">Národní zdravotnický </w:t>
      </w:r>
      <w:r w:rsidR="0086733A" w:rsidRPr="00DD1F30">
        <w:rPr>
          <w:b/>
          <w:bCs/>
        </w:rPr>
        <w:t>informační portál</w:t>
      </w:r>
      <w:r w:rsidR="00A62780">
        <w:t xml:space="preserve"> </w:t>
      </w:r>
      <w:r w:rsidR="0021655C">
        <w:t xml:space="preserve">nabízí vzdělávací </w:t>
      </w:r>
      <w:r w:rsidR="0021655C" w:rsidRPr="00DD1F30">
        <w:rPr>
          <w:b/>
          <w:bCs/>
        </w:rPr>
        <w:t>hry</w:t>
      </w:r>
      <w:r w:rsidR="0021655C">
        <w:t>, které mohou sloužit jako doplněk k</w:t>
      </w:r>
      <w:r w:rsidR="00B3401D">
        <w:t> </w:t>
      </w:r>
      <w:r w:rsidR="00DC55B1">
        <w:t>výuce</w:t>
      </w:r>
      <w:r w:rsidR="00B3401D">
        <w:t>, podpůrný materiál pro diskuzi ve výuce</w:t>
      </w:r>
      <w:r w:rsidR="00DC55B1">
        <w:t xml:space="preserve"> nebo podpor</w:t>
      </w:r>
      <w:r w:rsidR="00B3401D">
        <w:t xml:space="preserve">a </w:t>
      </w:r>
      <w:r w:rsidR="00DC55B1">
        <w:t>samostatné</w:t>
      </w:r>
      <w:r w:rsidR="00B3401D">
        <w:t>ho</w:t>
      </w:r>
      <w:r w:rsidR="00DC55B1">
        <w:t xml:space="preserve"> učení. </w:t>
      </w:r>
      <w:r w:rsidR="007719CC">
        <w:t>Lze tu nalézt znalostní test na téma prevence</w:t>
      </w:r>
      <w:r w:rsidR="00F26AC4">
        <w:t xml:space="preserve"> a první pomoc při popálení, </w:t>
      </w:r>
      <w:r w:rsidR="00A158B3">
        <w:t>letní sporty a zdraví,</w:t>
      </w:r>
      <w:r w:rsidR="00697012">
        <w:t xml:space="preserve"> </w:t>
      </w:r>
      <w:r w:rsidR="00EC46B2">
        <w:t xml:space="preserve">zdravotní gramotnost </w:t>
      </w:r>
      <w:r w:rsidR="00697012">
        <w:t>či resuscitaci při bezvědomí</w:t>
      </w:r>
      <w:r w:rsidR="00B3401D">
        <w:t xml:space="preserve"> (</w:t>
      </w:r>
      <w:r w:rsidR="00B3401D" w:rsidRPr="00B3401D">
        <w:t>Národní zdravotnický informační portál</w:t>
      </w:r>
      <w:r w:rsidR="00B3401D">
        <w:t xml:space="preserve">, </w:t>
      </w:r>
      <w:r w:rsidR="00BB65A9">
        <w:t>n.d.).</w:t>
      </w:r>
    </w:p>
    <w:p w14:paraId="0DC519C1" w14:textId="5355D5CC" w:rsidR="00187543" w:rsidRDefault="00B524BA" w:rsidP="0022357B">
      <w:pPr>
        <w:pStyle w:val="Odstavec1"/>
      </w:pPr>
      <w:r w:rsidRPr="00A271A3">
        <w:rPr>
          <w:b/>
          <w:bCs/>
        </w:rPr>
        <w:t>Program H</w:t>
      </w:r>
      <w:r w:rsidR="007B3CF8">
        <w:rPr>
          <w:b/>
          <w:bCs/>
        </w:rPr>
        <w:t>OBIT</w:t>
      </w:r>
      <w:r w:rsidR="008224BD">
        <w:t xml:space="preserve"> je zdravotně vzdělávací program, který učí žáky rozpoznat příznaky civilizačních onemocnění</w:t>
      </w:r>
      <w:r w:rsidR="00A271A3">
        <w:t xml:space="preserve">. </w:t>
      </w:r>
      <w:r w:rsidR="00EE6939">
        <w:t xml:space="preserve">Cílem tohoto programu je naučit žáky správně reagovat </w:t>
      </w:r>
      <w:r w:rsidR="007156B4">
        <w:t>na</w:t>
      </w:r>
      <w:r w:rsidR="004B0F32">
        <w:t xml:space="preserve"> momentální</w:t>
      </w:r>
      <w:r w:rsidR="007156B4">
        <w:t xml:space="preserve"> akutní zdravotní stav</w:t>
      </w:r>
      <w:r w:rsidR="00586A5D">
        <w:t>. Zkratka H</w:t>
      </w:r>
      <w:r w:rsidR="00572E5A">
        <w:t>OBIT</w:t>
      </w:r>
      <w:r w:rsidR="00586A5D">
        <w:t xml:space="preserve"> vznikla z názvu </w:t>
      </w:r>
      <w:proofErr w:type="spellStart"/>
      <w:r w:rsidR="00586A5D">
        <w:t>H</w:t>
      </w:r>
      <w:r w:rsidR="00614FE3">
        <w:t>O</w:t>
      </w:r>
      <w:r w:rsidR="00586A5D">
        <w:t>dina</w:t>
      </w:r>
      <w:proofErr w:type="spellEnd"/>
      <w:r w:rsidR="00586A5D">
        <w:t xml:space="preserve"> </w:t>
      </w:r>
      <w:proofErr w:type="spellStart"/>
      <w:r w:rsidR="00586A5D">
        <w:t>B</w:t>
      </w:r>
      <w:r w:rsidR="00614FE3">
        <w:t>I</w:t>
      </w:r>
      <w:r w:rsidR="00586A5D">
        <w:t>ologie</w:t>
      </w:r>
      <w:proofErr w:type="spellEnd"/>
      <w:r w:rsidR="00586A5D">
        <w:t xml:space="preserve"> pro</w:t>
      </w:r>
      <w:r w:rsidR="00614FE3">
        <w:t xml:space="preserve"> </w:t>
      </w:r>
      <w:proofErr w:type="spellStart"/>
      <w:r w:rsidR="00614FE3">
        <w:t>živoT</w:t>
      </w:r>
      <w:proofErr w:type="spellEnd"/>
      <w:r w:rsidR="00614FE3">
        <w:t xml:space="preserve">. </w:t>
      </w:r>
      <w:r w:rsidR="00461C9B">
        <w:t>Tento program je vytvořen</w:t>
      </w:r>
      <w:r w:rsidR="004E34AB">
        <w:t xml:space="preserve">ý výzkumnou skupinou Fakultní nemocnice </w:t>
      </w:r>
      <w:r w:rsidR="00D839C9">
        <w:t xml:space="preserve">u sv. Anny v Brně, na základě jejich výsledků je neustále vylepšován. </w:t>
      </w:r>
      <w:r w:rsidR="003F7246">
        <w:t>Nabízí e-learning</w:t>
      </w:r>
      <w:r w:rsidR="006354ED">
        <w:t xml:space="preserve"> a online hry pro školy, kde žáci mohou uplatnit své znalosti a zkusit </w:t>
      </w:r>
      <w:r w:rsidR="008E5E40">
        <w:t xml:space="preserve">si </w:t>
      </w:r>
      <w:r w:rsidR="006354ED">
        <w:t xml:space="preserve">v konkrétních případech </w:t>
      </w:r>
      <w:r w:rsidR="00565061">
        <w:t>ověřit své možné jednání</w:t>
      </w:r>
      <w:r w:rsidR="009B0942">
        <w:t xml:space="preserve"> (</w:t>
      </w:r>
      <w:r w:rsidR="00566007">
        <w:t xml:space="preserve">HOBIT, n.d.). </w:t>
      </w:r>
    </w:p>
    <w:p w14:paraId="0EF3241E" w14:textId="4775A961" w:rsidR="004432BE" w:rsidRDefault="00DB61E6" w:rsidP="00B3116D">
      <w:pPr>
        <w:pStyle w:val="Dalodstavce"/>
      </w:pPr>
      <w:r>
        <w:t xml:space="preserve">České televize na svém </w:t>
      </w:r>
      <w:r w:rsidR="00DC16F2">
        <w:t>web</w:t>
      </w:r>
      <w:r>
        <w:t>u</w:t>
      </w:r>
      <w:r w:rsidR="00DC16F2">
        <w:t xml:space="preserve"> </w:t>
      </w:r>
      <w:r w:rsidR="00DC16F2" w:rsidRPr="001F11CA">
        <w:rPr>
          <w:b/>
          <w:bCs/>
        </w:rPr>
        <w:t>ČT Edu</w:t>
      </w:r>
      <w:r w:rsidR="00DC16F2">
        <w:t xml:space="preserve"> </w:t>
      </w:r>
      <w:r w:rsidR="000E77D0">
        <w:t>poskytuje tisíce různých vzdělávacích videí a doplňkových materiálů</w:t>
      </w:r>
      <w:r w:rsidR="00F43FFE">
        <w:t xml:space="preserve"> pro předškolní, základní a střední školy. </w:t>
      </w:r>
      <w:r w:rsidR="000638B2">
        <w:t xml:space="preserve">Obsah je členěn do stupňů vzdělávání, </w:t>
      </w:r>
      <w:r w:rsidR="00BD75B1">
        <w:t xml:space="preserve">předmětů a témat </w:t>
      </w:r>
      <w:r w:rsidR="00BD75B1">
        <w:lastRenderedPageBreak/>
        <w:t xml:space="preserve">tak, aby </w:t>
      </w:r>
      <w:r w:rsidR="000D2296">
        <w:t xml:space="preserve">doplnil </w:t>
      </w:r>
      <w:r w:rsidR="00BD75B1">
        <w:t>výuku</w:t>
      </w:r>
      <w:r w:rsidR="000D2296">
        <w:t xml:space="preserve">. </w:t>
      </w:r>
      <w:r w:rsidR="009A3504">
        <w:t>Lze tu tedy nalézt téma úrazů, různé</w:t>
      </w:r>
      <w:r w:rsidR="00EA188C">
        <w:t xml:space="preserve"> situace a</w:t>
      </w:r>
      <w:r w:rsidR="00F176E4">
        <w:t xml:space="preserve"> kategorie</w:t>
      </w:r>
      <w:r w:rsidR="009A3504">
        <w:t xml:space="preserve"> první pomoci</w:t>
      </w:r>
      <w:r w:rsidR="001F11CA">
        <w:t>, či už konkrétní následk</w:t>
      </w:r>
      <w:r w:rsidR="004D4A50">
        <w:t>y úrazů</w:t>
      </w:r>
      <w:r w:rsidR="006B372F">
        <w:t xml:space="preserve"> (Česká televize, n.d.).</w:t>
      </w:r>
    </w:p>
    <w:p w14:paraId="316FDA5B" w14:textId="57FF694E" w:rsidR="004432BE" w:rsidRPr="00F622B1" w:rsidRDefault="00893AA6" w:rsidP="00F76CAD">
      <w:pPr>
        <w:pStyle w:val="Dalodstavce"/>
      </w:pPr>
      <w:r>
        <w:t>Mimo různých</w:t>
      </w:r>
      <w:r w:rsidR="00691CD3">
        <w:t xml:space="preserve"> programů, projektů a materiálů do výuky žáků</w:t>
      </w:r>
      <w:r w:rsidR="003064A9">
        <w:t xml:space="preserve">, zde patří i povinnost žáky informovat </w:t>
      </w:r>
      <w:r w:rsidR="000D37A1">
        <w:t>o bezpečnosti práce.</w:t>
      </w:r>
      <w:r w:rsidR="008817E4">
        <w:t xml:space="preserve"> Na začátku školního roku by toto školení měl provést třídní učitel</w:t>
      </w:r>
      <w:r w:rsidR="001128CF">
        <w:t xml:space="preserve">. Stejně jako u pedagogů, musí být žáci proškoleni </w:t>
      </w:r>
      <w:r w:rsidR="007B5784">
        <w:t xml:space="preserve">také v jednotlivých vyučovacích předmětech. Měli by vědět, kde se nachází </w:t>
      </w:r>
      <w:r w:rsidR="00FF3B81">
        <w:t xml:space="preserve">lékárnička první pomoci, hasící přístroje, uzávěry, vypínače apod. </w:t>
      </w:r>
      <w:r w:rsidR="006C63F4">
        <w:t xml:space="preserve">Poučit žáky o bezpečnosti by pedagogové také měli </w:t>
      </w:r>
      <w:r w:rsidR="00F32E55">
        <w:t xml:space="preserve">před každým školním výletem, školou v přírodě, lyžařským nebo plaveckým kurzem. </w:t>
      </w:r>
      <w:r w:rsidR="006A7066">
        <w:t xml:space="preserve">Také by mělo proběhnout poučení před školními prázdninami o dopravní bezpečnosti, </w:t>
      </w:r>
      <w:r w:rsidR="00CD5E95">
        <w:t>plavání, sportech apod. (</w:t>
      </w:r>
      <w:r w:rsidR="00013B83">
        <w:t>BOZP, 2015).</w:t>
      </w:r>
      <w:r w:rsidR="00691CD3">
        <w:t xml:space="preserve"> </w:t>
      </w:r>
    </w:p>
    <w:p w14:paraId="730B2D07" w14:textId="77777777" w:rsidR="00D802EB" w:rsidRDefault="00D802EB" w:rsidP="00D802EB">
      <w:pPr>
        <w:pStyle w:val="Odstavec1"/>
      </w:pPr>
    </w:p>
    <w:p w14:paraId="0AB644DF" w14:textId="77777777" w:rsidR="00E2763D" w:rsidRPr="00E2763D" w:rsidRDefault="00E2763D" w:rsidP="00E2763D"/>
    <w:p w14:paraId="0B5E57A9" w14:textId="77777777" w:rsidR="00E2763D" w:rsidRPr="00E2763D" w:rsidRDefault="00E2763D" w:rsidP="00E2763D"/>
    <w:p w14:paraId="18862151" w14:textId="77777777" w:rsidR="00E2763D" w:rsidRPr="00E2763D" w:rsidRDefault="00E2763D" w:rsidP="00E2763D"/>
    <w:p w14:paraId="0B8620FF" w14:textId="77777777" w:rsidR="00E2763D" w:rsidRPr="00E2763D" w:rsidRDefault="00E2763D" w:rsidP="00E2763D"/>
    <w:p w14:paraId="7D8608D7" w14:textId="77777777" w:rsidR="00E2763D" w:rsidRPr="00E2763D" w:rsidRDefault="00E2763D" w:rsidP="00E2763D"/>
    <w:p w14:paraId="2C19BB84" w14:textId="77777777" w:rsidR="00E2763D" w:rsidRPr="00E2763D" w:rsidRDefault="00E2763D" w:rsidP="00E2763D"/>
    <w:p w14:paraId="6EE4534F" w14:textId="77777777" w:rsidR="00E2763D" w:rsidRPr="00E2763D" w:rsidRDefault="00E2763D" w:rsidP="00E2763D"/>
    <w:p w14:paraId="2F71BC1A" w14:textId="77777777" w:rsidR="00E2763D" w:rsidRPr="00E2763D" w:rsidRDefault="00E2763D" w:rsidP="00E2763D"/>
    <w:p w14:paraId="66583B71" w14:textId="77777777" w:rsidR="00E2763D" w:rsidRDefault="00E2763D" w:rsidP="00E2763D"/>
    <w:p w14:paraId="20B4A158" w14:textId="77777777" w:rsidR="00AF62ED" w:rsidRDefault="00AF62ED" w:rsidP="00E2763D"/>
    <w:p w14:paraId="5675EECE" w14:textId="77777777" w:rsidR="00AF62ED" w:rsidRDefault="00AF62ED" w:rsidP="00E2763D"/>
    <w:p w14:paraId="552B8637" w14:textId="77777777" w:rsidR="00C5186C" w:rsidRPr="00C5186C" w:rsidRDefault="00C5186C" w:rsidP="00C5186C"/>
    <w:p w14:paraId="7E407736" w14:textId="77777777" w:rsidR="009E46A2" w:rsidRDefault="009E46A2" w:rsidP="00C5186C"/>
    <w:p w14:paraId="01603EAE" w14:textId="77777777" w:rsidR="00621071" w:rsidRDefault="00621071" w:rsidP="00C5186C"/>
    <w:p w14:paraId="2FD116A3" w14:textId="77777777" w:rsidR="00621071" w:rsidRPr="00C5186C" w:rsidRDefault="00621071" w:rsidP="00C5186C"/>
    <w:p w14:paraId="5CBCEC54" w14:textId="68C0AE00" w:rsidR="00C5186C" w:rsidRDefault="00C5186C" w:rsidP="00C5186C">
      <w:pPr>
        <w:pStyle w:val="Odstavec1"/>
        <w:rPr>
          <w:i/>
          <w:iCs/>
        </w:rPr>
      </w:pPr>
      <w:r>
        <w:rPr>
          <w:i/>
          <w:iCs/>
        </w:rPr>
        <w:t>Shrnutí</w:t>
      </w:r>
    </w:p>
    <w:p w14:paraId="429D5A92" w14:textId="1C6E27EA" w:rsidR="00C5186C" w:rsidRPr="009E46A2" w:rsidRDefault="00C5186C" w:rsidP="009E46A2">
      <w:pPr>
        <w:pStyle w:val="Odstavec1"/>
        <w:rPr>
          <w:i/>
          <w:iCs/>
        </w:rPr>
      </w:pPr>
      <w:r>
        <w:rPr>
          <w:i/>
          <w:iCs/>
        </w:rPr>
        <w:t>Možnosti vzdělávání pedagogů m</w:t>
      </w:r>
      <w:r w:rsidR="000E181F">
        <w:rPr>
          <w:i/>
          <w:iCs/>
        </w:rPr>
        <w:t>ohou</w:t>
      </w:r>
      <w:r>
        <w:rPr>
          <w:i/>
          <w:iCs/>
        </w:rPr>
        <w:t xml:space="preserve"> probíhat různými způsoby</w:t>
      </w:r>
      <w:r w:rsidR="000E181F">
        <w:rPr>
          <w:i/>
          <w:iCs/>
        </w:rPr>
        <w:t>, jako jsou například pravideln</w:t>
      </w:r>
      <w:r w:rsidR="00CA7896">
        <w:rPr>
          <w:i/>
          <w:iCs/>
        </w:rPr>
        <w:t>ými</w:t>
      </w:r>
      <w:r w:rsidR="000E181F">
        <w:rPr>
          <w:i/>
          <w:iCs/>
        </w:rPr>
        <w:t xml:space="preserve"> školení</w:t>
      </w:r>
      <w:r w:rsidR="00CA7896">
        <w:rPr>
          <w:i/>
          <w:iCs/>
        </w:rPr>
        <w:t>mi</w:t>
      </w:r>
      <w:r w:rsidR="000E181F">
        <w:rPr>
          <w:i/>
          <w:iCs/>
        </w:rPr>
        <w:t xml:space="preserve"> BOZP, </w:t>
      </w:r>
      <w:r>
        <w:rPr>
          <w:i/>
          <w:iCs/>
        </w:rPr>
        <w:t>akreditovan</w:t>
      </w:r>
      <w:r w:rsidR="00CA7896">
        <w:rPr>
          <w:i/>
          <w:iCs/>
        </w:rPr>
        <w:t>ými</w:t>
      </w:r>
      <w:r>
        <w:rPr>
          <w:i/>
          <w:iCs/>
        </w:rPr>
        <w:t xml:space="preserve"> kurzy první pomoci,</w:t>
      </w:r>
      <w:r w:rsidR="000E181F">
        <w:rPr>
          <w:i/>
          <w:iCs/>
        </w:rPr>
        <w:t xml:space="preserve"> </w:t>
      </w:r>
      <w:r>
        <w:rPr>
          <w:i/>
          <w:iCs/>
        </w:rPr>
        <w:t>simulac</w:t>
      </w:r>
      <w:r w:rsidR="00CA7896">
        <w:rPr>
          <w:i/>
          <w:iCs/>
        </w:rPr>
        <w:t>í</w:t>
      </w:r>
      <w:r w:rsidR="000E181F">
        <w:rPr>
          <w:i/>
          <w:iCs/>
        </w:rPr>
        <w:t xml:space="preserve"> </w:t>
      </w:r>
      <w:r>
        <w:rPr>
          <w:i/>
          <w:iCs/>
        </w:rPr>
        <w:t>krizových situací, či formou e-learningu.</w:t>
      </w:r>
      <w:r w:rsidR="00CA7896">
        <w:rPr>
          <w:i/>
          <w:iCs/>
        </w:rPr>
        <w:t xml:space="preserve"> </w:t>
      </w:r>
      <w:r w:rsidR="000E181F">
        <w:rPr>
          <w:i/>
          <w:iCs/>
        </w:rPr>
        <w:t xml:space="preserve">Významnou roli hraje osvojení nejen </w:t>
      </w:r>
      <w:r w:rsidR="00CA7896">
        <w:rPr>
          <w:i/>
          <w:iCs/>
        </w:rPr>
        <w:t xml:space="preserve">praktických dovedností, ale také metodická připravenost pedagoga předávat tyto znalosti žákům. </w:t>
      </w:r>
      <w:r w:rsidR="003C390E">
        <w:rPr>
          <w:i/>
          <w:iCs/>
        </w:rPr>
        <w:t xml:space="preserve">Z hlediska vzdělávání žáků je důležité, aby škola rozvíjela jejich praktické dovednosti a odpovědný přístup k ochraně zdraví. </w:t>
      </w:r>
      <w:r w:rsidR="00DE65D4">
        <w:rPr>
          <w:i/>
          <w:iCs/>
        </w:rPr>
        <w:t>Posilovala kompetence řešit krizové situace a schopnost rychle a adekvátně reagovat při ohrožení zdraví.</w:t>
      </w:r>
    </w:p>
    <w:p w14:paraId="295D3358" w14:textId="243E8AD2" w:rsidR="00DD055C" w:rsidRPr="003A297A" w:rsidRDefault="003A297A" w:rsidP="003A297A">
      <w:pPr>
        <w:pStyle w:val="Nadpis1"/>
        <w:numPr>
          <w:ilvl w:val="0"/>
          <w:numId w:val="0"/>
        </w:numPr>
      </w:pPr>
      <w:bookmarkStart w:id="21" w:name="_Toc227331474"/>
      <w:r>
        <w:lastRenderedPageBreak/>
        <w:t>5</w:t>
      </w:r>
      <w:r w:rsidRPr="003A297A">
        <w:t xml:space="preserve"> </w:t>
      </w:r>
      <w:r w:rsidR="00DD055C" w:rsidRPr="003A297A">
        <w:t>V</w:t>
      </w:r>
      <w:r w:rsidR="00E24843" w:rsidRPr="003A297A">
        <w:t>ýzkumné</w:t>
      </w:r>
      <w:r w:rsidR="00DD055C" w:rsidRPr="003A297A">
        <w:t xml:space="preserve"> šetření</w:t>
      </w:r>
      <w:bookmarkEnd w:id="21"/>
    </w:p>
    <w:p w14:paraId="755A7346" w14:textId="4782F290" w:rsidR="00C27773" w:rsidRDefault="003A297A" w:rsidP="00C27773">
      <w:pPr>
        <w:pStyle w:val="Nadpis2"/>
        <w:numPr>
          <w:ilvl w:val="0"/>
          <w:numId w:val="0"/>
        </w:numPr>
      </w:pPr>
      <w:bookmarkStart w:id="22" w:name="_Toc227331475"/>
      <w:r>
        <w:t>5</w:t>
      </w:r>
      <w:r w:rsidR="00C27773">
        <w:t>.</w:t>
      </w:r>
      <w:r w:rsidR="001E4A07">
        <w:t>1 Cíl výzkumného šetření</w:t>
      </w:r>
      <w:r w:rsidR="007A75CD">
        <w:t>,</w:t>
      </w:r>
      <w:r w:rsidR="001E4A07">
        <w:t xml:space="preserve"> výzkumné otázky</w:t>
      </w:r>
      <w:r w:rsidR="007A75CD">
        <w:t xml:space="preserve"> a metodologie výzkumu</w:t>
      </w:r>
      <w:bookmarkEnd w:id="22"/>
    </w:p>
    <w:p w14:paraId="441E3B95" w14:textId="7D47C221" w:rsidR="009D3990" w:rsidRDefault="009D3990" w:rsidP="009D3990">
      <w:pPr>
        <w:pStyle w:val="Odstavec1"/>
      </w:pPr>
      <w:r w:rsidRPr="009D3990">
        <w:t>Hlavním cílem</w:t>
      </w:r>
      <w:r>
        <w:t xml:space="preserve"> této diplomové</w:t>
      </w:r>
      <w:r w:rsidRPr="009D3990">
        <w:t xml:space="preserve"> práce je zmapovat, jaká je věnována pozornost tématům jako je prevence a první pomoc na vybraných základních školách. Dílčím cílem je zjistit, jaké povědomí mají žáci </w:t>
      </w:r>
      <w:r w:rsidR="00077A96">
        <w:t>druhého stupně základní</w:t>
      </w:r>
      <w:r w:rsidR="009D33F7">
        <w:t>ch</w:t>
      </w:r>
      <w:r w:rsidR="00077A96">
        <w:t xml:space="preserve"> škol </w:t>
      </w:r>
      <w:r w:rsidRPr="009D3990">
        <w:t>o prevenci úrazů</w:t>
      </w:r>
      <w:r w:rsidR="00A665FE">
        <w:t>.</w:t>
      </w:r>
      <w:r w:rsidRPr="009D3990">
        <w:t xml:space="preserve"> </w:t>
      </w:r>
    </w:p>
    <w:p w14:paraId="1FAA612D" w14:textId="77777777" w:rsidR="002C69F4" w:rsidRDefault="002C69F4" w:rsidP="002C69F4">
      <w:pPr>
        <w:pStyle w:val="Odstavec1"/>
      </w:pPr>
    </w:p>
    <w:p w14:paraId="01FA96EB" w14:textId="77777777" w:rsidR="00735EA7" w:rsidRDefault="00735EA7" w:rsidP="00735EA7">
      <w:pPr>
        <w:pStyle w:val="Odstavec1"/>
      </w:pPr>
      <w:r w:rsidRPr="00735EA7">
        <w:t xml:space="preserve">Z hlavního cíle byla odvezena hlavní výzkumná otázka zaměřená na pedagogy základních škol. </w:t>
      </w:r>
    </w:p>
    <w:p w14:paraId="2F655A0E" w14:textId="26B4D275" w:rsidR="00735EA7" w:rsidRDefault="00735EA7" w:rsidP="00735EA7">
      <w:pPr>
        <w:pStyle w:val="Odstavec1"/>
      </w:pPr>
      <w:r w:rsidRPr="00735EA7">
        <w:t>VO1: V jaké podobě je na školách věnována pozornost úrazům a první pomoci?</w:t>
      </w:r>
    </w:p>
    <w:p w14:paraId="5618C208" w14:textId="77777777" w:rsidR="00D04A4C" w:rsidRPr="00D04A4C" w:rsidRDefault="00D04A4C" w:rsidP="00D04A4C">
      <w:pPr>
        <w:pStyle w:val="Dalodstavce"/>
      </w:pPr>
    </w:p>
    <w:p w14:paraId="5879A031" w14:textId="77777777" w:rsidR="00D04A4C" w:rsidRDefault="00735EA7" w:rsidP="00735EA7">
      <w:pPr>
        <w:pStyle w:val="Odstavec1"/>
      </w:pPr>
      <w:r w:rsidRPr="00735EA7">
        <w:t>Další výzkumná otázka byla zaměřena na projekt s</w:t>
      </w:r>
      <w:r w:rsidR="00D04A4C">
        <w:t>e</w:t>
      </w:r>
      <w:r w:rsidRPr="00735EA7">
        <w:t xml:space="preserve"> žáky. </w:t>
      </w:r>
    </w:p>
    <w:p w14:paraId="5E3C9929" w14:textId="7698A187" w:rsidR="00735EA7" w:rsidRPr="00735EA7" w:rsidRDefault="00735EA7" w:rsidP="00735EA7">
      <w:pPr>
        <w:pStyle w:val="Odstavec1"/>
      </w:pPr>
      <w:r w:rsidRPr="00735EA7">
        <w:t>VO2: Jaké mají žáci povědomí o úrazech a následcích v běžném životě?</w:t>
      </w:r>
    </w:p>
    <w:p w14:paraId="24DE187D" w14:textId="55CC9E13" w:rsidR="002C69F4" w:rsidRDefault="002C69F4" w:rsidP="002C69F4">
      <w:pPr>
        <w:pStyle w:val="Odstavec1"/>
      </w:pPr>
    </w:p>
    <w:p w14:paraId="1912ECDE" w14:textId="0F7A5814" w:rsidR="002E5236" w:rsidRDefault="00795261" w:rsidP="00C26B3C">
      <w:pPr>
        <w:pStyle w:val="Dalodstavce"/>
        <w:ind w:firstLine="0"/>
      </w:pPr>
      <w:r>
        <w:t xml:space="preserve">K dosažení cílů a následných výsledků </w:t>
      </w:r>
      <w:r w:rsidR="00502A93">
        <w:t xml:space="preserve">byla použita </w:t>
      </w:r>
      <w:r w:rsidR="00E30CD1">
        <w:t xml:space="preserve">metoda </w:t>
      </w:r>
      <w:r w:rsidR="00502A93">
        <w:t>kvalitativní</w:t>
      </w:r>
      <w:r w:rsidR="00E30CD1">
        <w:t>ho výzkumu</w:t>
      </w:r>
      <w:r w:rsidR="00D54FDE">
        <w:t xml:space="preserve">. </w:t>
      </w:r>
      <w:r w:rsidR="00B557D5">
        <w:t xml:space="preserve">Švaříček </w:t>
      </w:r>
      <w:r w:rsidR="00B557D5" w:rsidRPr="00B557D5">
        <w:t xml:space="preserve">&amp; </w:t>
      </w:r>
      <w:r w:rsidR="00B557D5">
        <w:t>Šeďová (</w:t>
      </w:r>
      <w:r w:rsidR="00AE7231">
        <w:t>2014</w:t>
      </w:r>
      <w:r w:rsidR="00B557D5">
        <w:t xml:space="preserve">) </w:t>
      </w:r>
      <w:r w:rsidR="007754B2">
        <w:t xml:space="preserve">uvádějí, že kvalitativní výzkumníci pracují s daty </w:t>
      </w:r>
      <w:r w:rsidR="00543D48">
        <w:t>z </w:t>
      </w:r>
      <w:r w:rsidR="007754B2">
        <w:t>rozhov</w:t>
      </w:r>
      <w:r w:rsidR="00543D48">
        <w:t xml:space="preserve">orů, pozorování a z dokumentů. </w:t>
      </w:r>
      <w:r w:rsidR="00892DD2">
        <w:t xml:space="preserve">Pracují tedy se slovy a </w:t>
      </w:r>
      <w:r w:rsidR="002E5236">
        <w:t xml:space="preserve">s </w:t>
      </w:r>
      <w:r w:rsidR="00892DD2">
        <w:t xml:space="preserve">textem, což může být </w:t>
      </w:r>
      <w:r w:rsidR="0019408A">
        <w:t>považov</w:t>
      </w:r>
      <w:r w:rsidR="007B45B3">
        <w:t>áno</w:t>
      </w:r>
      <w:r w:rsidR="0019408A">
        <w:t xml:space="preserve"> za </w:t>
      </w:r>
      <w:r w:rsidR="00892DD2">
        <w:t>hlavní rys rozdíl</w:t>
      </w:r>
      <w:r w:rsidR="0019408A">
        <w:t>u</w:t>
      </w:r>
      <w:r w:rsidR="00892DD2">
        <w:t xml:space="preserve"> mezi kvalitativ</w:t>
      </w:r>
      <w:r w:rsidR="002E5236">
        <w:t>ně</w:t>
      </w:r>
      <w:r w:rsidR="00892DD2">
        <w:t xml:space="preserve"> a kvantitativ</w:t>
      </w:r>
      <w:r w:rsidR="002E5236">
        <w:t>ně orientovaným výzkumem</w:t>
      </w:r>
      <w:r w:rsidR="0019408A">
        <w:t>.</w:t>
      </w:r>
      <w:r w:rsidR="00892DD2">
        <w:t xml:space="preserve"> </w:t>
      </w:r>
    </w:p>
    <w:p w14:paraId="31528298" w14:textId="5FE61726" w:rsidR="00C26B3C" w:rsidRPr="00B829A8" w:rsidRDefault="00C26B3C" w:rsidP="00C26B3C">
      <w:pPr>
        <w:pStyle w:val="Dalodstavce"/>
        <w:ind w:firstLine="0"/>
      </w:pPr>
      <w:r>
        <w:t xml:space="preserve">První využitou metodou byl polostrukturovaný rozhovor. </w:t>
      </w:r>
      <w:r w:rsidR="00290AEF">
        <w:t>Bylo vytvořeno deset základních otázek, které byly v průběhu rozhovoru rozvinuty, nebo vytvořeny nové.</w:t>
      </w:r>
    </w:p>
    <w:p w14:paraId="0222C8FC" w14:textId="4568DB95" w:rsidR="005C746A" w:rsidRDefault="00D54FDE" w:rsidP="005C746A">
      <w:pPr>
        <w:pStyle w:val="Odstavec1"/>
      </w:pPr>
      <w:r>
        <w:t>Jak uvádí Hendl (</w:t>
      </w:r>
      <w:r w:rsidR="007C7A65">
        <w:t xml:space="preserve">2023, </w:t>
      </w:r>
      <w:r w:rsidR="001C7142">
        <w:t>s.</w:t>
      </w:r>
      <w:r w:rsidR="00426771">
        <w:t xml:space="preserve"> 48) „</w:t>
      </w:r>
      <w:r w:rsidR="00187A29" w:rsidRPr="00187A29">
        <w:t>Na začátku výzkumník vybere téma a určí základní výzkumné otázky, které může přeměňovat a doplňovat. Interview je relativně nestrukturovaný a výhodou je porozumění nějakých zkušeností</w:t>
      </w:r>
      <w:r w:rsidR="00187A29">
        <w:t>.“</w:t>
      </w:r>
    </w:p>
    <w:p w14:paraId="70B0DE05" w14:textId="7AFD67A7" w:rsidR="00FC513C" w:rsidRPr="00FC513C" w:rsidRDefault="002473A7" w:rsidP="00FC513C">
      <w:pPr>
        <w:pStyle w:val="Dalodstavce"/>
        <w:ind w:firstLine="0"/>
      </w:pPr>
      <w:r>
        <w:t xml:space="preserve">Polostrukturovaný rozhovor </w:t>
      </w:r>
      <w:r w:rsidR="00D31275">
        <w:t>umožňuje flexibilitu a lepší pochopitelnost</w:t>
      </w:r>
      <w:r w:rsidR="00B93A45">
        <w:t xml:space="preserve">. Výzkumníkovi dovoluje </w:t>
      </w:r>
      <w:r w:rsidR="0086502E">
        <w:t>měnit styl, pořadí otázek</w:t>
      </w:r>
      <w:r w:rsidR="00AA0002">
        <w:t xml:space="preserve"> </w:t>
      </w:r>
      <w:r w:rsidR="0083562F">
        <w:t xml:space="preserve">a reagovat </w:t>
      </w:r>
      <w:r w:rsidR="00FF50CB">
        <w:t xml:space="preserve">na nový směr rozhovoru, který původně nezamýšlel </w:t>
      </w:r>
      <w:r w:rsidR="007E0144">
        <w:t>(Mišovič, 2019).</w:t>
      </w:r>
      <w:r w:rsidR="00421FC3">
        <w:t xml:space="preserve"> </w:t>
      </w:r>
      <w:r w:rsidR="00AA0002">
        <w:t xml:space="preserve"> </w:t>
      </w:r>
    </w:p>
    <w:p w14:paraId="71C19BED" w14:textId="77777777" w:rsidR="002E7DF1" w:rsidRDefault="00F8465B" w:rsidP="002E7DF1">
      <w:pPr>
        <w:pStyle w:val="Dalodstavce"/>
        <w:ind w:firstLine="0"/>
      </w:pPr>
      <w:r>
        <w:t xml:space="preserve">V rámci výzkumného šetření </w:t>
      </w:r>
      <w:r w:rsidR="000C3CF9">
        <w:t>byl</w:t>
      </w:r>
      <w:r w:rsidR="00ED1C1C">
        <w:t>a</w:t>
      </w:r>
      <w:r w:rsidR="000C3CF9">
        <w:t xml:space="preserve"> </w:t>
      </w:r>
      <w:r w:rsidR="001A262F">
        <w:t>použita</w:t>
      </w:r>
      <w:r w:rsidR="000C3CF9">
        <w:t xml:space="preserve"> </w:t>
      </w:r>
      <w:r w:rsidR="009E2BA2">
        <w:t xml:space="preserve">také </w:t>
      </w:r>
      <w:r w:rsidR="00ED1C1C">
        <w:t xml:space="preserve">projektová </w:t>
      </w:r>
      <w:r w:rsidR="001A262F">
        <w:t>výuková metoda</w:t>
      </w:r>
      <w:r w:rsidR="00671F10">
        <w:t xml:space="preserve">, </w:t>
      </w:r>
      <w:r w:rsidR="009F45D5">
        <w:t xml:space="preserve">pozorování a </w:t>
      </w:r>
      <w:r w:rsidR="004C1E9F">
        <w:t xml:space="preserve">řízená </w:t>
      </w:r>
      <w:r w:rsidR="009F45D5">
        <w:t xml:space="preserve">diskuze, </w:t>
      </w:r>
      <w:r w:rsidR="00671F10">
        <w:t>kter</w:t>
      </w:r>
      <w:r w:rsidR="009F45D5">
        <w:t>é</w:t>
      </w:r>
      <w:r w:rsidR="00EE5A8B">
        <w:t xml:space="preserve"> </w:t>
      </w:r>
      <w:r w:rsidR="00671F10">
        <w:t>sloužil</w:t>
      </w:r>
      <w:r w:rsidR="009F45D5">
        <w:t>y</w:t>
      </w:r>
      <w:r w:rsidR="001A262F">
        <w:t xml:space="preserve"> </w:t>
      </w:r>
      <w:r w:rsidR="00617C7E">
        <w:t xml:space="preserve">jako didaktický prostředek i výzkumný nástroj. </w:t>
      </w:r>
    </w:p>
    <w:p w14:paraId="008FE9F0" w14:textId="47D45F9A" w:rsidR="002E7DF1" w:rsidRDefault="002E7DF1" w:rsidP="002E7DF1">
      <w:pPr>
        <w:pStyle w:val="Dalodstavce"/>
        <w:ind w:firstLine="0"/>
      </w:pPr>
      <w:r>
        <w:t>Dle Čapka (2015) projektov</w:t>
      </w:r>
      <w:r w:rsidR="007E77B6">
        <w:t>á</w:t>
      </w:r>
      <w:r>
        <w:t xml:space="preserve"> výuková metoda vyžaduje od žactva osobitý vklad a odlišnosti řešení u každé skupiny. Vyučující je v roli </w:t>
      </w:r>
      <w:r>
        <w:lastRenderedPageBreak/>
        <w:t>průvodce, který doprovází žactvo k cíli, pouze upozorňuje na nějaké překážky či omezení. Může trvat i několik dní. Rozhovor vyžaduje u učitele dovednost formulovat otázky. Nejsou vhodné převažující otázky směřující k jednoslovné odpovědi. Řízená diskuze je výměna názorů, které by měla probíhat hlavně mezi žáky. Posiluje komunikační dovednosti, kreativní myšlení, aktivitu a spolupráci žáků. Učitel diskuzi moderuje, shrnuje řečené, vyzdvihuje zajímavé myšlenky a vede k dalším možným odpovědím.</w:t>
      </w:r>
    </w:p>
    <w:p w14:paraId="66074C5A" w14:textId="2C0E3A16" w:rsidR="0084217B" w:rsidRDefault="0084217B" w:rsidP="0084217B">
      <w:pPr>
        <w:pStyle w:val="Dalodstavce"/>
        <w:ind w:firstLine="0"/>
      </w:pPr>
      <w:r>
        <w:t>Hendl (2023) uvádí, že cílem pozorování je zachytit co největší spektrum situací v dané skupině. Nejde pouze o vizuální pozorování, ale také o sluchové, čichové a pocitové vjemy. Pozorování může být také doplněno o popis prostřed</w:t>
      </w:r>
      <w:r w:rsidR="00A87E9D">
        <w:t>í</w:t>
      </w:r>
      <w:r>
        <w:t>.</w:t>
      </w:r>
    </w:p>
    <w:p w14:paraId="77058905" w14:textId="1B03C7E1" w:rsidR="00E42DC8" w:rsidRDefault="003E552A" w:rsidP="00F8465B">
      <w:pPr>
        <w:pStyle w:val="Dalodstavce"/>
        <w:ind w:firstLine="0"/>
      </w:pPr>
      <w:r>
        <w:t>V rámci tohoto výzkumného šetření bylo p</w:t>
      </w:r>
      <w:r w:rsidR="006164C1">
        <w:t>ozorování zaměřeno především na sledování toho, jak žáci mezi sebou spolupracují, jakým způsobem komunikují</w:t>
      </w:r>
      <w:r w:rsidR="003747FB">
        <w:t xml:space="preserve"> a </w:t>
      </w:r>
      <w:r w:rsidR="007408D3">
        <w:t xml:space="preserve">uvažují </w:t>
      </w:r>
      <w:r w:rsidR="006164C1">
        <w:t xml:space="preserve">při řešení </w:t>
      </w:r>
      <w:r w:rsidR="007408D3">
        <w:t>dané problematiky.</w:t>
      </w:r>
    </w:p>
    <w:p w14:paraId="1EE01A81" w14:textId="73523B39" w:rsidR="00710C36" w:rsidRDefault="003A297A" w:rsidP="0006301D">
      <w:pPr>
        <w:pStyle w:val="Nadpis2"/>
        <w:numPr>
          <w:ilvl w:val="0"/>
          <w:numId w:val="0"/>
        </w:numPr>
      </w:pPr>
      <w:bookmarkStart w:id="23" w:name="_Toc227331476"/>
      <w:r>
        <w:t>5</w:t>
      </w:r>
      <w:r w:rsidR="0006301D">
        <w:t>.</w:t>
      </w:r>
      <w:r w:rsidR="00810B35">
        <w:t>2</w:t>
      </w:r>
      <w:r w:rsidR="0006301D">
        <w:t xml:space="preserve"> Charakteristika výz</w:t>
      </w:r>
      <w:r w:rsidR="000179A0">
        <w:t>kumného souboru</w:t>
      </w:r>
      <w:r w:rsidR="00BF626A">
        <w:t xml:space="preserve"> a metody sběru</w:t>
      </w:r>
      <w:r w:rsidR="00907DFF">
        <w:t xml:space="preserve"> </w:t>
      </w:r>
      <w:r w:rsidR="00BF626A">
        <w:t>dat</w:t>
      </w:r>
      <w:bookmarkEnd w:id="23"/>
    </w:p>
    <w:p w14:paraId="5750B413" w14:textId="28C9804E" w:rsidR="00EE2CC4" w:rsidRDefault="0013015F" w:rsidP="0003345D">
      <w:pPr>
        <w:pStyle w:val="Dalodstavce"/>
      </w:pPr>
      <w:r>
        <w:t>Výzku</w:t>
      </w:r>
      <w:r w:rsidR="00C508A7">
        <w:t xml:space="preserve">mný soubor </w:t>
      </w:r>
      <w:r w:rsidR="00041474">
        <w:t>tvořil</w:t>
      </w:r>
      <w:r w:rsidR="008352C7">
        <w:t>y tři skupiny informantů</w:t>
      </w:r>
      <w:r w:rsidR="000D15DD">
        <w:t xml:space="preserve">. První skupinu </w:t>
      </w:r>
      <w:r w:rsidR="00D155CD">
        <w:t>tvořilo</w:t>
      </w:r>
      <w:r w:rsidR="008352C7">
        <w:t xml:space="preserve"> </w:t>
      </w:r>
      <w:r w:rsidR="00041474">
        <w:t>pět pedagogů</w:t>
      </w:r>
      <w:r>
        <w:t xml:space="preserve"> </w:t>
      </w:r>
      <w:r w:rsidR="00231681">
        <w:t>z pěti různých základních škol</w:t>
      </w:r>
      <w:r w:rsidR="00216B14">
        <w:t xml:space="preserve"> Jihomoravského a Olomouckého kraje</w:t>
      </w:r>
      <w:r w:rsidR="0090200D">
        <w:t>.</w:t>
      </w:r>
      <w:r w:rsidR="0090051D">
        <w:t xml:space="preserve"> </w:t>
      </w:r>
      <w:r w:rsidR="0090200D">
        <w:t>D</w:t>
      </w:r>
      <w:r w:rsidR="0090051D">
        <w:t>ruhou</w:t>
      </w:r>
      <w:r w:rsidR="00950759">
        <w:t xml:space="preserve"> </w:t>
      </w:r>
      <w:r w:rsidR="00F14630">
        <w:t xml:space="preserve">a třetí </w:t>
      </w:r>
      <w:r w:rsidR="00F815D8">
        <w:t xml:space="preserve">skupinu </w:t>
      </w:r>
      <w:r w:rsidR="00EC227A">
        <w:t xml:space="preserve">tvořily dvě třídy jednoho ročníku </w:t>
      </w:r>
      <w:r w:rsidR="00950759">
        <w:t xml:space="preserve">a </w:t>
      </w:r>
      <w:r w:rsidR="00EC227A">
        <w:t>jedna třída jiného ročníku</w:t>
      </w:r>
      <w:r w:rsidR="00746A6C">
        <w:t xml:space="preserve"> druhého stupně</w:t>
      </w:r>
      <w:r w:rsidR="0090051D">
        <w:t xml:space="preserve"> </w:t>
      </w:r>
      <w:r w:rsidR="00D155CD">
        <w:t xml:space="preserve">jedné </w:t>
      </w:r>
      <w:r w:rsidR="00132C6C">
        <w:t>základní školy</w:t>
      </w:r>
      <w:r w:rsidR="00142D37">
        <w:t xml:space="preserve"> </w:t>
      </w:r>
      <w:r w:rsidR="00FD4083">
        <w:t xml:space="preserve">v Jihomoravském kraji. </w:t>
      </w:r>
      <w:r w:rsidR="006C2B50">
        <w:t>Základní školy byly vybrány formou účelového výběru</w:t>
      </w:r>
      <w:r w:rsidR="009239E5">
        <w:t>,</w:t>
      </w:r>
      <w:r w:rsidR="00C6471B">
        <w:t xml:space="preserve"> s ohledem na jejich </w:t>
      </w:r>
      <w:r w:rsidR="00EE3101">
        <w:t xml:space="preserve">geografickou dostupnost a </w:t>
      </w:r>
      <w:r w:rsidR="00724D5D">
        <w:t xml:space="preserve">předchozí spolupráci v rámci pedagogické praxe. </w:t>
      </w:r>
      <w:r w:rsidR="001767B9">
        <w:t>Po kontaktování ředitelů těchto škol</w:t>
      </w:r>
      <w:r w:rsidR="00580861">
        <w:t xml:space="preserve"> byli na základě jejich doporučení </w:t>
      </w:r>
      <w:r w:rsidR="005A54F0">
        <w:t xml:space="preserve">osloveni učitelé </w:t>
      </w:r>
      <w:r w:rsidR="00326B07">
        <w:t xml:space="preserve">splňující zvolená kritéria výzkumu. </w:t>
      </w:r>
      <w:r w:rsidR="00FB6AEC">
        <w:t xml:space="preserve">Kritérium pro zařazení </w:t>
      </w:r>
      <w:r w:rsidR="00027D52">
        <w:t xml:space="preserve">informantů do </w:t>
      </w:r>
      <w:r w:rsidR="00767757">
        <w:t xml:space="preserve">výzkumného souboru </w:t>
      </w:r>
      <w:r w:rsidR="00BF1090">
        <w:t xml:space="preserve">bylo, aby se jednalo o pedagogy, kteří se ve své praxi zabývají </w:t>
      </w:r>
      <w:r w:rsidR="00DB4E1A">
        <w:t>problematikou úrazů a první pomoc</w:t>
      </w:r>
      <w:r w:rsidR="0091419A">
        <w:t>í</w:t>
      </w:r>
      <w:r w:rsidR="00B86FE5">
        <w:t xml:space="preserve"> na druhém stupni základní školy. Jednalo se </w:t>
      </w:r>
      <w:r w:rsidR="00356EE1">
        <w:t xml:space="preserve">o pedagogy </w:t>
      </w:r>
      <w:r w:rsidR="00AA2A66">
        <w:t>předmětů V</w:t>
      </w:r>
      <w:r w:rsidR="00356EE1">
        <w:t>ýchov</w:t>
      </w:r>
      <w:r w:rsidR="00AA2A66">
        <w:t>a</w:t>
      </w:r>
      <w:r w:rsidR="00356EE1">
        <w:t xml:space="preserve"> ke zdraví, </w:t>
      </w:r>
      <w:r w:rsidR="00AA2A66">
        <w:t>T</w:t>
      </w:r>
      <w:r w:rsidR="00356EE1">
        <w:t>ělesn</w:t>
      </w:r>
      <w:r w:rsidR="00AA2A66">
        <w:t>á</w:t>
      </w:r>
      <w:r w:rsidR="00356EE1">
        <w:t xml:space="preserve"> výchov</w:t>
      </w:r>
      <w:r w:rsidR="00AA2A66">
        <w:t>a</w:t>
      </w:r>
      <w:r w:rsidR="00356EE1">
        <w:t xml:space="preserve"> a</w:t>
      </w:r>
      <w:r w:rsidR="00AA2A66">
        <w:t xml:space="preserve"> o</w:t>
      </w:r>
      <w:r w:rsidR="00356EE1">
        <w:t xml:space="preserve"> </w:t>
      </w:r>
      <w:r w:rsidR="00AA2A66">
        <w:t>Š</w:t>
      </w:r>
      <w:r w:rsidR="00356EE1">
        <w:t xml:space="preserve">kolní metodiky prevence. </w:t>
      </w:r>
    </w:p>
    <w:p w14:paraId="6473F563" w14:textId="31103919" w:rsidR="00145AE4" w:rsidRDefault="004F59FB" w:rsidP="00DE00E9">
      <w:pPr>
        <w:pStyle w:val="Odstavec1"/>
      </w:pPr>
      <w:r>
        <w:t xml:space="preserve">Vybraní </w:t>
      </w:r>
      <w:r w:rsidR="003D2953">
        <w:t>informanti</w:t>
      </w:r>
      <w:r>
        <w:t xml:space="preserve"> </w:t>
      </w:r>
      <w:r w:rsidR="00B36548">
        <w:t xml:space="preserve">byly seznámeni s průběhem </w:t>
      </w:r>
      <w:r w:rsidR="003D2953">
        <w:t xml:space="preserve">výzkumného šetření </w:t>
      </w:r>
      <w:r w:rsidR="00F52FCA">
        <w:t xml:space="preserve">a možností </w:t>
      </w:r>
      <w:r w:rsidR="000D16BC">
        <w:t xml:space="preserve">z výzkumu odstoupit. </w:t>
      </w:r>
      <w:r w:rsidR="004D794A">
        <w:t>Byli seznámeni také s anonymitou dat</w:t>
      </w:r>
      <w:r w:rsidR="006F67B8">
        <w:t>, etikou výzkumu</w:t>
      </w:r>
      <w:r w:rsidR="004D794A">
        <w:t xml:space="preserve"> </w:t>
      </w:r>
      <w:r w:rsidR="00CC433D">
        <w:t xml:space="preserve">a </w:t>
      </w:r>
      <w:r w:rsidR="00744F57">
        <w:t xml:space="preserve">zpracováním </w:t>
      </w:r>
      <w:r w:rsidR="00CC433D">
        <w:t>osobní</w:t>
      </w:r>
      <w:r w:rsidR="00744F57">
        <w:t xml:space="preserve">ch </w:t>
      </w:r>
      <w:r w:rsidR="00CC433D">
        <w:t>údaj</w:t>
      </w:r>
      <w:r w:rsidR="00744F57">
        <w:t xml:space="preserve">ů tak, aby nedošlo </w:t>
      </w:r>
      <w:r w:rsidR="00387DFB">
        <w:t>k jejich porušení</w:t>
      </w:r>
      <w:r w:rsidR="00F705B3">
        <w:t xml:space="preserve">, </w:t>
      </w:r>
      <w:r w:rsidR="00750093">
        <w:t>podle</w:t>
      </w:r>
      <w:r w:rsidR="00F705B3">
        <w:t xml:space="preserve"> </w:t>
      </w:r>
      <w:r w:rsidR="00FC6694">
        <w:t xml:space="preserve">nařízení Evropského parlamentu a Rady (EU) </w:t>
      </w:r>
      <w:r w:rsidR="000C0AE2">
        <w:t xml:space="preserve">2016/679 ze dne </w:t>
      </w:r>
      <w:r w:rsidR="00343836">
        <w:t xml:space="preserve">27.4. 2016 </w:t>
      </w:r>
      <w:r w:rsidR="005C5906">
        <w:t xml:space="preserve">o ochraně fyzických osob v souvislosti se zpracováním </w:t>
      </w:r>
      <w:r w:rsidR="00745840">
        <w:t xml:space="preserve">osobních údajů a o volném pohybu </w:t>
      </w:r>
      <w:r w:rsidR="00750093">
        <w:t>těchto údajů</w:t>
      </w:r>
      <w:r w:rsidR="00525A47">
        <w:t xml:space="preserve"> </w:t>
      </w:r>
      <w:r w:rsidR="00525A47" w:rsidRPr="00525A47">
        <w:t xml:space="preserve">a o zrušení směrnice </w:t>
      </w:r>
      <w:r w:rsidR="00525A47" w:rsidRPr="00525A47">
        <w:lastRenderedPageBreak/>
        <w:t>95/46/ES (Obecné nařízení o ochraně osobních údajů)</w:t>
      </w:r>
      <w:r w:rsidR="00525A47">
        <w:t xml:space="preserve"> (</w:t>
      </w:r>
      <w:r w:rsidR="00BD32BD">
        <w:t xml:space="preserve">Ministerstvo vnitra České republiky, 2025). </w:t>
      </w:r>
      <w:r w:rsidR="009A3A01">
        <w:t xml:space="preserve">Informanti podepsali Informovaný souhlas </w:t>
      </w:r>
      <w:r w:rsidR="00266AA5">
        <w:t xml:space="preserve">s výzkumem (viz. Příloha A). </w:t>
      </w:r>
      <w:r w:rsidR="00C82EC8">
        <w:t>Byly provedeny polostrukturované rozhovory, které byly nahrány</w:t>
      </w:r>
      <w:r w:rsidR="00CC6053">
        <w:t xml:space="preserve"> na diktafon</w:t>
      </w:r>
      <w:r w:rsidR="00615AFE">
        <w:t xml:space="preserve"> a doslovně přepsány z</w:t>
      </w:r>
      <w:r w:rsidR="008C3F56">
        <w:t> </w:t>
      </w:r>
      <w:r w:rsidR="00615AFE">
        <w:t>audionahrávek</w:t>
      </w:r>
      <w:r w:rsidR="008C3F56">
        <w:t xml:space="preserve">. </w:t>
      </w:r>
      <w:r w:rsidR="00345A37">
        <w:t>Rozhovory proběhl</w:t>
      </w:r>
      <w:r w:rsidR="001B67BB">
        <w:t>y</w:t>
      </w:r>
      <w:r w:rsidR="00345A37">
        <w:t xml:space="preserve"> v místě působiště</w:t>
      </w:r>
      <w:r w:rsidR="00627031">
        <w:t xml:space="preserve"> pedagogů</w:t>
      </w:r>
      <w:r w:rsidR="00ED6111">
        <w:t>. P</w:t>
      </w:r>
      <w:r w:rsidR="00627031">
        <w:t xml:space="preserve">rvní rozhovor </w:t>
      </w:r>
      <w:r w:rsidR="002E5660">
        <w:t xml:space="preserve">proběhl </w:t>
      </w:r>
      <w:r w:rsidR="00627031">
        <w:t xml:space="preserve">v květnu roku 2025, další čtyři rozhovory </w:t>
      </w:r>
      <w:r w:rsidR="009A78DD">
        <w:t xml:space="preserve">proběhly </w:t>
      </w:r>
      <w:r w:rsidR="00E21069">
        <w:t xml:space="preserve">v září a </w:t>
      </w:r>
      <w:r w:rsidR="003E6A8F">
        <w:t xml:space="preserve">v </w:t>
      </w:r>
      <w:r w:rsidR="00E21069">
        <w:t>říjnu roku 2025</w:t>
      </w:r>
      <w:r w:rsidR="0062053B">
        <w:t>, v délce okolo dvaceti minut</w:t>
      </w:r>
      <w:r w:rsidR="00E21069">
        <w:t xml:space="preserve">. </w:t>
      </w:r>
    </w:p>
    <w:p w14:paraId="19DCEC07" w14:textId="44B36185" w:rsidR="005D3358" w:rsidRDefault="002E06F9" w:rsidP="0003345D">
      <w:pPr>
        <w:pStyle w:val="Dalodstavce"/>
      </w:pPr>
      <w:r>
        <w:t>U druhé skupiny</w:t>
      </w:r>
      <w:r w:rsidR="008D6696">
        <w:t xml:space="preserve"> </w:t>
      </w:r>
      <w:r w:rsidR="00564E70">
        <w:t>informantů</w:t>
      </w:r>
      <w:r w:rsidR="00B3524D">
        <w:t>,</w:t>
      </w:r>
      <w:r w:rsidR="006F5669">
        <w:t xml:space="preserve"> </w:t>
      </w:r>
      <w:r w:rsidR="008D6696">
        <w:t>v</w:t>
      </w:r>
      <w:r w:rsidR="006F5669">
        <w:t xml:space="preserve">ýzkum proběhl formou projektu, který byl složen ze tří částí – vstupního zamyšlení nad touto problematikou (viz. Příloha B), </w:t>
      </w:r>
      <w:r w:rsidR="006F5669" w:rsidRPr="009D3A5D">
        <w:t>hlavního úkolu</w:t>
      </w:r>
      <w:r w:rsidR="008248B2">
        <w:t xml:space="preserve"> (viz. příklady v Příloze </w:t>
      </w:r>
      <w:r w:rsidR="007E0E5C">
        <w:t>C a D)</w:t>
      </w:r>
      <w:r w:rsidR="006F5669" w:rsidRPr="009D3A5D">
        <w:t xml:space="preserve"> a závěrečné reflexe.</w:t>
      </w:r>
      <w:r w:rsidR="00CA0B0B">
        <w:t xml:space="preserve"> Výstupem hlavního úkolu byl</w:t>
      </w:r>
      <w:r w:rsidR="004C4FE3">
        <w:t>y</w:t>
      </w:r>
      <w:r w:rsidR="00CA0B0B">
        <w:t xml:space="preserve"> plakát</w:t>
      </w:r>
      <w:r w:rsidR="004C4FE3">
        <w:t>y</w:t>
      </w:r>
      <w:r w:rsidR="00CA0B0B">
        <w:t>, k</w:t>
      </w:r>
      <w:r w:rsidR="0002792B">
        <w:t>ter</w:t>
      </w:r>
      <w:r w:rsidR="000E03AA">
        <w:t>é</w:t>
      </w:r>
      <w:r w:rsidR="0002792B">
        <w:t xml:space="preserve"> </w:t>
      </w:r>
      <w:r w:rsidR="000E03AA">
        <w:t>si ž</w:t>
      </w:r>
      <w:r w:rsidR="004C4FE3">
        <w:t>actvo</w:t>
      </w:r>
      <w:r w:rsidR="000E03AA">
        <w:t xml:space="preserve"> vystav</w:t>
      </w:r>
      <w:r w:rsidR="004C4FE3">
        <w:t>ilo na nástěnku ve své kmenové učebně</w:t>
      </w:r>
      <w:r w:rsidR="00957243">
        <w:t xml:space="preserve">. </w:t>
      </w:r>
      <w:r w:rsidR="00CF75F6">
        <w:t>Plakáty takto</w:t>
      </w:r>
      <w:r w:rsidR="000E55E0">
        <w:t xml:space="preserve"> i po závěrečné reflexi</w:t>
      </w:r>
      <w:r w:rsidR="00CF75F6">
        <w:t xml:space="preserve"> sloužily </w:t>
      </w:r>
      <w:r w:rsidR="007468B6">
        <w:t>jako prezentace výsledků jejich práce</w:t>
      </w:r>
      <w:r w:rsidR="000E55E0">
        <w:t xml:space="preserve"> a dlouhodob</w:t>
      </w:r>
      <w:r w:rsidR="00FE2E35">
        <w:t>é upevnění</w:t>
      </w:r>
      <w:r w:rsidR="005B1255">
        <w:t xml:space="preserve"> probíraného učiva.</w:t>
      </w:r>
      <w:r w:rsidR="007468B6">
        <w:t xml:space="preserve"> </w:t>
      </w:r>
      <w:r w:rsidR="0062622C">
        <w:t xml:space="preserve">Projekt realizovaný touto diplomovou prací proběhl </w:t>
      </w:r>
      <w:r w:rsidR="00D6135F">
        <w:t xml:space="preserve">na </w:t>
      </w:r>
      <w:r w:rsidR="0062622C">
        <w:t>jaře roku 2025 v předmětu Výchova ke zdraví.</w:t>
      </w:r>
    </w:p>
    <w:p w14:paraId="6E4CB06E" w14:textId="1E7216AF" w:rsidR="006F5669" w:rsidRDefault="006F5669" w:rsidP="006F5669">
      <w:pPr>
        <w:pStyle w:val="Odstavec1"/>
      </w:pPr>
      <w:r>
        <w:t xml:space="preserve">Pro účely této práce jsem vycházela z metodického rámce Projektu prevence úrazů, konkrétně z metodické příručky zpracovanou Mgr. Hanou Ginterovou (2008). Byl využit základ aktivity popsaný v kapitole Žlutá cesta – 7. ročník, Úrazu jde předejít (s. 36). </w:t>
      </w:r>
    </w:p>
    <w:p w14:paraId="0F194F9E" w14:textId="7AFD76FC" w:rsidR="006F5669" w:rsidRDefault="006F5669" w:rsidP="006F5669">
      <w:pPr>
        <w:pStyle w:val="Odstavec1"/>
      </w:pPr>
      <w:r>
        <w:t>Aplikace modifikované aktivity z této metodické příručky se lišila časovou dotací. Zatímco skupina</w:t>
      </w:r>
      <w:r w:rsidR="003F3D8D">
        <w:t xml:space="preserve"> A</w:t>
      </w:r>
      <w:r>
        <w:t xml:space="preserve"> (18 žáků) pracovala na projektu 3 vyučovací hodiny, skupina</w:t>
      </w:r>
      <w:r w:rsidR="002C1D9E">
        <w:t xml:space="preserve"> B</w:t>
      </w:r>
      <w:r>
        <w:t xml:space="preserve"> (16 žáků) absolvovala tuto aktivitu v rozsahu jedné vyučovací hodiny.</w:t>
      </w:r>
      <w:r w:rsidR="00EE2889">
        <w:t xml:space="preserve"> Skupina B absolvovala tuto aktivitu </w:t>
      </w:r>
      <w:r w:rsidR="00B96A6E">
        <w:t>v kratším rozsahu z důvodu jiných školních povinností, kterých se žactvo muselo účastnit.</w:t>
      </w:r>
      <w:r w:rsidR="00674150">
        <w:t xml:space="preserve"> </w:t>
      </w:r>
      <w:r>
        <w:t>Projekty v obou skupinách tvořili žáci ve dvojicích, ve skupině</w:t>
      </w:r>
      <w:r w:rsidR="009B1551">
        <w:t xml:space="preserve"> B</w:t>
      </w:r>
      <w:r>
        <w:t xml:space="preserve"> i trojicích. V</w:t>
      </w:r>
      <w:r w:rsidR="009B1551">
        <w:t xml:space="preserve">e </w:t>
      </w:r>
      <w:r>
        <w:t>skupině</w:t>
      </w:r>
      <w:r w:rsidR="009425BE">
        <w:t xml:space="preserve"> A</w:t>
      </w:r>
      <w:r>
        <w:t xml:space="preserve"> </w:t>
      </w:r>
      <w:r w:rsidR="00524928">
        <w:t xml:space="preserve">pracovalo 9 dvojic, </w:t>
      </w:r>
      <w:r w:rsidR="00A64E36">
        <w:t>z toho</w:t>
      </w:r>
      <w:r>
        <w:t xml:space="preserve"> 7 </w:t>
      </w:r>
      <w:r w:rsidR="00A64E36">
        <w:t>dvojic</w:t>
      </w:r>
      <w:r w:rsidR="00600A80">
        <w:t xml:space="preserve"> plakát dokončilo a prezentovalo. Dvě dvojice</w:t>
      </w:r>
      <w:r w:rsidR="00D00753">
        <w:t xml:space="preserve"> z důvodu absence nedokončily svoji práci a neprezentovaly. </w:t>
      </w:r>
      <w:r>
        <w:t>Ve skupině</w:t>
      </w:r>
      <w:r w:rsidR="00C32A31">
        <w:t xml:space="preserve"> B</w:t>
      </w:r>
      <w:r>
        <w:t xml:space="preserve"> vzniklo 6 plakátů.</w:t>
      </w:r>
    </w:p>
    <w:p w14:paraId="52290F5C" w14:textId="20B4AB97" w:rsidR="00A80D6B" w:rsidRDefault="0003345D" w:rsidP="004F3C49">
      <w:pPr>
        <w:pStyle w:val="Dalodstavce"/>
      </w:pPr>
      <w:r>
        <w:t xml:space="preserve">Třetí skupinou informantů </w:t>
      </w:r>
      <w:r w:rsidR="00612849">
        <w:t xml:space="preserve">bylo žactvo jiného ročníku stejné základní školy druhého stupně v Jihomoravském kraji. </w:t>
      </w:r>
      <w:r w:rsidR="004A5EDE">
        <w:t xml:space="preserve">V tomto ročníku jsem se snažila </w:t>
      </w:r>
      <w:r>
        <w:t xml:space="preserve">tuto problematiku pojmout více diskuzně, jedním příběhem, který byl přehrán a shlédnut všemi. V úvodu vyučovací hodiny byl zahájen brainstorming na téma život na vozíku. Poté žactvu bylo přehráno video o životě Dany, která v šestnácti letech onemocněla rakovinou míchy a následkem toho došlo k ochrnutí dolních končetin. Ve videu popisuje obtíže a překážky se kterými se každodenně potýká. Také je zde ukázáno prostředí střední školy pro tělesně postižené, kde nyní vyučuje (Česká televize, 2011). Na základě informací z videa byl vytvořen učební materiál (viz. příloha E), kde je několik otázek, které žactvo mělo zachytit </w:t>
      </w:r>
      <w:r>
        <w:lastRenderedPageBreak/>
        <w:t>z videa. Také jsou zde otázky nad rámec videa, zda se setkali s někým, kdo má tělesné postižení a co si odnáší po zamyšlení do vlastního života.</w:t>
      </w:r>
    </w:p>
    <w:p w14:paraId="639B3427" w14:textId="1D144EDD" w:rsidR="00A80D6B" w:rsidRDefault="003A297A" w:rsidP="004F3C49">
      <w:pPr>
        <w:pStyle w:val="Nadpis2"/>
        <w:numPr>
          <w:ilvl w:val="0"/>
          <w:numId w:val="0"/>
        </w:numPr>
      </w:pPr>
      <w:bookmarkStart w:id="24" w:name="_Toc227331477"/>
      <w:r>
        <w:t>5</w:t>
      </w:r>
      <w:r w:rsidR="004F3C49">
        <w:t>.3 Vlastní výzkum a jeho analýza</w:t>
      </w:r>
      <w:bookmarkEnd w:id="24"/>
    </w:p>
    <w:p w14:paraId="005CE83B" w14:textId="5256C726" w:rsidR="00142397" w:rsidRPr="00142397" w:rsidRDefault="00E03CA0" w:rsidP="002C250C">
      <w:pPr>
        <w:pStyle w:val="Dalodstavce"/>
      </w:pPr>
      <w:r>
        <w:t xml:space="preserve">Analýza </w:t>
      </w:r>
      <w:r w:rsidR="00533C16">
        <w:t>získaných dat</w:t>
      </w:r>
      <w:r w:rsidR="005C152B">
        <w:t xml:space="preserve"> první skupiny výzkumného souboru</w:t>
      </w:r>
      <w:r w:rsidR="00533C16">
        <w:t xml:space="preserve"> proběhla formou otevřeného kódování, </w:t>
      </w:r>
      <w:r w:rsidR="00DE00E9">
        <w:t>které</w:t>
      </w:r>
      <w:r w:rsidR="00174717">
        <w:t xml:space="preserve"> znamená, jak uvádí</w:t>
      </w:r>
      <w:r w:rsidR="00533C16">
        <w:t xml:space="preserve"> </w:t>
      </w:r>
      <w:r w:rsidR="00A16B87">
        <w:t>Mišovič (2019, s. 163)</w:t>
      </w:r>
      <w:r w:rsidR="00412180">
        <w:t xml:space="preserve"> „</w:t>
      </w:r>
      <w:r w:rsidR="00B91001">
        <w:t xml:space="preserve">Výzkumník identifikuje zajímavá témata </w:t>
      </w:r>
      <w:r w:rsidR="00080B94">
        <w:t>a přiřazuje jim kódy, které jsou poté včleněny do kategorií</w:t>
      </w:r>
      <w:r w:rsidR="00214A69">
        <w:t>. Jde o to, zachytit co nejvíce konkrétních informací</w:t>
      </w:r>
      <w:r w:rsidR="00CB1CCC">
        <w:t xml:space="preserve"> co nejmenším počtem kódů.“</w:t>
      </w:r>
      <w:r w:rsidR="005B5060">
        <w:t xml:space="preserve"> </w:t>
      </w:r>
      <w:r w:rsidR="00084FEC">
        <w:t xml:space="preserve">Má forma kódování </w:t>
      </w:r>
      <w:r w:rsidR="006F4F23">
        <w:t>dat byla realizována</w:t>
      </w:r>
      <w:r w:rsidR="00084FEC">
        <w:t xml:space="preserve"> v programu Microsoft </w:t>
      </w:r>
      <w:r w:rsidR="00F63116">
        <w:t>Word, funkc</w:t>
      </w:r>
      <w:r w:rsidR="007D41AE">
        <w:t>í</w:t>
      </w:r>
      <w:r w:rsidR="00F63116">
        <w:t xml:space="preserve"> přidat komentář. </w:t>
      </w:r>
      <w:r w:rsidR="00D9092E">
        <w:t xml:space="preserve">Na základě této analýzy </w:t>
      </w:r>
      <w:r w:rsidR="00F63116">
        <w:t xml:space="preserve">vzešly </w:t>
      </w:r>
      <w:r w:rsidR="006F6F7E">
        <w:t xml:space="preserve">4 </w:t>
      </w:r>
      <w:r w:rsidR="0018073C">
        <w:t xml:space="preserve">hlavní </w:t>
      </w:r>
      <w:r w:rsidR="006F6F7E">
        <w:t>kategorie</w:t>
      </w:r>
      <w:r w:rsidR="0018073C">
        <w:t>.</w:t>
      </w:r>
    </w:p>
    <w:p w14:paraId="0E1CFE2B" w14:textId="77777777" w:rsidR="00250EA4" w:rsidRPr="00250EA4" w:rsidRDefault="00250EA4" w:rsidP="00250EA4">
      <w:pPr>
        <w:pStyle w:val="Dalodstavce"/>
      </w:pPr>
    </w:p>
    <w:p w14:paraId="22B9108A" w14:textId="67195B9D" w:rsidR="00142397" w:rsidRDefault="00142397" w:rsidP="00142397">
      <w:pPr>
        <w:pStyle w:val="Titulek"/>
        <w:keepNext/>
        <w:jc w:val="left"/>
      </w:pPr>
      <w:bookmarkStart w:id="25" w:name="_Toc227329678"/>
      <w:r>
        <w:t xml:space="preserve">Tabulka </w:t>
      </w:r>
      <w:r w:rsidR="00C2623D">
        <w:fldChar w:fldCharType="begin"/>
      </w:r>
      <w:r w:rsidR="00C2623D">
        <w:instrText xml:space="preserve"> SEQ Tabulka \* ARABIC </w:instrText>
      </w:r>
      <w:r w:rsidR="00C2623D">
        <w:fldChar w:fldCharType="separate"/>
      </w:r>
      <w:r w:rsidR="00C2623D">
        <w:rPr>
          <w:noProof/>
        </w:rPr>
        <w:t>1</w:t>
      </w:r>
      <w:r w:rsidR="00C2623D">
        <w:rPr>
          <w:noProof/>
        </w:rPr>
        <w:fldChar w:fldCharType="end"/>
      </w:r>
      <w:r>
        <w:t xml:space="preserve"> Přehled kategorií a kódů</w:t>
      </w:r>
      <w:bookmarkEnd w:id="25"/>
    </w:p>
    <w:tbl>
      <w:tblPr>
        <w:tblStyle w:val="Mkatabulky"/>
        <w:tblW w:w="0" w:type="auto"/>
        <w:jc w:val="left"/>
        <w:tblInd w:w="-5" w:type="dxa"/>
        <w:tblLook w:val="04A0" w:firstRow="1" w:lastRow="0" w:firstColumn="1" w:lastColumn="0" w:noHBand="0" w:noVBand="1"/>
      </w:tblPr>
      <w:tblGrid>
        <w:gridCol w:w="2782"/>
        <w:gridCol w:w="2835"/>
      </w:tblGrid>
      <w:tr w:rsidR="00250EA4" w14:paraId="4AD623AD" w14:textId="77777777" w:rsidTr="00B02014">
        <w:trPr>
          <w:cnfStyle w:val="100000000000" w:firstRow="1" w:lastRow="0" w:firstColumn="0" w:lastColumn="0" w:oddVBand="0" w:evenVBand="0" w:oddHBand="0" w:evenHBand="0" w:firstRowFirstColumn="0" w:firstRowLastColumn="0" w:lastRowFirstColumn="0" w:lastRowLastColumn="0"/>
          <w:trHeight w:val="704"/>
          <w:jc w:val="left"/>
        </w:trPr>
        <w:tc>
          <w:tcPr>
            <w:tcW w:w="2782" w:type="dxa"/>
          </w:tcPr>
          <w:p w14:paraId="7E346CE1" w14:textId="3EE351AB" w:rsidR="00250EA4" w:rsidRPr="00400862" w:rsidRDefault="00400862" w:rsidP="00400862">
            <w:pPr>
              <w:pStyle w:val="Dalodstavce"/>
              <w:ind w:firstLine="0"/>
              <w:jc w:val="center"/>
              <w:rPr>
                <w:rFonts w:asciiTheme="minorHAnsi" w:hAnsiTheme="minorHAnsi"/>
              </w:rPr>
            </w:pPr>
            <w:r w:rsidRPr="00400862">
              <w:rPr>
                <w:rFonts w:asciiTheme="minorHAnsi" w:hAnsiTheme="minorHAnsi"/>
              </w:rPr>
              <w:t>Kategorie</w:t>
            </w:r>
          </w:p>
        </w:tc>
        <w:tc>
          <w:tcPr>
            <w:tcW w:w="2835" w:type="dxa"/>
          </w:tcPr>
          <w:p w14:paraId="3C41FEBB" w14:textId="2E6621A7" w:rsidR="00250EA4" w:rsidRPr="00400862" w:rsidRDefault="00400862" w:rsidP="00400862">
            <w:pPr>
              <w:pStyle w:val="Dalodstavce"/>
              <w:ind w:firstLine="0"/>
              <w:jc w:val="center"/>
              <w:rPr>
                <w:rFonts w:asciiTheme="minorHAnsi" w:hAnsiTheme="minorHAnsi"/>
              </w:rPr>
            </w:pPr>
            <w:r>
              <w:rPr>
                <w:rFonts w:asciiTheme="minorHAnsi" w:hAnsiTheme="minorHAnsi"/>
              </w:rPr>
              <w:t>Kódy</w:t>
            </w:r>
          </w:p>
        </w:tc>
      </w:tr>
      <w:tr w:rsidR="00250EA4" w14:paraId="27B7E2CB" w14:textId="77777777" w:rsidTr="00F50A57">
        <w:trPr>
          <w:trHeight w:val="716"/>
          <w:jc w:val="left"/>
        </w:trPr>
        <w:tc>
          <w:tcPr>
            <w:tcW w:w="2782" w:type="dxa"/>
          </w:tcPr>
          <w:p w14:paraId="1423723A" w14:textId="6ECA391E" w:rsidR="00250EA4" w:rsidRPr="00402EA4" w:rsidRDefault="00402EA4" w:rsidP="00402EA4">
            <w:pPr>
              <w:pStyle w:val="Dalodstavce"/>
              <w:ind w:firstLine="0"/>
              <w:jc w:val="left"/>
              <w:rPr>
                <w:rFonts w:asciiTheme="minorHAnsi" w:hAnsiTheme="minorHAnsi"/>
              </w:rPr>
            </w:pPr>
            <w:r w:rsidRPr="00402EA4">
              <w:rPr>
                <w:rFonts w:asciiTheme="minorHAnsi" w:hAnsiTheme="minorHAnsi"/>
              </w:rPr>
              <w:t>Profesní profil</w:t>
            </w:r>
          </w:p>
        </w:tc>
        <w:tc>
          <w:tcPr>
            <w:tcW w:w="2835" w:type="dxa"/>
          </w:tcPr>
          <w:p w14:paraId="2EE1CE66" w14:textId="0D2C31BD" w:rsidR="00250EA4" w:rsidRPr="00402EA4" w:rsidRDefault="00402EA4" w:rsidP="00402EA4">
            <w:pPr>
              <w:pStyle w:val="Dalodstavce"/>
              <w:ind w:firstLine="0"/>
              <w:jc w:val="left"/>
              <w:rPr>
                <w:rFonts w:asciiTheme="minorHAnsi" w:hAnsiTheme="minorHAnsi"/>
              </w:rPr>
            </w:pPr>
            <w:r w:rsidRPr="00402EA4">
              <w:rPr>
                <w:rFonts w:asciiTheme="minorHAnsi" w:hAnsiTheme="minorHAnsi"/>
              </w:rPr>
              <w:t>Délka praxe, aprobace</w:t>
            </w:r>
          </w:p>
        </w:tc>
      </w:tr>
      <w:tr w:rsidR="00250EA4" w14:paraId="6B069441" w14:textId="77777777" w:rsidTr="009924C3">
        <w:trPr>
          <w:trHeight w:val="895"/>
          <w:jc w:val="left"/>
        </w:trPr>
        <w:tc>
          <w:tcPr>
            <w:tcW w:w="2782" w:type="dxa"/>
          </w:tcPr>
          <w:p w14:paraId="54844103" w14:textId="75C74422" w:rsidR="00250EA4" w:rsidRPr="00D718DE" w:rsidRDefault="00121A9D" w:rsidP="00B02014">
            <w:pPr>
              <w:pStyle w:val="Dalodstavce"/>
              <w:ind w:firstLine="0"/>
              <w:jc w:val="left"/>
              <w:rPr>
                <w:rFonts w:asciiTheme="minorHAnsi" w:hAnsiTheme="minorHAnsi"/>
              </w:rPr>
            </w:pPr>
            <w:r w:rsidRPr="00D718DE">
              <w:rPr>
                <w:rFonts w:asciiTheme="minorHAnsi" w:hAnsiTheme="minorHAnsi"/>
              </w:rPr>
              <w:t xml:space="preserve">Zkušenosti </w:t>
            </w:r>
            <w:r w:rsidR="00D718DE" w:rsidRPr="00D718DE">
              <w:rPr>
                <w:rFonts w:asciiTheme="minorHAnsi" w:hAnsiTheme="minorHAnsi"/>
              </w:rPr>
              <w:t>s prevencí úrazů a první pomocí</w:t>
            </w:r>
          </w:p>
        </w:tc>
        <w:tc>
          <w:tcPr>
            <w:tcW w:w="2835" w:type="dxa"/>
          </w:tcPr>
          <w:p w14:paraId="70BF03ED" w14:textId="3ECF89EF" w:rsidR="00250EA4" w:rsidRPr="00D718DE" w:rsidRDefault="00D718DE" w:rsidP="00D718DE">
            <w:pPr>
              <w:pStyle w:val="Dalodstavce"/>
              <w:ind w:firstLine="0"/>
              <w:jc w:val="left"/>
              <w:rPr>
                <w:rFonts w:asciiTheme="minorHAnsi" w:hAnsiTheme="minorHAnsi"/>
              </w:rPr>
            </w:pPr>
            <w:r w:rsidRPr="00D718DE">
              <w:rPr>
                <w:rFonts w:asciiTheme="minorHAnsi" w:hAnsiTheme="minorHAnsi"/>
              </w:rPr>
              <w:t>Absolvované kurzy, školení</w:t>
            </w:r>
          </w:p>
        </w:tc>
      </w:tr>
      <w:tr w:rsidR="00250EA4" w14:paraId="6B5D42E1" w14:textId="77777777" w:rsidTr="00F50A57">
        <w:trPr>
          <w:trHeight w:val="1120"/>
          <w:jc w:val="left"/>
        </w:trPr>
        <w:tc>
          <w:tcPr>
            <w:tcW w:w="2782" w:type="dxa"/>
          </w:tcPr>
          <w:p w14:paraId="767276E0" w14:textId="4EBE01BC" w:rsidR="00250EA4" w:rsidRPr="00934951" w:rsidRDefault="00934951" w:rsidP="00934951">
            <w:pPr>
              <w:pStyle w:val="Dalodstavce"/>
              <w:ind w:firstLine="0"/>
              <w:jc w:val="left"/>
              <w:rPr>
                <w:rFonts w:asciiTheme="minorHAnsi" w:hAnsiTheme="minorHAnsi"/>
              </w:rPr>
            </w:pPr>
            <w:r w:rsidRPr="00934951">
              <w:rPr>
                <w:rFonts w:asciiTheme="minorHAnsi" w:hAnsiTheme="minorHAnsi"/>
              </w:rPr>
              <w:t>Úrazovost a postupy ve škole</w:t>
            </w:r>
          </w:p>
        </w:tc>
        <w:tc>
          <w:tcPr>
            <w:tcW w:w="2835" w:type="dxa"/>
          </w:tcPr>
          <w:p w14:paraId="2047538E" w14:textId="5E767F43" w:rsidR="00250EA4" w:rsidRPr="001C2D0E" w:rsidRDefault="00934951" w:rsidP="001C2D0E">
            <w:pPr>
              <w:pStyle w:val="Dalodstavce"/>
              <w:ind w:firstLine="0"/>
              <w:jc w:val="left"/>
              <w:rPr>
                <w:rFonts w:asciiTheme="minorHAnsi" w:hAnsiTheme="minorHAnsi"/>
              </w:rPr>
            </w:pPr>
            <w:r w:rsidRPr="001C2D0E">
              <w:rPr>
                <w:rFonts w:asciiTheme="minorHAnsi" w:hAnsiTheme="minorHAnsi"/>
              </w:rPr>
              <w:t xml:space="preserve">Nejčastější úrazy, </w:t>
            </w:r>
            <w:r w:rsidR="00D1774A" w:rsidRPr="001C2D0E">
              <w:rPr>
                <w:rFonts w:asciiTheme="minorHAnsi" w:hAnsiTheme="minorHAnsi"/>
              </w:rPr>
              <w:t>kniha úrazů</w:t>
            </w:r>
            <w:r w:rsidR="001C2D0E">
              <w:rPr>
                <w:rFonts w:asciiTheme="minorHAnsi" w:hAnsiTheme="minorHAnsi"/>
              </w:rPr>
              <w:t>, traumatologický plán</w:t>
            </w:r>
          </w:p>
        </w:tc>
      </w:tr>
      <w:tr w:rsidR="00250EA4" w14:paraId="295C9ECD" w14:textId="77777777" w:rsidTr="009924C3">
        <w:trPr>
          <w:trHeight w:val="906"/>
          <w:jc w:val="left"/>
        </w:trPr>
        <w:tc>
          <w:tcPr>
            <w:tcW w:w="2782" w:type="dxa"/>
          </w:tcPr>
          <w:p w14:paraId="73DB98D6" w14:textId="6173B14D" w:rsidR="00250EA4" w:rsidRPr="001C2D0E" w:rsidRDefault="001C2D0E" w:rsidP="001C2D0E">
            <w:pPr>
              <w:pStyle w:val="Dalodstavce"/>
              <w:ind w:firstLine="0"/>
              <w:jc w:val="left"/>
              <w:rPr>
                <w:rFonts w:asciiTheme="minorHAnsi" w:hAnsiTheme="minorHAnsi"/>
              </w:rPr>
            </w:pPr>
            <w:r w:rsidRPr="001C2D0E">
              <w:rPr>
                <w:rFonts w:asciiTheme="minorHAnsi" w:hAnsiTheme="minorHAnsi"/>
              </w:rPr>
              <w:t xml:space="preserve">Realizace prevence a první pomoci </w:t>
            </w:r>
            <w:r w:rsidR="00FB39BC">
              <w:rPr>
                <w:rFonts w:asciiTheme="minorHAnsi" w:hAnsiTheme="minorHAnsi"/>
              </w:rPr>
              <w:t>ve</w:t>
            </w:r>
            <w:r w:rsidRPr="001C2D0E">
              <w:rPr>
                <w:rFonts w:asciiTheme="minorHAnsi" w:hAnsiTheme="minorHAnsi"/>
              </w:rPr>
              <w:t xml:space="preserve"> škole</w:t>
            </w:r>
          </w:p>
        </w:tc>
        <w:tc>
          <w:tcPr>
            <w:tcW w:w="2835" w:type="dxa"/>
          </w:tcPr>
          <w:p w14:paraId="4A83478C" w14:textId="7524C635" w:rsidR="00250EA4" w:rsidRPr="00B02014" w:rsidRDefault="00B02014" w:rsidP="00B02014">
            <w:pPr>
              <w:pStyle w:val="Dalodstavce"/>
              <w:ind w:firstLine="0"/>
              <w:jc w:val="left"/>
              <w:rPr>
                <w:rFonts w:asciiTheme="minorHAnsi" w:hAnsiTheme="minorHAnsi"/>
              </w:rPr>
            </w:pPr>
            <w:r w:rsidRPr="00B02014">
              <w:rPr>
                <w:rFonts w:asciiTheme="minorHAnsi" w:hAnsiTheme="minorHAnsi"/>
              </w:rPr>
              <w:t>Výuka, preventivní programy</w:t>
            </w:r>
          </w:p>
        </w:tc>
      </w:tr>
    </w:tbl>
    <w:p w14:paraId="7CD5DE36" w14:textId="77777777" w:rsidR="009924C3" w:rsidRPr="009924C3" w:rsidRDefault="009924C3" w:rsidP="009924C3">
      <w:pPr>
        <w:pStyle w:val="Dalodstavce"/>
      </w:pPr>
    </w:p>
    <w:p w14:paraId="5CEA4EFF" w14:textId="21773C21" w:rsidR="009F6FCB" w:rsidRDefault="00A71406" w:rsidP="00DE7A2A">
      <w:pPr>
        <w:pStyle w:val="Odstavec1"/>
        <w:rPr>
          <w:b/>
          <w:bCs/>
        </w:rPr>
      </w:pPr>
      <w:r>
        <w:rPr>
          <w:b/>
          <w:bCs/>
        </w:rPr>
        <w:t>Profesní profil</w:t>
      </w:r>
    </w:p>
    <w:p w14:paraId="3E3118F2" w14:textId="17620E24" w:rsidR="002D4B0F" w:rsidRDefault="00A15C71" w:rsidP="00FF0F60">
      <w:pPr>
        <w:pStyle w:val="Dalodstavce"/>
      </w:pPr>
      <w:r>
        <w:t xml:space="preserve">Tohoto výzkumu se účastnili pedagogové </w:t>
      </w:r>
      <w:r w:rsidR="00B534A6">
        <w:t xml:space="preserve">větších i menších škol v Jihomoravském </w:t>
      </w:r>
      <w:r w:rsidR="001526C9">
        <w:t xml:space="preserve">a Olomouckém kraji. </w:t>
      </w:r>
      <w:r w:rsidR="00650D45">
        <w:t xml:space="preserve">Soubor informantů tvořili </w:t>
      </w:r>
      <w:r w:rsidR="00153550">
        <w:t>pedagogové</w:t>
      </w:r>
      <w:r w:rsidR="00E6262D">
        <w:t xml:space="preserve"> </w:t>
      </w:r>
      <w:r w:rsidR="007E52CF">
        <w:t>předmět</w:t>
      </w:r>
      <w:r w:rsidR="00E6262D">
        <w:t>ů Výchova ke zdraví, Tělesná výchova</w:t>
      </w:r>
      <w:r w:rsidR="007D4517">
        <w:t xml:space="preserve"> a Školní metodik prevence</w:t>
      </w:r>
      <w:r w:rsidR="00EF2BD9">
        <w:t xml:space="preserve">. </w:t>
      </w:r>
      <w:r w:rsidR="00613F21">
        <w:t xml:space="preserve">Z odpovědí vyplynulo, </w:t>
      </w:r>
      <w:r w:rsidR="000C69D7">
        <w:t xml:space="preserve">že řada informantů </w:t>
      </w:r>
      <w:r w:rsidR="00B162A9">
        <w:t xml:space="preserve">v průběhu svého pedagogického působení </w:t>
      </w:r>
      <w:r w:rsidR="00C66832">
        <w:t xml:space="preserve">vyučovala či vyučuje také předměty, </w:t>
      </w:r>
      <w:r w:rsidR="00E959C1">
        <w:t>které nejsou jejich aprobací.</w:t>
      </w:r>
      <w:r w:rsidR="00DB6042">
        <w:t xml:space="preserve"> První informantka uvedla</w:t>
      </w:r>
      <w:r w:rsidR="007634EA">
        <w:t>:</w:t>
      </w:r>
      <w:r w:rsidR="00E959C1">
        <w:t xml:space="preserve"> </w:t>
      </w:r>
      <w:r w:rsidR="00350DA4" w:rsidRPr="009763C2">
        <w:rPr>
          <w:i/>
          <w:iCs/>
        </w:rPr>
        <w:t xml:space="preserve">„Podle počtu </w:t>
      </w:r>
      <w:r w:rsidR="006E211C" w:rsidRPr="009763C2">
        <w:rPr>
          <w:i/>
          <w:iCs/>
        </w:rPr>
        <w:t>hodin</w:t>
      </w:r>
      <w:r w:rsidR="002D4B0F" w:rsidRPr="009763C2">
        <w:rPr>
          <w:i/>
          <w:iCs/>
        </w:rPr>
        <w:t>,</w:t>
      </w:r>
      <w:r w:rsidR="006E211C" w:rsidRPr="009763C2">
        <w:rPr>
          <w:i/>
          <w:iCs/>
        </w:rPr>
        <w:t xml:space="preserve"> jak mi to vychází s tím, co mám vystudované</w:t>
      </w:r>
      <w:r w:rsidR="002D4B0F" w:rsidRPr="009763C2">
        <w:rPr>
          <w:i/>
          <w:iCs/>
        </w:rPr>
        <w:t>,</w:t>
      </w:r>
      <w:r w:rsidR="006E211C" w:rsidRPr="009763C2">
        <w:rPr>
          <w:i/>
          <w:iCs/>
        </w:rPr>
        <w:t xml:space="preserve"> </w:t>
      </w:r>
      <w:r w:rsidR="00ED21BB" w:rsidRPr="009763C2">
        <w:rPr>
          <w:i/>
          <w:iCs/>
        </w:rPr>
        <w:t xml:space="preserve">což je fyzika a chemie, tak tu </w:t>
      </w:r>
      <w:r w:rsidR="006E211C" w:rsidRPr="009763C2">
        <w:rPr>
          <w:i/>
          <w:iCs/>
        </w:rPr>
        <w:t>učím i</w:t>
      </w:r>
      <w:r w:rsidR="006E211C">
        <w:t xml:space="preserve"> </w:t>
      </w:r>
      <w:r w:rsidR="006E211C" w:rsidRPr="009763C2">
        <w:rPr>
          <w:i/>
          <w:iCs/>
        </w:rPr>
        <w:t>jiné</w:t>
      </w:r>
      <w:r w:rsidR="006E211C">
        <w:t xml:space="preserve"> </w:t>
      </w:r>
      <w:r w:rsidR="006E211C" w:rsidRPr="00140DE9">
        <w:rPr>
          <w:i/>
          <w:iCs/>
        </w:rPr>
        <w:lastRenderedPageBreak/>
        <w:t xml:space="preserve">předměty, jako třeba </w:t>
      </w:r>
      <w:r w:rsidR="007321FD" w:rsidRPr="00140DE9">
        <w:rPr>
          <w:i/>
          <w:iCs/>
        </w:rPr>
        <w:t xml:space="preserve">právě </w:t>
      </w:r>
      <w:r w:rsidR="002D4B0F" w:rsidRPr="00140DE9">
        <w:rPr>
          <w:i/>
          <w:iCs/>
        </w:rPr>
        <w:t xml:space="preserve">tu </w:t>
      </w:r>
      <w:r w:rsidR="007321FD" w:rsidRPr="00140DE9">
        <w:rPr>
          <w:i/>
          <w:iCs/>
        </w:rPr>
        <w:t xml:space="preserve">výchovu ke zdraví, </w:t>
      </w:r>
      <w:r w:rsidR="00ED21BB" w:rsidRPr="00140DE9">
        <w:rPr>
          <w:i/>
          <w:iCs/>
        </w:rPr>
        <w:t xml:space="preserve">kterou </w:t>
      </w:r>
      <w:r w:rsidR="007321FD" w:rsidRPr="00140DE9">
        <w:rPr>
          <w:i/>
          <w:iCs/>
        </w:rPr>
        <w:t>tu učím už nějak od začátku</w:t>
      </w:r>
      <w:r w:rsidR="002D4B0F" w:rsidRPr="00140DE9">
        <w:rPr>
          <w:i/>
          <w:iCs/>
        </w:rPr>
        <w:t xml:space="preserve">. Tím, že jsou to jen dvě hodiny týdně, tak </w:t>
      </w:r>
      <w:r w:rsidR="00875324" w:rsidRPr="00140DE9">
        <w:rPr>
          <w:i/>
          <w:iCs/>
        </w:rPr>
        <w:t xml:space="preserve">mi to hezky doplní úvazek. Jinak jsem už také v minulosti učila </w:t>
      </w:r>
      <w:r w:rsidR="00DB6042" w:rsidRPr="00140DE9">
        <w:rPr>
          <w:i/>
          <w:iCs/>
        </w:rPr>
        <w:t>pracovní činnosti, německý jazyk, přírodopis, občanskou výchovu, nebo jeden rok dokonce i hudební výchovu.“</w:t>
      </w:r>
    </w:p>
    <w:p w14:paraId="539B1E89" w14:textId="77777777" w:rsidR="002C1780" w:rsidRDefault="005161F4" w:rsidP="00A71406">
      <w:pPr>
        <w:pStyle w:val="Odstavec1"/>
      </w:pPr>
      <w:r>
        <w:t>Druhý informant také</w:t>
      </w:r>
      <w:r w:rsidR="0062276D">
        <w:t xml:space="preserve"> mimo funkci učitele své aprobace působí na pozici </w:t>
      </w:r>
      <w:r w:rsidR="003B12C8">
        <w:t>zástupce ředitele a metodika prevence.</w:t>
      </w:r>
    </w:p>
    <w:p w14:paraId="33EDA58E" w14:textId="613FDFEF" w:rsidR="00DC221C" w:rsidRDefault="00276406" w:rsidP="00FF0F60">
      <w:pPr>
        <w:pStyle w:val="Dalodstavce"/>
      </w:pPr>
      <w:r>
        <w:t xml:space="preserve">Různorodost </w:t>
      </w:r>
      <w:r w:rsidR="00D871E1">
        <w:t xml:space="preserve">délky pedagogické praxe informantů se také významně promítl do výsledků výzkumu. </w:t>
      </w:r>
      <w:r w:rsidR="006060C5">
        <w:t>Jsou zde</w:t>
      </w:r>
      <w:r w:rsidR="00EB1004">
        <w:t xml:space="preserve"> zkušení</w:t>
      </w:r>
      <w:r w:rsidR="006060C5">
        <w:t xml:space="preserve"> pedagogové</w:t>
      </w:r>
      <w:r w:rsidR="00EB1004">
        <w:t xml:space="preserve">, kteří se v oblasti školství pohybují </w:t>
      </w:r>
      <w:r w:rsidR="00341586">
        <w:t xml:space="preserve">30 let, jako je </w:t>
      </w:r>
      <w:r w:rsidR="00EC710A">
        <w:t xml:space="preserve">třetí informantka nebo </w:t>
      </w:r>
      <w:r w:rsidR="00CC3A7B">
        <w:t>č</w:t>
      </w:r>
      <w:r w:rsidR="00223560">
        <w:t>t</w:t>
      </w:r>
      <w:r w:rsidR="00CC3A7B">
        <w:t>vrtý</w:t>
      </w:r>
      <w:r w:rsidR="00EC710A">
        <w:t xml:space="preserve"> informant, který je začínající učitel a učí</w:t>
      </w:r>
      <w:r w:rsidR="00EA105E">
        <w:t xml:space="preserve"> druhým rokem na základní škole.</w:t>
      </w:r>
      <w:r w:rsidR="00223560">
        <w:t xml:space="preserve"> </w:t>
      </w:r>
      <w:r w:rsidR="00F91DA1">
        <w:t>Třetí informantka</w:t>
      </w:r>
      <w:r w:rsidR="00DB37AE">
        <w:t xml:space="preserve"> má také roční zkušenost s výukou na škole zřízené podle </w:t>
      </w:r>
      <w:r w:rsidR="00D32E83">
        <w:t>§16 odst. 9 školského zákona</w:t>
      </w:r>
      <w:r w:rsidR="00B81F50">
        <w:t>, pro žáky se zrakovým postižením</w:t>
      </w:r>
      <w:r w:rsidR="00D32E83">
        <w:t xml:space="preserve">. </w:t>
      </w:r>
      <w:r w:rsidR="00315D38">
        <w:t xml:space="preserve">První informantka </w:t>
      </w:r>
      <w:r w:rsidR="006C4144">
        <w:t>se pohybuje ve školství 25 let s tím, že má také zkušenost</w:t>
      </w:r>
      <w:r w:rsidR="00047F0B">
        <w:t>i</w:t>
      </w:r>
      <w:r w:rsidR="004B08DE">
        <w:t xml:space="preserve"> s výukou na vysoké škole, kde působila 13 let. </w:t>
      </w:r>
      <w:r w:rsidR="003956FC" w:rsidRPr="00140DE9">
        <w:rPr>
          <w:i/>
          <w:iCs/>
        </w:rPr>
        <w:t>„Je to úplně jiná práce</w:t>
      </w:r>
      <w:r w:rsidR="003E2A6C" w:rsidRPr="00140DE9">
        <w:rPr>
          <w:i/>
          <w:iCs/>
        </w:rPr>
        <w:t>. Na vysoké škole pracujete s dospělými lidmi, kteří tam jsou dobrovolně</w:t>
      </w:r>
      <w:r w:rsidR="00D00F18" w:rsidRPr="00140DE9">
        <w:rPr>
          <w:i/>
          <w:iCs/>
        </w:rPr>
        <w:t>. Pracovala jsem t</w:t>
      </w:r>
      <w:r w:rsidR="00536DB3" w:rsidRPr="00140DE9">
        <w:rPr>
          <w:i/>
          <w:iCs/>
        </w:rPr>
        <w:t>am převážně celé dny až do večera, což bylo pot</w:t>
      </w:r>
      <w:r w:rsidR="008820CB" w:rsidRPr="00140DE9">
        <w:rPr>
          <w:i/>
          <w:iCs/>
        </w:rPr>
        <w:t>om</w:t>
      </w:r>
      <w:r w:rsidR="00536DB3" w:rsidRPr="00140DE9">
        <w:rPr>
          <w:i/>
          <w:iCs/>
        </w:rPr>
        <w:t xml:space="preserve"> náročné </w:t>
      </w:r>
      <w:r w:rsidR="00F15CD0" w:rsidRPr="00140DE9">
        <w:rPr>
          <w:i/>
          <w:iCs/>
        </w:rPr>
        <w:t>skloubit s rodinným životem. Základní škola je pro mě časově flexibilnější, ale nese to sebou samozřejmě jiné výzvy</w:t>
      </w:r>
      <w:r w:rsidR="009A46A9" w:rsidRPr="00140DE9">
        <w:rPr>
          <w:i/>
          <w:iCs/>
        </w:rPr>
        <w:t xml:space="preserve"> související s tím, že to jsou děti</w:t>
      </w:r>
      <w:r w:rsidR="00D43795" w:rsidRPr="00140DE9">
        <w:rPr>
          <w:i/>
          <w:iCs/>
        </w:rPr>
        <w:t xml:space="preserve"> a jsou tu povinně</w:t>
      </w:r>
      <w:r w:rsidR="003E4278" w:rsidRPr="00140DE9">
        <w:rPr>
          <w:i/>
          <w:iCs/>
        </w:rPr>
        <w:t>.“</w:t>
      </w:r>
      <w:r w:rsidR="00F04EE5">
        <w:t xml:space="preserve"> </w:t>
      </w:r>
      <w:r w:rsidR="000C0E2A">
        <w:t>Druhý informant působí ve školství 28 let</w:t>
      </w:r>
      <w:r w:rsidR="00C92873">
        <w:t xml:space="preserve">, přičemž po celou dobu </w:t>
      </w:r>
      <w:r w:rsidR="00DC221C">
        <w:t>své pedagogické kariéry setrvává na jedné škole, která mu poskytla prostor</w:t>
      </w:r>
      <w:r w:rsidR="00F15612">
        <w:t xml:space="preserve"> pro profesní rozvoj. </w:t>
      </w:r>
      <w:r w:rsidR="007C2208">
        <w:t xml:space="preserve">Pátá informantka </w:t>
      </w:r>
      <w:r w:rsidR="008E31F9">
        <w:t>působí 18 let</w:t>
      </w:r>
      <w:r w:rsidR="009E7129">
        <w:t xml:space="preserve"> učitelstvím na základní škole a gymnáziu. </w:t>
      </w:r>
    </w:p>
    <w:p w14:paraId="7C81D7D5" w14:textId="77777777" w:rsidR="009F6FCB" w:rsidRDefault="009F6FCB" w:rsidP="00DE7A2A">
      <w:pPr>
        <w:pStyle w:val="Odstavec1"/>
      </w:pPr>
    </w:p>
    <w:p w14:paraId="18022817" w14:textId="760DF8E9" w:rsidR="009F6FCB" w:rsidRPr="0070111E" w:rsidRDefault="0070111E" w:rsidP="00DE7A2A">
      <w:pPr>
        <w:pStyle w:val="Odstavec1"/>
        <w:rPr>
          <w:b/>
          <w:bCs/>
        </w:rPr>
      </w:pPr>
      <w:r>
        <w:rPr>
          <w:b/>
          <w:bCs/>
        </w:rPr>
        <w:t>Zkušenosti s prevencí úrazů a první pomocí</w:t>
      </w:r>
    </w:p>
    <w:p w14:paraId="28C2E0D4" w14:textId="5A1F4416" w:rsidR="009F6FCB" w:rsidRDefault="007451CC" w:rsidP="00407C53">
      <w:pPr>
        <w:pStyle w:val="Dalodstavce"/>
      </w:pPr>
      <w:r>
        <w:t xml:space="preserve">Všichni pedagogové </w:t>
      </w:r>
      <w:r w:rsidR="00202FF3">
        <w:t xml:space="preserve">uvedli, že absolvovali </w:t>
      </w:r>
      <w:r w:rsidR="002B26D7">
        <w:t>s celým pedagogickým sborem Školení o bezpečnosti a ochraně zdraví při práci</w:t>
      </w:r>
      <w:r w:rsidR="004740CC">
        <w:t xml:space="preserve"> (BOZP), které absolvují pravidelně </w:t>
      </w:r>
      <w:r w:rsidR="00807270">
        <w:t>každý rok</w:t>
      </w:r>
      <w:r w:rsidR="00807270" w:rsidRPr="00807270">
        <w:t xml:space="preserve"> </w:t>
      </w:r>
      <w:r w:rsidR="00807270">
        <w:t>před začátkem školního roku.</w:t>
      </w:r>
    </w:p>
    <w:p w14:paraId="68C93223" w14:textId="34098F1B" w:rsidR="00A24058" w:rsidRPr="001F721F" w:rsidRDefault="00942396" w:rsidP="00407C53">
      <w:pPr>
        <w:pStyle w:val="Dalodstavce"/>
        <w:rPr>
          <w:i/>
          <w:iCs/>
        </w:rPr>
      </w:pPr>
      <w:r>
        <w:t>První informantka žádný kurz první pomoci ne</w:t>
      </w:r>
      <w:r w:rsidR="006319DF">
        <w:t>absolvovala</w:t>
      </w:r>
      <w:r>
        <w:t>, avšak podle ní</w:t>
      </w:r>
      <w:r w:rsidR="00EE7F85">
        <w:t xml:space="preserve"> nejzásadnější informace získala z různých preventivních programů na toto téma proběhlých na této škole pro žáky</w:t>
      </w:r>
      <w:r w:rsidR="00C868B9">
        <w:t>, nebo z jejich materiálů pro výuku žáků</w:t>
      </w:r>
      <w:r w:rsidR="006319DF">
        <w:t>.</w:t>
      </w:r>
      <w:r w:rsidR="0032708B">
        <w:t xml:space="preserve"> </w:t>
      </w:r>
      <w:r w:rsidR="0020210C">
        <w:t xml:space="preserve">Čtvrtý informant </w:t>
      </w:r>
      <w:r w:rsidR="00F27602">
        <w:t xml:space="preserve">absolvoval pouze </w:t>
      </w:r>
      <w:r w:rsidR="00BE10DA">
        <w:t>kurz první pomoci v rámci studia jedno</w:t>
      </w:r>
      <w:r w:rsidR="009C07B6">
        <w:t xml:space="preserve"> </w:t>
      </w:r>
      <w:r w:rsidR="00BE10DA">
        <w:t>semestrově</w:t>
      </w:r>
      <w:r w:rsidR="009C07B6">
        <w:t xml:space="preserve"> v předmětu zaměřeným na tuto problematiku.</w:t>
      </w:r>
      <w:r w:rsidR="003F3894">
        <w:t xml:space="preserve"> Třetí </w:t>
      </w:r>
      <w:r w:rsidR="00201AFF">
        <w:t xml:space="preserve">informantka s dalšími dvěma pedagogy tělesné výchovy stejné školy </w:t>
      </w:r>
      <w:r w:rsidR="003F3894">
        <w:t>a pátá informa</w:t>
      </w:r>
      <w:r w:rsidR="004A5AA5">
        <w:t>n</w:t>
      </w:r>
      <w:r w:rsidR="003F3894">
        <w:t xml:space="preserve">tka </w:t>
      </w:r>
      <w:r w:rsidR="004A5AA5">
        <w:t>absolvovala kurz první pomoci pod vedením organizace Českého červeného kříže</w:t>
      </w:r>
      <w:r w:rsidR="0024402D">
        <w:t xml:space="preserve">, který </w:t>
      </w:r>
      <w:r w:rsidR="00D369EC">
        <w:t xml:space="preserve">jak </w:t>
      </w:r>
      <w:r w:rsidR="0060697F">
        <w:t xml:space="preserve">zmiňují probíhal teoreticky, </w:t>
      </w:r>
      <w:r w:rsidR="00D369EC">
        <w:t xml:space="preserve">i </w:t>
      </w:r>
      <w:r w:rsidR="0060697F">
        <w:t>prakticky.</w:t>
      </w:r>
      <w:r w:rsidR="000E17D2">
        <w:t xml:space="preserve"> Tři pedagogové také uvádí</w:t>
      </w:r>
      <w:r w:rsidR="00A3141C">
        <w:t xml:space="preserve"> pedagogické školení od </w:t>
      </w:r>
      <w:r w:rsidR="00773874">
        <w:t xml:space="preserve">praktického lékaře, lékaře z letecké </w:t>
      </w:r>
      <w:r w:rsidR="003B2C13">
        <w:t xml:space="preserve">nebo zdravotnické </w:t>
      </w:r>
      <w:r w:rsidR="001B279C">
        <w:t>záchranné služby</w:t>
      </w:r>
      <w:r w:rsidR="009953DB">
        <w:t xml:space="preserve">, kteří </w:t>
      </w:r>
      <w:r w:rsidR="00571A00">
        <w:t xml:space="preserve">vysvětlovali jednotlivé postupy, jak se zachovat při různých </w:t>
      </w:r>
      <w:r w:rsidR="00571A00">
        <w:lastRenderedPageBreak/>
        <w:t xml:space="preserve">situacích, </w:t>
      </w:r>
      <w:r w:rsidR="00992C02">
        <w:t>velmi prakticky, informačně</w:t>
      </w:r>
      <w:r w:rsidR="00F75848">
        <w:t xml:space="preserve"> a zážitkově. </w:t>
      </w:r>
      <w:r w:rsidR="00564D14">
        <w:t>Druhý informant také uvádí, že má kurz zdravotníka zotavovacích akci</w:t>
      </w:r>
      <w:r w:rsidR="005D76CF">
        <w:t xml:space="preserve">. </w:t>
      </w:r>
      <w:r w:rsidR="005D76CF" w:rsidRPr="001F721F">
        <w:rPr>
          <w:i/>
          <w:iCs/>
        </w:rPr>
        <w:t>„Budu ale upřímně rád, když se nedostanu do žádné situace, kdy bych musel</w:t>
      </w:r>
      <w:r w:rsidR="00363233" w:rsidRPr="001F721F">
        <w:rPr>
          <w:i/>
          <w:iCs/>
        </w:rPr>
        <w:t xml:space="preserve"> zjistit, zda moje znalosti a schopnosti stačí na to, abych člověku pomohl. Vím, že někdy ta situace</w:t>
      </w:r>
      <w:r w:rsidR="00D04631" w:rsidRPr="001F721F">
        <w:rPr>
          <w:i/>
          <w:iCs/>
        </w:rPr>
        <w:t xml:space="preserve"> může nastat, ale až ta situace přijde, tak teprve člověku ukáže, co umí. Do té doby nemůže vědět, jestli ty schopnosti má dostatečné a jak se bude přirozeně chovat.“</w:t>
      </w:r>
    </w:p>
    <w:p w14:paraId="41652DC2" w14:textId="77777777" w:rsidR="009F6FCB" w:rsidRDefault="009F6FCB" w:rsidP="00DE7A2A">
      <w:pPr>
        <w:pStyle w:val="Odstavec1"/>
      </w:pPr>
    </w:p>
    <w:p w14:paraId="48592C28" w14:textId="70408772" w:rsidR="009F6FCB" w:rsidRPr="00FA63E4" w:rsidRDefault="002F0F70" w:rsidP="00DE7A2A">
      <w:pPr>
        <w:pStyle w:val="Odstavec1"/>
        <w:rPr>
          <w:b/>
          <w:bCs/>
        </w:rPr>
      </w:pPr>
      <w:r w:rsidRPr="002F0F70">
        <w:rPr>
          <w:b/>
          <w:bCs/>
        </w:rPr>
        <w:t>Úrazovost a postupy ve škole</w:t>
      </w:r>
    </w:p>
    <w:p w14:paraId="5E25F98F" w14:textId="371C957A" w:rsidR="009F6FCB" w:rsidRPr="001F721F" w:rsidRDefault="00C37E65" w:rsidP="004119EC">
      <w:pPr>
        <w:pStyle w:val="Dalodstavce"/>
        <w:rPr>
          <w:i/>
          <w:iCs/>
        </w:rPr>
      </w:pPr>
      <w:r>
        <w:t xml:space="preserve">Informanti uvedli, že nejčastějšími úrazy </w:t>
      </w:r>
      <w:r w:rsidR="00CB5D53">
        <w:t xml:space="preserve">na škole jsou zlomeniny, </w:t>
      </w:r>
      <w:r w:rsidR="001B46B7">
        <w:t xml:space="preserve">vyvrknuté kotníky, </w:t>
      </w:r>
      <w:r w:rsidR="00F51E00">
        <w:t>naraženiny</w:t>
      </w:r>
      <w:r w:rsidR="00FA274C">
        <w:t xml:space="preserve"> nebo</w:t>
      </w:r>
      <w:r w:rsidR="00F51E00">
        <w:t xml:space="preserve"> odřeniny, </w:t>
      </w:r>
      <w:r w:rsidR="00017F20">
        <w:t xml:space="preserve">které se </w:t>
      </w:r>
      <w:r w:rsidR="00A74FD3">
        <w:t>nejčastěji stávají v hodinách tělesné výchovy nebo o přestávkách</w:t>
      </w:r>
      <w:r w:rsidR="008603EE">
        <w:t xml:space="preserve">. </w:t>
      </w:r>
      <w:r w:rsidR="008700F9">
        <w:t xml:space="preserve">První informantka </w:t>
      </w:r>
      <w:r w:rsidR="00C01275">
        <w:t>místo přestávek blíže</w:t>
      </w:r>
      <w:r w:rsidR="000161B4">
        <w:t xml:space="preserve"> specifikovala</w:t>
      </w:r>
      <w:r w:rsidR="008700F9">
        <w:t xml:space="preserve"> </w:t>
      </w:r>
      <w:r w:rsidR="00C01275">
        <w:t xml:space="preserve">jako prostředí </w:t>
      </w:r>
      <w:r w:rsidR="008700F9">
        <w:t>schodiš</w:t>
      </w:r>
      <w:r w:rsidR="00C01275">
        <w:t>ť</w:t>
      </w:r>
      <w:r w:rsidR="00FC1AA3">
        <w:t xml:space="preserve"> nebo školní</w:t>
      </w:r>
      <w:r w:rsidR="002C5E7F">
        <w:t>ch</w:t>
      </w:r>
      <w:r w:rsidR="000161B4">
        <w:t xml:space="preserve"> </w:t>
      </w:r>
      <w:r w:rsidR="00FC1AA3">
        <w:t>chod</w:t>
      </w:r>
      <w:r w:rsidR="00C01275">
        <w:t>eb</w:t>
      </w:r>
      <w:r w:rsidR="000161B4">
        <w:t>, kd</w:t>
      </w:r>
      <w:r w:rsidR="007C2FBD">
        <w:t>e</w:t>
      </w:r>
      <w:r w:rsidR="000161B4">
        <w:t xml:space="preserve"> žactvo </w:t>
      </w:r>
      <w:r w:rsidR="007C2FBD">
        <w:t>při běhu často zakopne nebo upadne.</w:t>
      </w:r>
      <w:r w:rsidR="003D6DB3" w:rsidRPr="003D6DB3">
        <w:t xml:space="preserve"> </w:t>
      </w:r>
      <w:r w:rsidR="003D6DB3">
        <w:t xml:space="preserve">Třetí informantka uvedla, že </w:t>
      </w:r>
      <w:r w:rsidR="003D6DB3" w:rsidRPr="001F721F">
        <w:rPr>
          <w:i/>
          <w:iCs/>
        </w:rPr>
        <w:t>„do tělocvičny se žáci chodí vyřádit a uvolnit, v těch třídách celý den sedí. Úrazy byly a budou. Myslím, že je poučujeme hodně, i s věkem mám více z těch úrazů strach a vidím, co všechno by se mohlo stát.“</w:t>
      </w:r>
    </w:p>
    <w:p w14:paraId="1CB64B89" w14:textId="3994C51E" w:rsidR="009C0289" w:rsidRDefault="009A2A3A" w:rsidP="004119EC">
      <w:pPr>
        <w:pStyle w:val="Dalodstavce"/>
      </w:pPr>
      <w:r>
        <w:t xml:space="preserve">Většina informantů </w:t>
      </w:r>
      <w:r w:rsidR="00F30FAA">
        <w:t>zmiňovala</w:t>
      </w:r>
      <w:r>
        <w:t xml:space="preserve"> pouze ty nejčastější úrazy, </w:t>
      </w:r>
      <w:r w:rsidR="00535339">
        <w:t xml:space="preserve">které </w:t>
      </w:r>
      <w:r w:rsidR="00CC0C1D">
        <w:t>považují za běžné</w:t>
      </w:r>
      <w:r w:rsidR="00D26621">
        <w:t>. K vážnějším úraz</w:t>
      </w:r>
      <w:r w:rsidR="00AA5643">
        <w:t>ům</w:t>
      </w:r>
      <w:r w:rsidR="00D26621">
        <w:t xml:space="preserve"> podle jejich výpovědi nedošlo</w:t>
      </w:r>
      <w:r w:rsidR="00AA5643">
        <w:t>.</w:t>
      </w:r>
      <w:r w:rsidR="00CC0C1D">
        <w:t xml:space="preserve"> </w:t>
      </w:r>
      <w:r w:rsidR="00243089">
        <w:t>Pouze t</w:t>
      </w:r>
      <w:r w:rsidR="006A174D">
        <w:t>řetí informantka</w:t>
      </w:r>
      <w:r w:rsidR="00535339">
        <w:t xml:space="preserve"> uv</w:t>
      </w:r>
      <w:r w:rsidR="00243089">
        <w:t xml:space="preserve">edla, pro ni </w:t>
      </w:r>
      <w:r w:rsidR="006A174D">
        <w:t>nejzávažnější</w:t>
      </w:r>
      <w:r w:rsidR="001A2C96">
        <w:t xml:space="preserve"> případ, ve kterém musela zasahovat</w:t>
      </w:r>
      <w:r w:rsidR="006A174D">
        <w:t xml:space="preserve"> v posledním školním roce</w:t>
      </w:r>
      <w:r w:rsidR="005D4CAB">
        <w:t xml:space="preserve">, </w:t>
      </w:r>
      <w:r w:rsidR="00186E54">
        <w:t xml:space="preserve">je </w:t>
      </w:r>
      <w:r w:rsidR="009C5507">
        <w:t>spojený s těžkým nedostatkem hořčíku. Popisuje</w:t>
      </w:r>
      <w:r w:rsidR="009C5507" w:rsidRPr="009C5507">
        <w:t xml:space="preserve"> </w:t>
      </w:r>
      <w:r w:rsidR="009C5507">
        <w:t>velké křeče, zkroucení prstů na rukou, po nějaké velké fyzické zátěži u žákyně. Označuje to jako latentní tetanii, kterou ji zjistili později z odběru krve. Tento stav se ji stal v tělesné výchově, kdy dostala již zmiňované křeče a začalo se ji špatně dýchat. Informantka volala zdravotnickou záchrannou službu a zákonným zástupcům žákyně</w:t>
      </w:r>
      <w:r w:rsidR="00481922">
        <w:t>.</w:t>
      </w:r>
      <w:r w:rsidR="009C5507">
        <w:t xml:space="preserve"> </w:t>
      </w:r>
      <w:r w:rsidR="00870661">
        <w:t xml:space="preserve">Do </w:t>
      </w:r>
      <w:r w:rsidR="0089479C">
        <w:t xml:space="preserve">jejich </w:t>
      </w:r>
      <w:r w:rsidR="00870661">
        <w:t>příjezdu u ní č</w:t>
      </w:r>
      <w:r w:rsidR="009C5507">
        <w:t>ekala celou dobu a snažila se ji zklidnit.</w:t>
      </w:r>
      <w:r w:rsidR="00561908">
        <w:t xml:space="preserve"> </w:t>
      </w:r>
    </w:p>
    <w:p w14:paraId="48520D19" w14:textId="5E6719F0" w:rsidR="00561908" w:rsidRPr="00561908" w:rsidRDefault="000B69A0" w:rsidP="00A03AAA">
      <w:pPr>
        <w:pStyle w:val="Dalodstavce"/>
      </w:pPr>
      <w:r>
        <w:t>Čtvrt</w:t>
      </w:r>
      <w:r w:rsidR="004E5965">
        <w:t xml:space="preserve">á a pátý </w:t>
      </w:r>
      <w:r>
        <w:t>informant</w:t>
      </w:r>
      <w:r w:rsidR="004E5965">
        <w:t xml:space="preserve"> zdůrazňují </w:t>
      </w:r>
      <w:r w:rsidR="0032344A">
        <w:t>důležitost práce s třídním kolektivem a informovaností</w:t>
      </w:r>
      <w:r w:rsidR="005C0009">
        <w:t xml:space="preserve"> o různém zdravotním omezení žáků. </w:t>
      </w:r>
      <w:r w:rsidR="003F7148">
        <w:t>Příklad</w:t>
      </w:r>
      <w:r w:rsidR="00333A25">
        <w:t>em</w:t>
      </w:r>
      <w:r w:rsidR="003F7148">
        <w:t xml:space="preserve"> čtvrtý informant</w:t>
      </w:r>
      <w:r w:rsidR="00A46D66">
        <w:t xml:space="preserve"> uvedl</w:t>
      </w:r>
      <w:r w:rsidR="003F7148">
        <w:t xml:space="preserve"> žák</w:t>
      </w:r>
      <w:r w:rsidR="00A46D66">
        <w:t xml:space="preserve">a </w:t>
      </w:r>
      <w:r w:rsidR="003F7148">
        <w:t>s</w:t>
      </w:r>
      <w:r w:rsidR="0022622E">
        <w:t> </w:t>
      </w:r>
      <w:r w:rsidR="003F7148">
        <w:t>epilepsií</w:t>
      </w:r>
      <w:r w:rsidR="0022622E">
        <w:t>, který prodělal ve škole dva epileptické záchvaty. U žáka ještě ne</w:t>
      </w:r>
      <w:r w:rsidR="007D66AA">
        <w:t>byl</w:t>
      </w:r>
      <w:r w:rsidR="0022622E">
        <w:t xml:space="preserve"> zjištěn spouštěč, je to poměrně nový případ. Informant popis</w:t>
      </w:r>
      <w:r w:rsidR="00015F96">
        <w:t>oval</w:t>
      </w:r>
      <w:r w:rsidR="0022622E">
        <w:t xml:space="preserve"> jeden z epileptických záchvatů v tělocvičně, kdy musel zasahovat. Výuku tělesné výchovy informant ved</w:t>
      </w:r>
      <w:r w:rsidR="00015F96">
        <w:t>l</w:t>
      </w:r>
      <w:r w:rsidR="0022622E">
        <w:t xml:space="preserve"> v tandemu s dalším pedagogem, který zbytek třídy vyvedl ven z tělocvičny, zavolal záchrannou službu a hlídal žáka, aby se neporanil. Zbytek třídy byl v té situaci docela v šoku, proto po události informant s žactvem situaci rozebral, aby snížil jejich obavy a nejistotu a připravil je, popřípadě na podobné situace do budoucna.</w:t>
      </w:r>
    </w:p>
    <w:p w14:paraId="50B79CFB" w14:textId="1DC78527" w:rsidR="009F6FCB" w:rsidRPr="001F721F" w:rsidRDefault="009D5CED" w:rsidP="00A97FF5">
      <w:pPr>
        <w:pStyle w:val="Dalodstavce"/>
        <w:rPr>
          <w:i/>
          <w:iCs/>
        </w:rPr>
      </w:pPr>
      <w:r>
        <w:lastRenderedPageBreak/>
        <w:t xml:space="preserve">Pátá informantka vzpomíná na </w:t>
      </w:r>
      <w:r w:rsidR="007149F7">
        <w:t>úraz</w:t>
      </w:r>
      <w:r w:rsidR="00931033">
        <w:t>y</w:t>
      </w:r>
      <w:r w:rsidR="007149F7">
        <w:t xml:space="preserve"> </w:t>
      </w:r>
      <w:r w:rsidR="00931033">
        <w:t>v podobě rozbité hlavy,</w:t>
      </w:r>
      <w:r w:rsidR="00E63E4B">
        <w:t xml:space="preserve"> zlomené</w:t>
      </w:r>
      <w:r w:rsidR="004F0627">
        <w:t>ho</w:t>
      </w:r>
      <w:r w:rsidR="00E63E4B">
        <w:t xml:space="preserve"> lokt</w:t>
      </w:r>
      <w:r w:rsidR="000F7BF4">
        <w:t>e</w:t>
      </w:r>
      <w:r w:rsidR="00E63E4B">
        <w:t xml:space="preserve"> a vykloubeného ramena. </w:t>
      </w:r>
      <w:r w:rsidR="00E63E4B" w:rsidRPr="001F721F">
        <w:rPr>
          <w:i/>
          <w:iCs/>
        </w:rPr>
        <w:t>„Minulý rok mě volal do tělocvičny kolega</w:t>
      </w:r>
      <w:r w:rsidR="00AE725F" w:rsidRPr="001F721F">
        <w:rPr>
          <w:i/>
          <w:iCs/>
        </w:rPr>
        <w:t xml:space="preserve">, abych mu přišla pomoct s tím, že tam má úraz. </w:t>
      </w:r>
      <w:r w:rsidR="005E1F24" w:rsidRPr="001F721F">
        <w:rPr>
          <w:i/>
          <w:iCs/>
        </w:rPr>
        <w:t>Žákyni s vykloubeným ramenem jsem tam měla zase já</w:t>
      </w:r>
      <w:r w:rsidR="009D3149" w:rsidRPr="001F721F">
        <w:rPr>
          <w:i/>
          <w:iCs/>
        </w:rPr>
        <w:t>, tak jsem si zase přizvala jeho. Vždycky je to v té situaci hrozný stres</w:t>
      </w:r>
      <w:r w:rsidR="00724948" w:rsidRPr="001F721F">
        <w:rPr>
          <w:i/>
          <w:iCs/>
        </w:rPr>
        <w:t>. J</w:t>
      </w:r>
      <w:r w:rsidR="007C13EF" w:rsidRPr="001F721F">
        <w:rPr>
          <w:i/>
          <w:iCs/>
        </w:rPr>
        <w:t>sem vždycky ráda, že můžu zavolat nějakého dalšího učitele, který mi kdyžtak pomůže a poradí.</w:t>
      </w:r>
      <w:r w:rsidR="00320767" w:rsidRPr="001F721F">
        <w:rPr>
          <w:i/>
          <w:iCs/>
        </w:rPr>
        <w:t xml:space="preserve"> Taky jsme tu měli dva kluky, kteří byli fakt problémoví v chování </w:t>
      </w:r>
      <w:r w:rsidR="00357DC5" w:rsidRPr="001F721F">
        <w:rPr>
          <w:i/>
          <w:iCs/>
        </w:rPr>
        <w:t xml:space="preserve">a v té chvíli, když se někomu něco stalo a byla to vypjatá situace, tak se zachovali fakt skvěle. Pomáhali si a brali </w:t>
      </w:r>
      <w:r w:rsidR="00493AFF" w:rsidRPr="001F721F">
        <w:rPr>
          <w:i/>
          <w:iCs/>
        </w:rPr>
        <w:t>to</w:t>
      </w:r>
      <w:r w:rsidR="00357DC5" w:rsidRPr="001F721F">
        <w:rPr>
          <w:i/>
          <w:iCs/>
        </w:rPr>
        <w:t xml:space="preserve"> se vší vážností</w:t>
      </w:r>
      <w:r w:rsidR="00376C2B" w:rsidRPr="001F721F">
        <w:rPr>
          <w:i/>
          <w:iCs/>
        </w:rPr>
        <w:t>. Bylo to pro mě zpětně až obdivuhodný a ukáže se, že ti žáci mají i nějaký dobrý vlastnosti.“</w:t>
      </w:r>
    </w:p>
    <w:p w14:paraId="1B8FB14F" w14:textId="0308F6BC" w:rsidR="009F6FCB" w:rsidRPr="001F721F" w:rsidRDefault="00C6091C" w:rsidP="00E448F8">
      <w:pPr>
        <w:pStyle w:val="Dalodstavce"/>
        <w:rPr>
          <w:i/>
          <w:iCs/>
        </w:rPr>
      </w:pPr>
      <w:r>
        <w:t xml:space="preserve">Všichni informanti uvedli, že všechny úrazy </w:t>
      </w:r>
      <w:r w:rsidR="000C6BDD">
        <w:t>zapisují do knihy úrazů</w:t>
      </w:r>
      <w:r w:rsidR="009023EF">
        <w:t xml:space="preserve"> a traumatologický plán </w:t>
      </w:r>
      <w:r w:rsidR="00F927C5">
        <w:t xml:space="preserve">nemá </w:t>
      </w:r>
      <w:r w:rsidR="009023EF">
        <w:t>žádná škola</w:t>
      </w:r>
      <w:r w:rsidR="00A37D6D">
        <w:t>,</w:t>
      </w:r>
      <w:r w:rsidR="00E53789">
        <w:t xml:space="preserve"> </w:t>
      </w:r>
      <w:r w:rsidR="009023EF">
        <w:t>na kter</w:t>
      </w:r>
      <w:r w:rsidR="004A751B">
        <w:t>ých</w:t>
      </w:r>
      <w:r w:rsidR="009023EF">
        <w:t xml:space="preserve"> informanti působí. </w:t>
      </w:r>
      <w:r w:rsidR="00E36FD1">
        <w:t xml:space="preserve">Čtvrtý informant </w:t>
      </w:r>
      <w:r w:rsidR="005C6184">
        <w:t>uv</w:t>
      </w:r>
      <w:r w:rsidR="002E66EF">
        <w:t>edl</w:t>
      </w:r>
      <w:r w:rsidR="005C6184">
        <w:t xml:space="preserve">, že přestože traumatologický plán škola nemá, </w:t>
      </w:r>
      <w:r w:rsidR="00DC57C2">
        <w:t xml:space="preserve">tak </w:t>
      </w:r>
      <w:r w:rsidR="00A8600C">
        <w:t xml:space="preserve">věří, že se </w:t>
      </w:r>
      <w:r w:rsidR="00DC57C2">
        <w:t>každý pedag</w:t>
      </w:r>
      <w:r w:rsidR="00A8600C">
        <w:t>og</w:t>
      </w:r>
      <w:r w:rsidR="00DC57C2">
        <w:t xml:space="preserve"> zachová intuitivně</w:t>
      </w:r>
      <w:r w:rsidR="00A8600C">
        <w:t xml:space="preserve"> a </w:t>
      </w:r>
      <w:r w:rsidR="0090136D">
        <w:t xml:space="preserve">myslí si, že </w:t>
      </w:r>
      <w:r w:rsidR="00A8600C">
        <w:t xml:space="preserve">je </w:t>
      </w:r>
      <w:r w:rsidR="00D049AD">
        <w:t>odlišná</w:t>
      </w:r>
      <w:r w:rsidR="00A8600C">
        <w:t xml:space="preserve"> teorie </w:t>
      </w:r>
      <w:r w:rsidR="0090136D">
        <w:t>od</w:t>
      </w:r>
      <w:r w:rsidR="00A8600C">
        <w:t xml:space="preserve"> praxe. </w:t>
      </w:r>
      <w:r w:rsidR="00DB7FE8">
        <w:t xml:space="preserve">Také se všichni informanti shodují na tom, že </w:t>
      </w:r>
      <w:r w:rsidR="00FD4F1E">
        <w:t>vyhodnocují vážnost úrazu</w:t>
      </w:r>
      <w:r w:rsidR="00984E25">
        <w:t>, informují zákonné zástupce žáka</w:t>
      </w:r>
      <w:r w:rsidR="00FD4F1E">
        <w:t xml:space="preserve"> a popřípadě volají zdravotnickou záchrannou službu</w:t>
      </w:r>
      <w:r w:rsidR="00984E25">
        <w:t xml:space="preserve">. </w:t>
      </w:r>
      <w:r w:rsidR="00C83426">
        <w:t>V</w:t>
      </w:r>
      <w:r w:rsidR="00BD70D7">
        <w:t>šichni uvedli</w:t>
      </w:r>
      <w:r w:rsidR="007D00B2">
        <w:t xml:space="preserve"> </w:t>
      </w:r>
      <w:r w:rsidR="00C83426">
        <w:t xml:space="preserve">také </w:t>
      </w:r>
      <w:r w:rsidR="007D00B2">
        <w:t xml:space="preserve">téma poučování žactva před všemi úkony, prázdninami, cviky apod. </w:t>
      </w:r>
      <w:r w:rsidR="00847B23">
        <w:t xml:space="preserve">Druhý informant </w:t>
      </w:r>
      <w:r w:rsidR="004F6B15">
        <w:t xml:space="preserve">to </w:t>
      </w:r>
      <w:r w:rsidR="00847B23">
        <w:t>uvedl</w:t>
      </w:r>
      <w:r w:rsidR="004F6B15">
        <w:t xml:space="preserve"> takto</w:t>
      </w:r>
      <w:r w:rsidR="00847B23">
        <w:t xml:space="preserve">: </w:t>
      </w:r>
      <w:r w:rsidR="00847B23" w:rsidRPr="001F721F">
        <w:rPr>
          <w:i/>
          <w:iCs/>
        </w:rPr>
        <w:t>„Žáci musí a jsou poučováni</w:t>
      </w:r>
      <w:r w:rsidR="00492B20" w:rsidRPr="001F721F">
        <w:rPr>
          <w:i/>
          <w:iCs/>
        </w:rPr>
        <w:t>, jak v tělesné výchově, tak i před každými prázdninami. Vyučující má povinnost poučit ty žáky před odchodem na jakékoliv prázdniny, takže třeba před zimníma se bavíme, aby nebruslili tam, kde neví, jestli je to pořádně zamrzlé</w:t>
      </w:r>
      <w:r w:rsidR="00E144B0" w:rsidRPr="001F721F">
        <w:rPr>
          <w:i/>
          <w:iCs/>
        </w:rPr>
        <w:t>. V</w:t>
      </w:r>
      <w:r w:rsidR="00492B20" w:rsidRPr="001F721F">
        <w:rPr>
          <w:i/>
          <w:iCs/>
        </w:rPr>
        <w:t> létě ať neskáčou do vody, kde to neznají a podobně. Jestli to v nich něco zanechá nevím, ale snažíme se jim to říkat, ať už před každým cvikem, nebo prázdninami.“</w:t>
      </w:r>
    </w:p>
    <w:p w14:paraId="39A5F121" w14:textId="77777777" w:rsidR="009F6FCB" w:rsidRDefault="009F6FCB" w:rsidP="00DE7A2A">
      <w:pPr>
        <w:pStyle w:val="Odstavec1"/>
      </w:pPr>
    </w:p>
    <w:p w14:paraId="2C61AD3C" w14:textId="60761BC7" w:rsidR="009F6FCB" w:rsidRPr="00B22EFC" w:rsidRDefault="00B22EFC" w:rsidP="00DE7A2A">
      <w:pPr>
        <w:pStyle w:val="Odstavec1"/>
        <w:rPr>
          <w:b/>
          <w:bCs/>
        </w:rPr>
      </w:pPr>
      <w:r w:rsidRPr="00B22EFC">
        <w:rPr>
          <w:b/>
          <w:bCs/>
        </w:rPr>
        <w:t xml:space="preserve">Realizace prevence a první pomoci </w:t>
      </w:r>
      <w:r w:rsidR="00FB39BC">
        <w:rPr>
          <w:b/>
          <w:bCs/>
        </w:rPr>
        <w:t>ve</w:t>
      </w:r>
      <w:r w:rsidRPr="00B22EFC">
        <w:rPr>
          <w:b/>
          <w:bCs/>
        </w:rPr>
        <w:t xml:space="preserve"> škole</w:t>
      </w:r>
    </w:p>
    <w:p w14:paraId="4DA9CFDE" w14:textId="77777777" w:rsidR="00D163F4" w:rsidRDefault="00DB7C3B" w:rsidP="00266806">
      <w:pPr>
        <w:pStyle w:val="Dalodstavce"/>
      </w:pPr>
      <w:r>
        <w:t xml:space="preserve">První a pátá </w:t>
      </w:r>
      <w:r w:rsidR="00E159A8">
        <w:t xml:space="preserve">informantka uvedla, že prevenci úrazů a první pomoc ve své výuce </w:t>
      </w:r>
      <w:r w:rsidR="00D46F6A">
        <w:t>realizují s využitím různých výukových videí a materiálů.</w:t>
      </w:r>
      <w:r w:rsidR="003653AF">
        <w:t xml:space="preserve"> </w:t>
      </w:r>
    </w:p>
    <w:p w14:paraId="017FAB58" w14:textId="182E99F0" w:rsidR="003E5BC0" w:rsidRDefault="003E5BC0" w:rsidP="003E5BC0">
      <w:pPr>
        <w:pStyle w:val="Odstavec1"/>
      </w:pPr>
      <w:r>
        <w:t>První informantka v předmětu Výchova ke zdraví využívá zakoupený kurz s názvem „Kryjeme Vám záda</w:t>
      </w:r>
      <w:r w:rsidRPr="003C3B69">
        <w:rPr>
          <w:i/>
          <w:iCs/>
        </w:rPr>
        <w:t>“. „Jsou to videa, která potom používám jako podněty k diskuzi, diskutujeme třeba, co můžou oni jako děti dělat, nebo co spíše nechat na dospělých. Ty videa jsou vždycky jako příběh, co se stalo a pak my, co bychom jako měli udělat. Třeba ukazují, jak stlačovat hrudník, že už není dýchání z úst do úst, že na veřejných místech je přístupný automatizovaný externí defibrilátor, kdy navede toho dotyčného, jak to má použít a takový věci. Je to hezky zpracované, a i mně to hodně pomohlo.“</w:t>
      </w:r>
      <w:r>
        <w:t xml:space="preserve"> Informantka se také zaměřuje na mezipředmětové vztahy. Uvádí příklad propojení tématu první pomoci z předmětu výchovy ke </w:t>
      </w:r>
      <w:r>
        <w:lastRenderedPageBreak/>
        <w:t xml:space="preserve">zdraví s fyzikou, kde navazují </w:t>
      </w:r>
      <w:r w:rsidR="00186C07">
        <w:t xml:space="preserve">například </w:t>
      </w:r>
      <w:r>
        <w:t>tématem první pomoci při úrazu elektrickým proudem.</w:t>
      </w:r>
    </w:p>
    <w:p w14:paraId="46651BB3" w14:textId="1C91311A" w:rsidR="006906E1" w:rsidRDefault="00587752" w:rsidP="006906E1">
      <w:pPr>
        <w:pStyle w:val="Odstavec1"/>
      </w:pPr>
      <w:r>
        <w:t xml:space="preserve">Pátá </w:t>
      </w:r>
      <w:r w:rsidR="006906E1">
        <w:t xml:space="preserve">informantka </w:t>
      </w:r>
      <w:r>
        <w:t xml:space="preserve">tuto problematiku vyučuje </w:t>
      </w:r>
      <w:r w:rsidR="006906E1">
        <w:t xml:space="preserve">v rámci </w:t>
      </w:r>
      <w:r w:rsidR="00FE38A5">
        <w:t>rodinné výchovy</w:t>
      </w:r>
      <w:r w:rsidR="006906E1">
        <w:t xml:space="preserve"> za využití různých </w:t>
      </w:r>
      <w:r w:rsidR="00213C6D">
        <w:t xml:space="preserve">výukových </w:t>
      </w:r>
      <w:r w:rsidR="006906E1">
        <w:t>videí, o kterých posléze ve třídě diskutují. V tělesné výchově informantka uv</w:t>
      </w:r>
      <w:r w:rsidR="00213C6D">
        <w:t>edla</w:t>
      </w:r>
      <w:r w:rsidR="006906E1">
        <w:t xml:space="preserve">, že poučuje žactvo před každým novým cvikem, nebo v gymnastice. Dále na škole realizovala projektový den ve spolupráci s jednou třídou. </w:t>
      </w:r>
      <w:r w:rsidR="006906E1" w:rsidRPr="003C3B69">
        <w:rPr>
          <w:i/>
          <w:iCs/>
        </w:rPr>
        <w:t>„Nachystali jsme různá stanoviště pro další třídy druhého stupně. Každý z té třídy byl na nějakém stanovišti, s cílem poučit ostatní o různých oblastech první pomoci. Na nějakém stanovišti měly holky nakreslené na rukou poranění a ukazovaly, jak ho správně zavázat. Na dalším stanovišti ukazovali stabilizovanou polohu, na dalším protišokovou polohu a podobně.“</w:t>
      </w:r>
      <w:r w:rsidR="006906E1">
        <w:t xml:space="preserve"> </w:t>
      </w:r>
    </w:p>
    <w:p w14:paraId="3FE5E16F" w14:textId="548F044D" w:rsidR="009F6FCB" w:rsidRPr="003C3B69" w:rsidRDefault="000A1D9E" w:rsidP="0069786A">
      <w:pPr>
        <w:pStyle w:val="Dalodstavce"/>
        <w:rPr>
          <w:i/>
          <w:iCs/>
        </w:rPr>
      </w:pPr>
      <w:r>
        <w:t xml:space="preserve">Dále informanti zmiňují </w:t>
      </w:r>
      <w:r w:rsidR="00F50431">
        <w:t>různé preventivní programy.</w:t>
      </w:r>
      <w:r w:rsidR="00FC2542">
        <w:t xml:space="preserve"> </w:t>
      </w:r>
      <w:r w:rsidR="00502787">
        <w:t>Nejčastěji byly zmiňovány přednášky od zdravotnické záchranné služby</w:t>
      </w:r>
      <w:r w:rsidR="00FC2542">
        <w:t>. První informantka uvedla</w:t>
      </w:r>
      <w:r w:rsidR="005C4666">
        <w:t xml:space="preserve">: </w:t>
      </w:r>
      <w:r w:rsidR="005C4666" w:rsidRPr="003C3B69">
        <w:rPr>
          <w:i/>
          <w:iCs/>
        </w:rPr>
        <w:t>„Mluvili o tématu</w:t>
      </w:r>
      <w:r w:rsidR="00FC2542" w:rsidRPr="003C3B69">
        <w:rPr>
          <w:i/>
          <w:iCs/>
        </w:rPr>
        <w:t xml:space="preserve"> dopravních úrazů a také ukazoval</w:t>
      </w:r>
      <w:r w:rsidR="00FA237B" w:rsidRPr="003C3B69">
        <w:rPr>
          <w:i/>
          <w:iCs/>
        </w:rPr>
        <w:t>i</w:t>
      </w:r>
      <w:r w:rsidR="00FC2542" w:rsidRPr="003C3B69">
        <w:rPr>
          <w:i/>
          <w:iCs/>
        </w:rPr>
        <w:t xml:space="preserve"> nácvik resuscitace. Tento program se uskutečnil na školním hřišti pro celý druhý stupeň. Myslím si, že ta osvěta jde dobrým směrem, za mě jsme měli jen brannou výchovu, kde jsme si zkoušeli ty plynový masky, takže si myslím, že je dnes více možností a ty programy existu</w:t>
      </w:r>
      <w:r w:rsidR="004454A9" w:rsidRPr="003C3B69">
        <w:rPr>
          <w:i/>
          <w:iCs/>
        </w:rPr>
        <w:t xml:space="preserve">jí </w:t>
      </w:r>
      <w:r w:rsidR="00FC2542" w:rsidRPr="003C3B69">
        <w:rPr>
          <w:i/>
          <w:iCs/>
        </w:rPr>
        <w:t>a</w:t>
      </w:r>
      <w:r w:rsidR="004454A9" w:rsidRPr="003C3B69">
        <w:rPr>
          <w:i/>
          <w:iCs/>
        </w:rPr>
        <w:t xml:space="preserve"> jsou</w:t>
      </w:r>
      <w:r w:rsidR="00FC2542" w:rsidRPr="003C3B69">
        <w:rPr>
          <w:i/>
          <w:iCs/>
        </w:rPr>
        <w:t xml:space="preserve"> dostupný.“</w:t>
      </w:r>
    </w:p>
    <w:p w14:paraId="686039BA" w14:textId="4A33B263" w:rsidR="009F6FCB" w:rsidRDefault="000A615F" w:rsidP="00DE7A2A">
      <w:pPr>
        <w:pStyle w:val="Odstavec1"/>
      </w:pPr>
      <w:r>
        <w:t>Třetí informantka</w:t>
      </w:r>
      <w:r w:rsidR="005C19B0">
        <w:t xml:space="preserve"> uvedla, že zdravotnický záchranář </w:t>
      </w:r>
      <w:r>
        <w:t>hovořil o svých zkušenostech z tohoto zaměstnání, předal ž</w:t>
      </w:r>
      <w:r w:rsidR="00F159B4">
        <w:t xml:space="preserve">actvu </w:t>
      </w:r>
      <w:r>
        <w:t xml:space="preserve">potřebné informace a ukázal nácvik resuscitace.  </w:t>
      </w:r>
    </w:p>
    <w:p w14:paraId="5A15E33C" w14:textId="26D4CD38" w:rsidR="009F6FCB" w:rsidRDefault="002147D8" w:rsidP="00A15D60">
      <w:pPr>
        <w:pStyle w:val="Dalodstavce"/>
      </w:pPr>
      <w:r>
        <w:t>Pátá informantka také uvedla program od fakulty tělesné kultury</w:t>
      </w:r>
      <w:r w:rsidR="005449BE">
        <w:t xml:space="preserve">. </w:t>
      </w:r>
      <w:r w:rsidR="005449BE" w:rsidRPr="003C3B69">
        <w:rPr>
          <w:i/>
          <w:iCs/>
        </w:rPr>
        <w:t>„Měli</w:t>
      </w:r>
      <w:r w:rsidRPr="003C3B69">
        <w:rPr>
          <w:i/>
          <w:iCs/>
        </w:rPr>
        <w:t xml:space="preserve"> jsme tu dvakrát paralympijský školní den. To bylo spojené se sportem. Byli zde různě tělesně postižení lidé na různých stanovištích a měli tu takový workshop, kdy třeba i řekli co se jim stalo a jakým způsobem. Žáci si zkusili hrát basket na vozíku, nebo tu byl sport, který se jmenoval boccia, ten jsem dřív neznala, je podle mě takový neobvyklý. Tady byli kvadruplegici, kteří hráli s rampou, kdy spouštěli ten míček po rampě a někam se měl dokutálet. Byl to fakt hodně zajímavý den, žáci byli plní zážitků a potom jsem to diskutovala i se svojí třídou. Byla na to moc hezká odezva.“</w:t>
      </w:r>
    </w:p>
    <w:p w14:paraId="722D377D" w14:textId="1F4E9DE8" w:rsidR="00B56EF9" w:rsidRPr="003C3B69" w:rsidRDefault="00B56EF9" w:rsidP="00A15D60">
      <w:pPr>
        <w:pStyle w:val="Dalodstavce"/>
        <w:rPr>
          <w:i/>
          <w:iCs/>
        </w:rPr>
      </w:pPr>
      <w:r>
        <w:t xml:space="preserve">Druhý informant definuje svoji práci školního metodika prevence jako </w:t>
      </w:r>
      <w:r w:rsidRPr="003C3B69">
        <w:rPr>
          <w:i/>
          <w:iCs/>
        </w:rPr>
        <w:t>„zajišťování prevence předtím, aby se projevy rizikového chování řešily v zárodku, případně nebyly a aby se žáci cítili dobře. Preventivní programy máme nastavené na začátku školního roku, také reagujeme na aktuální situaci, využíváme školní psycholožku, která dokáže zajistit velkou část prevence, popřípadě využíváme externisty.</w:t>
      </w:r>
      <w:r w:rsidR="00522945" w:rsidRPr="003C3B69">
        <w:rPr>
          <w:i/>
          <w:iCs/>
        </w:rPr>
        <w:t>“</w:t>
      </w:r>
      <w:r>
        <w:t xml:space="preserve"> V rámci první pomoci škola spolupracuje se Všeobecnou zdravotní pojišťovnou, která navštěvuje vybrané třídy školy s projektem </w:t>
      </w:r>
      <w:r w:rsidRPr="005D6916">
        <w:t>VZPoura úrazům</w:t>
      </w:r>
      <w:r>
        <w:t xml:space="preserve">. </w:t>
      </w:r>
      <w:r w:rsidRPr="003C3B69">
        <w:rPr>
          <w:i/>
          <w:iCs/>
        </w:rPr>
        <w:t>„Je to taková</w:t>
      </w:r>
      <w:r>
        <w:t xml:space="preserve"> </w:t>
      </w:r>
      <w:r w:rsidRPr="003C3B69">
        <w:rPr>
          <w:i/>
          <w:iCs/>
        </w:rPr>
        <w:lastRenderedPageBreak/>
        <w:t>zážitková lekce, přednáška, kdy se žáci seznámí s nějakým životním příběhem vozíčkáře a baví se o následcích v životě. Další prevence úrazů jsou spíše v rámci jednotlivých předmětů na druhém stupni.“</w:t>
      </w:r>
      <w:r w:rsidR="004725E3">
        <w:t xml:space="preserve"> </w:t>
      </w:r>
      <w:r w:rsidRPr="004C446A">
        <w:t xml:space="preserve">Informant uvedl </w:t>
      </w:r>
      <w:r w:rsidR="00FA3BEE">
        <w:t xml:space="preserve">také </w:t>
      </w:r>
      <w:r w:rsidRPr="004C446A">
        <w:t>konkrétní příklad, který podle něj dokládá význam preventivních programů a výuky první pomoci, a zdůraznil potřebu se těmito tématy ve vzdělávání zabýva</w:t>
      </w:r>
      <w:r>
        <w:t xml:space="preserve">t. </w:t>
      </w:r>
      <w:r w:rsidRPr="003C3B69">
        <w:rPr>
          <w:i/>
          <w:iCs/>
        </w:rPr>
        <w:t>„V rámci expedice v projektu DOFE, který vychovává žáky k samostatnosti, tím, že si všechno naplánují a jdou nějakou cestou pod dohledem lektora, se vším si sami musí poradit – V této expedici nastala situace, kdy jednoho kluka poštípaly včely a děcka si s tím samy zvládly poradit. Dokázaly zavolat záchranku, ta jim poradila, co mají dělat. Později jim doktor řekl, že tomu klukovi zachránily život. Něco to v nich zanechalo, vzpomněly si, že mají ihned volat, takže si myslím, že když se jim to často opakuje, jak se mají zachovat, tak jim to někde naskočí, a vzpomenou si, aha oni říkali že...Nicméně ten druhý stupeň je typický tím, že děcka prve konají a potom přemýšlí, ale v této situaci se mi ověřilo, že ta edukace v tomto směru má smysl.“</w:t>
      </w:r>
    </w:p>
    <w:p w14:paraId="00CD0C0E" w14:textId="43FE997F" w:rsidR="00550D80" w:rsidRPr="00550D80" w:rsidRDefault="005F7526" w:rsidP="000C727A">
      <w:pPr>
        <w:pStyle w:val="Dalodstavce"/>
      </w:pPr>
      <w:r>
        <w:t xml:space="preserve">První informantka </w:t>
      </w:r>
      <w:r w:rsidR="00174343">
        <w:t>zmiňuje</w:t>
      </w:r>
      <w:r>
        <w:t xml:space="preserve"> </w:t>
      </w:r>
      <w:r w:rsidR="00837497">
        <w:t xml:space="preserve">také </w:t>
      </w:r>
      <w:r w:rsidR="00174343">
        <w:t xml:space="preserve">preventivní program na prevenci úrazů. </w:t>
      </w:r>
      <w:r w:rsidR="00174343" w:rsidRPr="003C3B69">
        <w:rPr>
          <w:i/>
          <w:iCs/>
        </w:rPr>
        <w:t>„Měli jsme tu přednášku dvou pánů, jeden myslím skočil do mělké vody, takže byl na vozíku a ten druhý měl taky nějaký úraz páteře a byl o berlích. Popisovali svůj příběh, co se stalo, mluvili i preventivně. Hodně diskutovali se žáky, oni mohli pokládat otázky. Myslím si, že to bylo hodně zajímavý, hodně to těch žákům dá, když vidí člověka fakt na tom vozíku a slyší ten jeho příběh. Žáci se třeba ptali na nějaký situace, kterým by třeba šlo zabránit, tak hodně mluvil osobně, o tom, jak se cítil, jak fungovala ta psychika, jak se dozvěděl, že nemůže už nikdy chodit, byl hodně upřímný a otevřený a myslím, že to ty žáky hodně zaujalo. “</w:t>
      </w:r>
    </w:p>
    <w:p w14:paraId="2B1A7688" w14:textId="1D644EB6" w:rsidR="00B155D0" w:rsidRDefault="00F26E43" w:rsidP="000C727A">
      <w:pPr>
        <w:pStyle w:val="Dalodstavce"/>
      </w:pPr>
      <w:r>
        <w:t xml:space="preserve">Čtvrtý informant </w:t>
      </w:r>
      <w:r w:rsidR="00B155D0">
        <w:t xml:space="preserve">jako začínající učitel </w:t>
      </w:r>
      <w:r>
        <w:t xml:space="preserve">zatím </w:t>
      </w:r>
      <w:r w:rsidR="00B155D0">
        <w:t xml:space="preserve">pouze přemýšlí o jeho výuce v této oblasti. Za krátkou dobu jeho působení nezažil žádný preventivní program na toto téma na škole a o žádném z minulosti nemá informace. V rámci výchovy ke zdraví téma první pomoci ještě neučil, ale má v plánu si pozvat někoho ze zdravotnické záchranné služby. </w:t>
      </w:r>
      <w:r w:rsidR="00B155D0" w:rsidRPr="003C3B69">
        <w:rPr>
          <w:i/>
          <w:iCs/>
        </w:rPr>
        <w:t>„Myslím si, že je to efektivnější pro ty žáky. Ti záchranáři toho zažili spoustu, mohou mluvit o autentických příbězích, a to si myslím, že je pro ty žáky zajímavější, než abych jim já říkal nějakou nudnou teorii. Ti záchranáři jim umožní si třeba i něco zkusit, můžou jim ukázat resuscitaci, říct jim nějaký příběh, nějaká úskalí. Mohlo by to od nich být takové důvěryhodnější.“</w:t>
      </w:r>
      <w:r w:rsidR="00B155D0">
        <w:t xml:space="preserve"> Informant také zmiňuje absenci pomůcek na školách, </w:t>
      </w:r>
      <w:r w:rsidR="00B155D0" w:rsidRPr="003C3B69">
        <w:rPr>
          <w:i/>
          <w:iCs/>
        </w:rPr>
        <w:t>„ti záchranáři si dovezou nějaké pomůcky, dovezou si třeba resuscitační pannu, ta tady vůbec není, a vůbec těch pomůcek obecně na škole je nedostatek a jsou drahé.“</w:t>
      </w:r>
      <w:r w:rsidR="00B155D0">
        <w:t xml:space="preserve"> </w:t>
      </w:r>
      <w:r w:rsidR="00B155D0">
        <w:lastRenderedPageBreak/>
        <w:t xml:space="preserve">Z výpovědi informanta je patrné, že si je vědom důležitosti výuky první pomoci a významu praktického přístupu k této problematice. Přestože na škole chybí pomůcky a není si vědom žádných preventivních programů, tak se snaží hledat cestu, jak žákům zprostředkovat, co nejefektivněji toto téma.  </w:t>
      </w:r>
    </w:p>
    <w:p w14:paraId="788E04EE" w14:textId="6E2431B9" w:rsidR="00E45DCD" w:rsidRDefault="00E45DCD" w:rsidP="000C727A">
      <w:pPr>
        <w:pStyle w:val="Dalodstavce"/>
      </w:pPr>
      <w:r>
        <w:t>Třetí informantka zmiňuje využití svých znalostí z předchozího zaměstnání, ze školy</w:t>
      </w:r>
      <w:r w:rsidRPr="007516FD">
        <w:t xml:space="preserve"> zřízené podle § 16 odst. 9 školského zákona</w:t>
      </w:r>
      <w:r>
        <w:t xml:space="preserve">, v rodinné výchově. </w:t>
      </w:r>
      <w:r w:rsidR="00B03AC1">
        <w:t>Zaměřila se na edukaci žáků</w:t>
      </w:r>
      <w:r>
        <w:t xml:space="preserve"> o tom, jak doprovázet člověka se zrakovým postižením, jaké jsou jeho bariéry a jak by měla být uspořádaná třída. V minulosti na této škole byl vzděláván žák se zrakovým i tělesným postižením, </w:t>
      </w:r>
      <w:r w:rsidRPr="003C3B69">
        <w:rPr>
          <w:i/>
          <w:iCs/>
        </w:rPr>
        <w:t>„už je to ale hrozně dávno, teď tu nikoho takového nemáme, že by s ním žáci přišli do styku, navíc vozíky škola nevlastní, že by si žáci vyzkoušeli, co to obnáší. Já mám z toho předchozího zaměstnání zkušenost hlavně se zrakovým postižením, a to je takové jednodušší ukázat. V tom tělocviku si myslím, že zase možná umím být trpělivější a dokážu lépe ty jednotlivé cviky vysvětlit.“</w:t>
      </w:r>
      <w:r>
        <w:t xml:space="preserve"> </w:t>
      </w:r>
    </w:p>
    <w:p w14:paraId="5D4AB7F1" w14:textId="7F22E5E7" w:rsidR="00C30E33" w:rsidRPr="003C3B69" w:rsidRDefault="00C30E33" w:rsidP="00C30E33">
      <w:pPr>
        <w:pStyle w:val="Dalodstavce"/>
        <w:rPr>
          <w:i/>
          <w:iCs/>
        </w:rPr>
      </w:pPr>
      <w:r>
        <w:t>Také první informantka zmiňuje zkušenost s</w:t>
      </w:r>
      <w:r w:rsidR="001C2DDB">
        <w:t>e</w:t>
      </w:r>
      <w:r>
        <w:t xml:space="preserve"> žáky s tělesným postižením. V minulosti měli na škole žákyni na vozíku, která neměla získané tělesné postižení, ale trpěla mozkovou obrnou. Informantka zdůrazňuje, že bylo velmi důležité se zaměřit na stmelování třídního kolektivu, začlenění této žákyně do třídy. Na prvním stupni byl třídní kolektiv soudržný, bez větších problémů, obtíže se začaly objevovat až na druhém stupni. </w:t>
      </w:r>
      <w:r w:rsidRPr="003C3B69">
        <w:rPr>
          <w:i/>
          <w:iCs/>
        </w:rPr>
        <w:t>„Problémy se začaly objevovat jak mezi žáky, co se týče vztahů, tak vlastně i výkonem. Nebyla to tehdy moje třída, ale vím, že se museli na ten kolektiv hodně zaměřit, otevřeně s nimi komunikovat o té jinakosti.“</w:t>
      </w:r>
    </w:p>
    <w:p w14:paraId="4BB69857" w14:textId="314203E4" w:rsidR="00B56EF9" w:rsidRDefault="00B56EF9" w:rsidP="00B56EF9">
      <w:pPr>
        <w:pStyle w:val="Dalodstavce"/>
        <w:ind w:firstLine="0"/>
      </w:pPr>
    </w:p>
    <w:p w14:paraId="18E878B4" w14:textId="77777777" w:rsidR="009F6FCB" w:rsidRDefault="009F6FCB" w:rsidP="00DE7A2A">
      <w:pPr>
        <w:pStyle w:val="Odstavec1"/>
      </w:pPr>
    </w:p>
    <w:p w14:paraId="1585691C" w14:textId="77A8FAEC" w:rsidR="009F6FCB" w:rsidRDefault="0009190B" w:rsidP="002F4E77">
      <w:pPr>
        <w:pStyle w:val="Dalodstavce"/>
      </w:pPr>
      <w:r>
        <w:t xml:space="preserve">Druhou skupinou výzkumného souboru </w:t>
      </w:r>
      <w:r w:rsidR="00405685">
        <w:t xml:space="preserve">bylo žactvo dvou tříd jednoho ročníku jedné základní školy v Jihomoravském kraji. </w:t>
      </w:r>
      <w:r w:rsidR="00207A3C">
        <w:t>Tento výzkumný soubor byl rozdělen na</w:t>
      </w:r>
      <w:r w:rsidR="002F4E77">
        <w:t xml:space="preserve"> skupinu A </w:t>
      </w:r>
      <w:proofErr w:type="spellStart"/>
      <w:r w:rsidR="00147764">
        <w:t>a</w:t>
      </w:r>
      <w:proofErr w:type="spellEnd"/>
      <w:r w:rsidR="002F4E77">
        <w:t xml:space="preserve"> skupinu B.</w:t>
      </w:r>
      <w:r w:rsidR="00F44BF4">
        <w:t xml:space="preserve"> </w:t>
      </w:r>
    </w:p>
    <w:p w14:paraId="0A28D752" w14:textId="77777777" w:rsidR="00E432C3" w:rsidRDefault="00E432C3" w:rsidP="002F4E77">
      <w:pPr>
        <w:pStyle w:val="Dalodstavce"/>
      </w:pPr>
    </w:p>
    <w:p w14:paraId="420C2A7A" w14:textId="6FBFA543" w:rsidR="0082203E" w:rsidRDefault="00591493" w:rsidP="002F4E77">
      <w:pPr>
        <w:pStyle w:val="Dalodstavce"/>
      </w:pPr>
      <w:r>
        <w:t xml:space="preserve">Zadáním </w:t>
      </w:r>
      <w:r w:rsidR="00411054">
        <w:t>pro skupinu</w:t>
      </w:r>
      <w:r w:rsidR="002F4E77">
        <w:t xml:space="preserve"> A</w:t>
      </w:r>
      <w:r w:rsidR="00411054">
        <w:t xml:space="preserve"> </w:t>
      </w:r>
      <w:r w:rsidR="000171C6">
        <w:t>ve dvojicích</w:t>
      </w:r>
      <w:r w:rsidR="00411054">
        <w:t xml:space="preserve"> bylo</w:t>
      </w:r>
      <w:r w:rsidR="00966F3C">
        <w:t xml:space="preserve">: </w:t>
      </w:r>
    </w:p>
    <w:p w14:paraId="2E9E6E2F" w14:textId="3FB0CB83" w:rsidR="00966F3C" w:rsidRDefault="00966F3C" w:rsidP="009B7EF4">
      <w:pPr>
        <w:pStyle w:val="Odstavec1"/>
        <w:numPr>
          <w:ilvl w:val="0"/>
          <w:numId w:val="22"/>
        </w:numPr>
      </w:pPr>
      <w:r>
        <w:t xml:space="preserve">Charakterizovat </w:t>
      </w:r>
      <w:r w:rsidR="009A3325">
        <w:t>osobu s tělesným postižením</w:t>
      </w:r>
      <w:r w:rsidR="00D646E3">
        <w:t xml:space="preserve">, </w:t>
      </w:r>
      <w:r w:rsidR="00AA7C9C">
        <w:t>která má získané</w:t>
      </w:r>
      <w:r w:rsidR="00C139F5">
        <w:t xml:space="preserve"> trvalé</w:t>
      </w:r>
      <w:r w:rsidR="00AA7C9C">
        <w:t xml:space="preserve"> tělesné postižení, a </w:t>
      </w:r>
      <w:r w:rsidR="00D646E3">
        <w:t>kterou si žactvo buď vymyslí</w:t>
      </w:r>
      <w:r w:rsidR="0035070B">
        <w:t xml:space="preserve"> (její příběh), </w:t>
      </w:r>
      <w:r w:rsidR="00E218D1">
        <w:t xml:space="preserve">nebo najdou nějaký reálný příběh na internetu. </w:t>
      </w:r>
    </w:p>
    <w:p w14:paraId="5A759EC2" w14:textId="255ACF5E" w:rsidR="00E218D1" w:rsidRDefault="00AA7C9C" w:rsidP="009B7EF4">
      <w:pPr>
        <w:pStyle w:val="Dalodstavce"/>
        <w:numPr>
          <w:ilvl w:val="0"/>
          <w:numId w:val="22"/>
        </w:numPr>
      </w:pPr>
      <w:r>
        <w:t>Získané t</w:t>
      </w:r>
      <w:r w:rsidR="00DB691F">
        <w:t>ělesné postižení znázorní obrázkem</w:t>
      </w:r>
      <w:r>
        <w:t>.</w:t>
      </w:r>
    </w:p>
    <w:p w14:paraId="5B0783DB" w14:textId="3A989782" w:rsidR="00AA7C9C" w:rsidRDefault="000C116B" w:rsidP="009B7EF4">
      <w:pPr>
        <w:pStyle w:val="Dalodstavce"/>
        <w:numPr>
          <w:ilvl w:val="0"/>
          <w:numId w:val="22"/>
        </w:numPr>
      </w:pPr>
      <w:r>
        <w:t xml:space="preserve">Na papír </w:t>
      </w:r>
      <w:r w:rsidR="00625261">
        <w:t>osobu s tělesným postižením</w:t>
      </w:r>
      <w:r>
        <w:t xml:space="preserve"> </w:t>
      </w:r>
      <w:r w:rsidR="0075187B">
        <w:t>pojmenují, musí být v jejich věkové kategorii, popíší je</w:t>
      </w:r>
      <w:r w:rsidR="00C43E0F">
        <w:t>jí</w:t>
      </w:r>
      <w:r w:rsidR="0075187B">
        <w:t xml:space="preserve"> příběh (</w:t>
      </w:r>
      <w:r w:rsidR="00A12D92">
        <w:t>co se stalo, jaké má následky – zdraví, psychika, společenské)</w:t>
      </w:r>
    </w:p>
    <w:p w14:paraId="61400BA0" w14:textId="550B178C" w:rsidR="00F041C1" w:rsidRDefault="00F041C1" w:rsidP="009B7EF4">
      <w:pPr>
        <w:pStyle w:val="Dalodstavce"/>
        <w:numPr>
          <w:ilvl w:val="0"/>
          <w:numId w:val="22"/>
        </w:numPr>
      </w:pPr>
      <w:r>
        <w:lastRenderedPageBreak/>
        <w:t>Dále napíší pět činností</w:t>
      </w:r>
      <w:r w:rsidR="0067303B">
        <w:t>, které by jejich postava chtěla dělat a prožít</w:t>
      </w:r>
      <w:r w:rsidR="00411054">
        <w:t xml:space="preserve"> a zda to může udělat, popřípadě co ji v tom brání. </w:t>
      </w:r>
    </w:p>
    <w:p w14:paraId="11A41B93" w14:textId="31203B99" w:rsidR="00901A7D" w:rsidRDefault="00902C85" w:rsidP="009B7EF4">
      <w:pPr>
        <w:pStyle w:val="Dalodstavce"/>
        <w:numPr>
          <w:ilvl w:val="0"/>
          <w:numId w:val="22"/>
        </w:numPr>
      </w:pPr>
      <w:r>
        <w:t xml:space="preserve">Popíší alespoň 3 </w:t>
      </w:r>
      <w:r w:rsidR="009B7EF4">
        <w:t>možnosti, jak by mohl</w:t>
      </w:r>
      <w:r w:rsidR="00BE1883">
        <w:t>a</w:t>
      </w:r>
      <w:r w:rsidR="009B7EF4">
        <w:t xml:space="preserve"> fungovat v jejich třídě/škole. </w:t>
      </w:r>
    </w:p>
    <w:p w14:paraId="0BB4CD48" w14:textId="77777777" w:rsidR="00237738" w:rsidRPr="00E218D1" w:rsidRDefault="00237738" w:rsidP="00237738">
      <w:pPr>
        <w:pStyle w:val="Dalodstavce"/>
        <w:ind w:left="720" w:firstLine="0"/>
      </w:pPr>
    </w:p>
    <w:p w14:paraId="1E72CAF7" w14:textId="7B49E932" w:rsidR="0082203E" w:rsidRDefault="00237738" w:rsidP="00DE7A2A">
      <w:pPr>
        <w:pStyle w:val="Odstavec1"/>
      </w:pPr>
      <w:r>
        <w:t xml:space="preserve">V úvodu první vyučovací hodiny </w:t>
      </w:r>
      <w:r w:rsidR="006C13B0">
        <w:t>proběhlo vstupní zamyšlení, které bylo ž</w:t>
      </w:r>
      <w:r w:rsidR="00B9021E">
        <w:t>actvu</w:t>
      </w:r>
      <w:r w:rsidR="006C13B0">
        <w:t xml:space="preserve"> rozdáno v papírové formě a posléze diskutováno. Zbytek první a druhé hodiny žactvo pracovalo na tvorbě projektu. </w:t>
      </w:r>
      <w:r w:rsidR="00655141">
        <w:t xml:space="preserve">Ve třetí vyučovací hodině došlo k prezentaci projektů. </w:t>
      </w:r>
      <w:r w:rsidR="00081EE3">
        <w:t>Před prezentací byl</w:t>
      </w:r>
      <w:r w:rsidR="00C574D9">
        <w:t>a</w:t>
      </w:r>
      <w:r w:rsidR="00081EE3">
        <w:t xml:space="preserve"> ž</w:t>
      </w:r>
      <w:r w:rsidR="00C574D9">
        <w:t xml:space="preserve">actvu připomenuta pravidla respektu a aktivního naslouchání. </w:t>
      </w:r>
    </w:p>
    <w:p w14:paraId="00E15F17" w14:textId="77777777" w:rsidR="00655141" w:rsidRPr="00655141" w:rsidRDefault="00655141" w:rsidP="001E5108">
      <w:pPr>
        <w:pStyle w:val="Dalodstavce"/>
        <w:ind w:firstLine="0"/>
      </w:pPr>
    </w:p>
    <w:p w14:paraId="5B9DB067" w14:textId="185988F6" w:rsidR="0082203E" w:rsidRDefault="009059C1" w:rsidP="00DE7A2A">
      <w:pPr>
        <w:pStyle w:val="Odstavec1"/>
      </w:pPr>
      <w:r>
        <w:t>Zadáním pro</w:t>
      </w:r>
      <w:r w:rsidR="0079002A">
        <w:t xml:space="preserve"> </w:t>
      </w:r>
      <w:r>
        <w:t>skupinu</w:t>
      </w:r>
      <w:r w:rsidR="0079002A">
        <w:t xml:space="preserve"> B</w:t>
      </w:r>
      <w:r>
        <w:t xml:space="preserve">, která </w:t>
      </w:r>
      <w:r w:rsidR="00142325">
        <w:t>tento projekt realizovala v počítačové učebně školy, bylo ve dvojicích</w:t>
      </w:r>
      <w:r w:rsidR="001B7AE6">
        <w:t>, či trojicích</w:t>
      </w:r>
      <w:r w:rsidR="00142325">
        <w:t xml:space="preserve">: </w:t>
      </w:r>
    </w:p>
    <w:p w14:paraId="6E2B6744" w14:textId="3179D2C2" w:rsidR="00142325" w:rsidRDefault="00142325" w:rsidP="00142325">
      <w:pPr>
        <w:pStyle w:val="Odstavec1"/>
        <w:numPr>
          <w:ilvl w:val="0"/>
          <w:numId w:val="24"/>
        </w:numPr>
      </w:pPr>
      <w:r>
        <w:t xml:space="preserve">Najít nějakou reálnou zprávu o úrazu na internetu, </w:t>
      </w:r>
      <w:r w:rsidR="00AE296A">
        <w:t xml:space="preserve">díky které osoba </w:t>
      </w:r>
      <w:r w:rsidR="00751B4E">
        <w:t xml:space="preserve">utrpěla trvalé </w:t>
      </w:r>
      <w:r w:rsidR="00895A6E">
        <w:t xml:space="preserve">tělesné </w:t>
      </w:r>
      <w:r w:rsidR="00751B4E">
        <w:t xml:space="preserve">postižení. </w:t>
      </w:r>
    </w:p>
    <w:p w14:paraId="64DD2CF9" w14:textId="716103B7" w:rsidR="00423CA8" w:rsidRDefault="00423CA8" w:rsidP="00423CA8">
      <w:pPr>
        <w:pStyle w:val="Dalodstavce"/>
        <w:numPr>
          <w:ilvl w:val="0"/>
          <w:numId w:val="24"/>
        </w:numPr>
      </w:pPr>
      <w:r>
        <w:t>Hlavní body (</w:t>
      </w:r>
      <w:r w:rsidR="00FB2CC0">
        <w:t xml:space="preserve">jméno, věk, příběh, </w:t>
      </w:r>
      <w:r w:rsidR="00564F0B">
        <w:t>následky) znázornit na papír</w:t>
      </w:r>
      <w:r w:rsidR="00367047">
        <w:t>.</w:t>
      </w:r>
      <w:r w:rsidR="00A11B53">
        <w:t xml:space="preserve"> </w:t>
      </w:r>
    </w:p>
    <w:p w14:paraId="179512F9" w14:textId="2CC48402" w:rsidR="009924C3" w:rsidRPr="00423CA8" w:rsidRDefault="00284204" w:rsidP="009924C3">
      <w:pPr>
        <w:pStyle w:val="Dalodstavce"/>
        <w:numPr>
          <w:ilvl w:val="0"/>
          <w:numId w:val="24"/>
        </w:numPr>
      </w:pPr>
      <w:r>
        <w:t xml:space="preserve">Napsat možnosti, jak to ovlivní danou osobu do budoucna (škola, zaměstnání, </w:t>
      </w:r>
      <w:r w:rsidR="00120894">
        <w:t xml:space="preserve">bydlení, fungování v běžném životě). </w:t>
      </w:r>
    </w:p>
    <w:p w14:paraId="2A951E67" w14:textId="77777777" w:rsidR="00142325" w:rsidRDefault="00142325" w:rsidP="00142325">
      <w:pPr>
        <w:pStyle w:val="Dalodstavce"/>
      </w:pPr>
    </w:p>
    <w:p w14:paraId="18A211F5" w14:textId="1CC46FEE" w:rsidR="002D3E78" w:rsidRPr="00142325" w:rsidRDefault="00C14490" w:rsidP="002D3E78">
      <w:pPr>
        <w:pStyle w:val="Odstavec1"/>
      </w:pPr>
      <w:r>
        <w:t>V úvodu vyučovací hodiny proběhlo také ve skupině</w:t>
      </w:r>
      <w:r w:rsidR="008255E3">
        <w:t xml:space="preserve"> B</w:t>
      </w:r>
      <w:r w:rsidR="009F0E69">
        <w:t xml:space="preserve"> vstupní zamyšlení, které bylo poté krátce </w:t>
      </w:r>
      <w:r w:rsidR="005C5D46">
        <w:t xml:space="preserve">diskutováno. Poté se žactvo rozdělilo do skupin </w:t>
      </w:r>
      <w:r w:rsidR="008035B4">
        <w:t>a vyhledávali a analyzoval</w:t>
      </w:r>
      <w:r w:rsidR="00546086">
        <w:t xml:space="preserve">i vhodné zprávy pro tento projekt. </w:t>
      </w:r>
      <w:r w:rsidR="00E305D1">
        <w:t>V průběhu byla práce konzultována</w:t>
      </w:r>
      <w:r w:rsidR="00827C5F">
        <w:t>,</w:t>
      </w:r>
      <w:r w:rsidR="00E305D1">
        <w:t xml:space="preserve"> </w:t>
      </w:r>
      <w:r w:rsidR="008818F8">
        <w:t>pozorována</w:t>
      </w:r>
      <w:r w:rsidR="00827C5F">
        <w:t xml:space="preserve"> a také vedena rozprava nad jednotlivými zprávami</w:t>
      </w:r>
      <w:r w:rsidR="00E305D1">
        <w:t xml:space="preserve">. </w:t>
      </w:r>
      <w:r w:rsidR="008818F8">
        <w:t>Na</w:t>
      </w:r>
      <w:r w:rsidR="00E922B6">
        <w:t xml:space="preserve"> konci této vyučovací hodiny každá skupina </w:t>
      </w:r>
      <w:r w:rsidR="00913A62">
        <w:t xml:space="preserve">pouze představila příčinu a sdělila, co je na tom nejvíce překvapilo. </w:t>
      </w:r>
      <w:r w:rsidR="008818F8">
        <w:t xml:space="preserve"> </w:t>
      </w:r>
    </w:p>
    <w:p w14:paraId="76CFB435" w14:textId="0E009740" w:rsidR="007800BA" w:rsidRDefault="007800BA" w:rsidP="007800BA">
      <w:pPr>
        <w:pStyle w:val="Titulek"/>
        <w:keepNext/>
        <w:jc w:val="left"/>
      </w:pPr>
      <w:bookmarkStart w:id="26" w:name="_Toc227329679"/>
      <w:r>
        <w:lastRenderedPageBreak/>
        <w:t xml:space="preserve">Tabulka </w:t>
      </w:r>
      <w:r w:rsidR="00C2623D">
        <w:fldChar w:fldCharType="begin"/>
      </w:r>
      <w:r w:rsidR="00C2623D">
        <w:instrText xml:space="preserve"> SEQ Tabulka \* ARABIC </w:instrText>
      </w:r>
      <w:r w:rsidR="00C2623D">
        <w:fldChar w:fldCharType="separate"/>
      </w:r>
      <w:r w:rsidR="00C2623D">
        <w:rPr>
          <w:noProof/>
        </w:rPr>
        <w:t>2</w:t>
      </w:r>
      <w:r w:rsidR="00C2623D">
        <w:rPr>
          <w:noProof/>
        </w:rPr>
        <w:fldChar w:fldCharType="end"/>
      </w:r>
      <w:r>
        <w:t xml:space="preserve"> Realizace projektu: Srovnání mezi</w:t>
      </w:r>
      <w:r w:rsidR="00DA1B09">
        <w:t xml:space="preserve"> </w:t>
      </w:r>
      <w:r>
        <w:t>skupinou</w:t>
      </w:r>
      <w:r w:rsidR="003B10E2">
        <w:t xml:space="preserve"> A</w:t>
      </w:r>
      <w:r>
        <w:t xml:space="preserve"> </w:t>
      </w:r>
      <w:proofErr w:type="spellStart"/>
      <w:r>
        <w:t>a</w:t>
      </w:r>
      <w:proofErr w:type="spellEnd"/>
      <w:r w:rsidR="00DA1B09">
        <w:t xml:space="preserve"> </w:t>
      </w:r>
      <w:r>
        <w:t>skupinou</w:t>
      </w:r>
      <w:r w:rsidR="003B10E2">
        <w:t xml:space="preserve"> B</w:t>
      </w:r>
      <w:bookmarkEnd w:id="26"/>
    </w:p>
    <w:tbl>
      <w:tblPr>
        <w:tblStyle w:val="Mkatabulky"/>
        <w:tblW w:w="7690" w:type="dxa"/>
        <w:jc w:val="left"/>
        <w:tblInd w:w="-5" w:type="dxa"/>
        <w:tblLook w:val="04A0" w:firstRow="1" w:lastRow="0" w:firstColumn="1" w:lastColumn="0" w:noHBand="0" w:noVBand="1"/>
      </w:tblPr>
      <w:tblGrid>
        <w:gridCol w:w="1886"/>
        <w:gridCol w:w="3094"/>
        <w:gridCol w:w="2710"/>
      </w:tblGrid>
      <w:tr w:rsidR="007800BA" w14:paraId="6DA0B54A" w14:textId="77777777" w:rsidTr="00C80FB1">
        <w:trPr>
          <w:cnfStyle w:val="100000000000" w:firstRow="1" w:lastRow="0" w:firstColumn="0" w:lastColumn="0" w:oddVBand="0" w:evenVBand="0" w:oddHBand="0" w:evenHBand="0" w:firstRowFirstColumn="0" w:firstRowLastColumn="0" w:lastRowFirstColumn="0" w:lastRowLastColumn="0"/>
          <w:trHeight w:val="884"/>
          <w:jc w:val="left"/>
        </w:trPr>
        <w:tc>
          <w:tcPr>
            <w:tcW w:w="1886" w:type="dxa"/>
          </w:tcPr>
          <w:p w14:paraId="17589912" w14:textId="04D1D366" w:rsidR="00A438BF" w:rsidRPr="00DC029E" w:rsidRDefault="00A438BF" w:rsidP="00DC029E">
            <w:pPr>
              <w:pStyle w:val="Odstavec1"/>
              <w:jc w:val="center"/>
              <w:rPr>
                <w:rFonts w:asciiTheme="minorHAnsi" w:hAnsiTheme="minorHAnsi"/>
              </w:rPr>
            </w:pPr>
          </w:p>
        </w:tc>
        <w:tc>
          <w:tcPr>
            <w:tcW w:w="3094" w:type="dxa"/>
          </w:tcPr>
          <w:p w14:paraId="3CF4F3F9" w14:textId="09B22772" w:rsidR="00A438BF" w:rsidRPr="00A93579" w:rsidRDefault="00757EA1" w:rsidP="00447B9B">
            <w:pPr>
              <w:pStyle w:val="Odstavec1"/>
              <w:jc w:val="center"/>
              <w:rPr>
                <w:rFonts w:asciiTheme="minorHAnsi" w:hAnsiTheme="minorHAnsi"/>
                <w:b/>
                <w:bCs/>
              </w:rPr>
            </w:pPr>
            <w:r>
              <w:rPr>
                <w:rFonts w:asciiTheme="minorHAnsi" w:hAnsiTheme="minorHAnsi"/>
                <w:b/>
                <w:bCs/>
              </w:rPr>
              <w:t xml:space="preserve"> </w:t>
            </w:r>
            <w:r w:rsidR="006C691E">
              <w:rPr>
                <w:rFonts w:asciiTheme="minorHAnsi" w:hAnsiTheme="minorHAnsi"/>
                <w:b/>
                <w:bCs/>
              </w:rPr>
              <w:t>S</w:t>
            </w:r>
            <w:r w:rsidR="00EE72A0">
              <w:rPr>
                <w:rFonts w:asciiTheme="minorHAnsi" w:hAnsiTheme="minorHAnsi"/>
                <w:b/>
                <w:bCs/>
              </w:rPr>
              <w:t>kupina A</w:t>
            </w:r>
          </w:p>
        </w:tc>
        <w:tc>
          <w:tcPr>
            <w:tcW w:w="2710" w:type="dxa"/>
          </w:tcPr>
          <w:p w14:paraId="1C406649" w14:textId="2C9AF795" w:rsidR="00A438BF" w:rsidRPr="00A93579" w:rsidRDefault="006C691E" w:rsidP="00447B9B">
            <w:pPr>
              <w:pStyle w:val="Odstavec1"/>
              <w:jc w:val="center"/>
              <w:rPr>
                <w:rFonts w:asciiTheme="minorHAnsi" w:hAnsiTheme="minorHAnsi"/>
                <w:b/>
                <w:bCs/>
              </w:rPr>
            </w:pPr>
            <w:r>
              <w:rPr>
                <w:rFonts w:asciiTheme="minorHAnsi" w:hAnsiTheme="minorHAnsi"/>
                <w:b/>
                <w:bCs/>
              </w:rPr>
              <w:t>S</w:t>
            </w:r>
            <w:r w:rsidR="00EE72A0">
              <w:rPr>
                <w:rFonts w:asciiTheme="minorHAnsi" w:hAnsiTheme="minorHAnsi"/>
                <w:b/>
                <w:bCs/>
              </w:rPr>
              <w:t>kupina B</w:t>
            </w:r>
          </w:p>
        </w:tc>
      </w:tr>
      <w:tr w:rsidR="007800BA" w14:paraId="6FB510E5" w14:textId="77777777" w:rsidTr="00C80FB1">
        <w:trPr>
          <w:trHeight w:val="1488"/>
          <w:jc w:val="left"/>
        </w:trPr>
        <w:tc>
          <w:tcPr>
            <w:tcW w:w="1886" w:type="dxa"/>
          </w:tcPr>
          <w:p w14:paraId="4957CF9E" w14:textId="3F17FDCB" w:rsidR="00A438BF" w:rsidRPr="00A93579" w:rsidRDefault="008034B7" w:rsidP="008034B7">
            <w:pPr>
              <w:pStyle w:val="Odstavec1"/>
              <w:jc w:val="center"/>
              <w:rPr>
                <w:rFonts w:asciiTheme="minorHAnsi" w:hAnsiTheme="minorHAnsi"/>
                <w:b/>
                <w:bCs/>
              </w:rPr>
            </w:pPr>
            <w:r w:rsidRPr="00A93579">
              <w:rPr>
                <w:rFonts w:asciiTheme="minorHAnsi" w:hAnsiTheme="minorHAnsi"/>
                <w:b/>
                <w:bCs/>
              </w:rPr>
              <w:t>Aktivita</w:t>
            </w:r>
          </w:p>
        </w:tc>
        <w:tc>
          <w:tcPr>
            <w:tcW w:w="3094" w:type="dxa"/>
          </w:tcPr>
          <w:p w14:paraId="48C4C46D" w14:textId="3202645D" w:rsidR="00A438BF" w:rsidRPr="008034B7" w:rsidRDefault="008034B7" w:rsidP="008034B7">
            <w:pPr>
              <w:pStyle w:val="Odstavec1"/>
              <w:jc w:val="center"/>
              <w:rPr>
                <w:rFonts w:asciiTheme="minorHAnsi" w:hAnsiTheme="minorHAnsi"/>
              </w:rPr>
            </w:pPr>
            <w:r>
              <w:rPr>
                <w:rFonts w:asciiTheme="minorHAnsi" w:hAnsiTheme="minorHAnsi"/>
              </w:rPr>
              <w:t>Tvorba reálného příběhu osoby se získaným</w:t>
            </w:r>
            <w:r w:rsidR="009B03F7">
              <w:rPr>
                <w:rFonts w:asciiTheme="minorHAnsi" w:hAnsiTheme="minorHAnsi"/>
              </w:rPr>
              <w:t xml:space="preserve"> trvalým</w:t>
            </w:r>
            <w:r>
              <w:rPr>
                <w:rFonts w:asciiTheme="minorHAnsi" w:hAnsiTheme="minorHAnsi"/>
              </w:rPr>
              <w:t xml:space="preserve"> tělesným postižením</w:t>
            </w:r>
          </w:p>
        </w:tc>
        <w:tc>
          <w:tcPr>
            <w:tcW w:w="2710" w:type="dxa"/>
          </w:tcPr>
          <w:p w14:paraId="3FB0763E" w14:textId="13F8FA88" w:rsidR="00A438BF" w:rsidRPr="00F26D0E" w:rsidRDefault="00F26D0E" w:rsidP="00F26D0E">
            <w:pPr>
              <w:pStyle w:val="Odstavec1"/>
              <w:jc w:val="center"/>
              <w:rPr>
                <w:rFonts w:asciiTheme="minorHAnsi" w:hAnsiTheme="minorHAnsi"/>
              </w:rPr>
            </w:pPr>
            <w:r w:rsidRPr="00F26D0E">
              <w:rPr>
                <w:rFonts w:asciiTheme="minorHAnsi" w:hAnsiTheme="minorHAnsi"/>
              </w:rPr>
              <w:t xml:space="preserve">Analýza reálné zprávy o úrazu a následném </w:t>
            </w:r>
            <w:r w:rsidR="002B21B7">
              <w:rPr>
                <w:rFonts w:asciiTheme="minorHAnsi" w:hAnsiTheme="minorHAnsi"/>
              </w:rPr>
              <w:t xml:space="preserve">trvalém tělesném </w:t>
            </w:r>
            <w:r w:rsidRPr="00F26D0E">
              <w:rPr>
                <w:rFonts w:asciiTheme="minorHAnsi" w:hAnsiTheme="minorHAnsi"/>
              </w:rPr>
              <w:t>postižení</w:t>
            </w:r>
          </w:p>
        </w:tc>
      </w:tr>
      <w:tr w:rsidR="007800BA" w14:paraId="5F11DD35" w14:textId="77777777" w:rsidTr="00C80FB1">
        <w:trPr>
          <w:trHeight w:val="1045"/>
          <w:jc w:val="left"/>
        </w:trPr>
        <w:tc>
          <w:tcPr>
            <w:tcW w:w="1886" w:type="dxa"/>
          </w:tcPr>
          <w:p w14:paraId="1056225F" w14:textId="6E5CBE2F" w:rsidR="00A438BF" w:rsidRPr="00A93579" w:rsidRDefault="00F26D0E" w:rsidP="00E76362">
            <w:pPr>
              <w:pStyle w:val="Odstavec1"/>
              <w:jc w:val="center"/>
              <w:rPr>
                <w:rFonts w:asciiTheme="minorHAnsi" w:hAnsiTheme="minorHAnsi"/>
                <w:b/>
                <w:bCs/>
              </w:rPr>
            </w:pPr>
            <w:r w:rsidRPr="00A93579">
              <w:rPr>
                <w:rFonts w:asciiTheme="minorHAnsi" w:hAnsiTheme="minorHAnsi"/>
                <w:b/>
                <w:bCs/>
              </w:rPr>
              <w:t>Časová dotace</w:t>
            </w:r>
          </w:p>
        </w:tc>
        <w:tc>
          <w:tcPr>
            <w:tcW w:w="3094" w:type="dxa"/>
          </w:tcPr>
          <w:p w14:paraId="53714FAE" w14:textId="7D436E00" w:rsidR="00A438BF" w:rsidRPr="00E76362" w:rsidRDefault="00BB6854" w:rsidP="00E76362">
            <w:pPr>
              <w:pStyle w:val="Odstavec1"/>
              <w:jc w:val="center"/>
              <w:rPr>
                <w:rFonts w:asciiTheme="minorHAnsi" w:hAnsiTheme="minorHAnsi"/>
              </w:rPr>
            </w:pPr>
            <w:r>
              <w:rPr>
                <w:rFonts w:asciiTheme="minorHAnsi" w:hAnsiTheme="minorHAnsi"/>
              </w:rPr>
              <w:t>3 vyučovací hodiny</w:t>
            </w:r>
          </w:p>
        </w:tc>
        <w:tc>
          <w:tcPr>
            <w:tcW w:w="2710" w:type="dxa"/>
          </w:tcPr>
          <w:p w14:paraId="3D0AB6C1" w14:textId="30F1533E" w:rsidR="00A438BF" w:rsidRPr="00446F6A" w:rsidRDefault="00446F6A" w:rsidP="00446F6A">
            <w:pPr>
              <w:pStyle w:val="Odstavec1"/>
              <w:jc w:val="center"/>
              <w:rPr>
                <w:rFonts w:asciiTheme="minorHAnsi" w:hAnsiTheme="minorHAnsi"/>
              </w:rPr>
            </w:pPr>
            <w:r>
              <w:rPr>
                <w:rFonts w:asciiTheme="minorHAnsi" w:hAnsiTheme="minorHAnsi"/>
              </w:rPr>
              <w:t>1 vyučovací hodina</w:t>
            </w:r>
          </w:p>
        </w:tc>
      </w:tr>
      <w:tr w:rsidR="007800BA" w14:paraId="749ADDB0" w14:textId="77777777" w:rsidTr="00C80FB1">
        <w:trPr>
          <w:trHeight w:val="883"/>
          <w:jc w:val="left"/>
        </w:trPr>
        <w:tc>
          <w:tcPr>
            <w:tcW w:w="1886" w:type="dxa"/>
          </w:tcPr>
          <w:p w14:paraId="4B6024F4" w14:textId="69D0C6F5" w:rsidR="00A438BF" w:rsidRPr="00A93579" w:rsidRDefault="00367047" w:rsidP="00367047">
            <w:pPr>
              <w:pStyle w:val="Odstavec1"/>
              <w:jc w:val="center"/>
              <w:rPr>
                <w:rFonts w:asciiTheme="minorHAnsi" w:hAnsiTheme="minorHAnsi"/>
                <w:b/>
                <w:bCs/>
              </w:rPr>
            </w:pPr>
            <w:r w:rsidRPr="00A93579">
              <w:rPr>
                <w:rFonts w:asciiTheme="minorHAnsi" w:hAnsiTheme="minorHAnsi"/>
                <w:b/>
                <w:bCs/>
              </w:rPr>
              <w:t>Prostředí</w:t>
            </w:r>
          </w:p>
        </w:tc>
        <w:tc>
          <w:tcPr>
            <w:tcW w:w="3094" w:type="dxa"/>
          </w:tcPr>
          <w:p w14:paraId="4276714B" w14:textId="61727457" w:rsidR="00A438BF" w:rsidRPr="00367047" w:rsidRDefault="00367047" w:rsidP="00367047">
            <w:pPr>
              <w:pStyle w:val="Odstavec1"/>
              <w:jc w:val="center"/>
              <w:rPr>
                <w:rFonts w:asciiTheme="minorHAnsi" w:hAnsiTheme="minorHAnsi"/>
              </w:rPr>
            </w:pPr>
            <w:r>
              <w:rPr>
                <w:rFonts w:asciiTheme="minorHAnsi" w:hAnsiTheme="minorHAnsi"/>
              </w:rPr>
              <w:t>Kmenová učebna</w:t>
            </w:r>
          </w:p>
        </w:tc>
        <w:tc>
          <w:tcPr>
            <w:tcW w:w="2710" w:type="dxa"/>
          </w:tcPr>
          <w:p w14:paraId="54E51D1E" w14:textId="3F5861E7" w:rsidR="00A438BF" w:rsidRPr="00D812A4" w:rsidRDefault="00D812A4" w:rsidP="00D812A4">
            <w:pPr>
              <w:pStyle w:val="Odstavec1"/>
              <w:jc w:val="center"/>
              <w:rPr>
                <w:rFonts w:asciiTheme="minorHAnsi" w:hAnsiTheme="minorHAnsi"/>
              </w:rPr>
            </w:pPr>
            <w:r>
              <w:rPr>
                <w:rFonts w:asciiTheme="minorHAnsi" w:hAnsiTheme="minorHAnsi"/>
              </w:rPr>
              <w:t>Počítačová učebna</w:t>
            </w:r>
          </w:p>
        </w:tc>
      </w:tr>
      <w:tr w:rsidR="007800BA" w14:paraId="0BCF16F2" w14:textId="77777777" w:rsidTr="00C80FB1">
        <w:trPr>
          <w:trHeight w:val="1035"/>
          <w:jc w:val="left"/>
        </w:trPr>
        <w:tc>
          <w:tcPr>
            <w:tcW w:w="1886" w:type="dxa"/>
          </w:tcPr>
          <w:p w14:paraId="7437A850" w14:textId="2129CD8C" w:rsidR="00A438BF" w:rsidRPr="00A93579" w:rsidRDefault="00D812A4" w:rsidP="00D812A4">
            <w:pPr>
              <w:pStyle w:val="Odstavec1"/>
              <w:jc w:val="center"/>
              <w:rPr>
                <w:rFonts w:asciiTheme="minorHAnsi" w:hAnsiTheme="minorHAnsi"/>
                <w:b/>
                <w:bCs/>
              </w:rPr>
            </w:pPr>
            <w:r w:rsidRPr="00A93579">
              <w:rPr>
                <w:rFonts w:asciiTheme="minorHAnsi" w:hAnsiTheme="minorHAnsi"/>
                <w:b/>
                <w:bCs/>
              </w:rPr>
              <w:t>Způsob práce</w:t>
            </w:r>
          </w:p>
        </w:tc>
        <w:tc>
          <w:tcPr>
            <w:tcW w:w="3094" w:type="dxa"/>
          </w:tcPr>
          <w:p w14:paraId="1640FD2D" w14:textId="6801EBB8" w:rsidR="00A438BF" w:rsidRPr="00D812A4" w:rsidRDefault="00D812A4" w:rsidP="00D812A4">
            <w:pPr>
              <w:pStyle w:val="Odstavec1"/>
              <w:jc w:val="center"/>
              <w:rPr>
                <w:rFonts w:asciiTheme="minorHAnsi" w:hAnsiTheme="minorHAnsi"/>
              </w:rPr>
            </w:pPr>
            <w:r>
              <w:rPr>
                <w:rFonts w:asciiTheme="minorHAnsi" w:hAnsiTheme="minorHAnsi"/>
              </w:rPr>
              <w:t>Práce ve dvojicích</w:t>
            </w:r>
          </w:p>
        </w:tc>
        <w:tc>
          <w:tcPr>
            <w:tcW w:w="2710" w:type="dxa"/>
          </w:tcPr>
          <w:p w14:paraId="563D616B" w14:textId="496FB512" w:rsidR="00A438BF" w:rsidRPr="00D812A4" w:rsidRDefault="00D812A4" w:rsidP="00D812A4">
            <w:pPr>
              <w:pStyle w:val="Odstavec1"/>
              <w:jc w:val="center"/>
              <w:rPr>
                <w:rFonts w:asciiTheme="minorHAnsi" w:hAnsiTheme="minorHAnsi"/>
              </w:rPr>
            </w:pPr>
            <w:r>
              <w:rPr>
                <w:rFonts w:asciiTheme="minorHAnsi" w:hAnsiTheme="minorHAnsi"/>
              </w:rPr>
              <w:t>Práce ve dvojicích</w:t>
            </w:r>
            <w:r w:rsidR="006547A4">
              <w:rPr>
                <w:rFonts w:asciiTheme="minorHAnsi" w:hAnsiTheme="minorHAnsi"/>
              </w:rPr>
              <w:t>/trojicích</w:t>
            </w:r>
          </w:p>
        </w:tc>
      </w:tr>
      <w:tr w:rsidR="007800BA" w14:paraId="5CD01C6F" w14:textId="77777777" w:rsidTr="00C80FB1">
        <w:trPr>
          <w:trHeight w:val="1051"/>
          <w:jc w:val="left"/>
        </w:trPr>
        <w:tc>
          <w:tcPr>
            <w:tcW w:w="1886" w:type="dxa"/>
          </w:tcPr>
          <w:p w14:paraId="7A3895A9" w14:textId="56EC6D84" w:rsidR="00447B9B" w:rsidRPr="00A93579" w:rsidRDefault="00557735" w:rsidP="00557735">
            <w:pPr>
              <w:pStyle w:val="Odstavec1"/>
              <w:jc w:val="center"/>
              <w:rPr>
                <w:rFonts w:asciiTheme="minorHAnsi" w:hAnsiTheme="minorHAnsi"/>
                <w:b/>
                <w:bCs/>
              </w:rPr>
            </w:pPr>
            <w:r w:rsidRPr="00A93579">
              <w:rPr>
                <w:rFonts w:asciiTheme="minorHAnsi" w:hAnsiTheme="minorHAnsi"/>
                <w:b/>
                <w:bCs/>
              </w:rPr>
              <w:t>Zdroje informací</w:t>
            </w:r>
          </w:p>
        </w:tc>
        <w:tc>
          <w:tcPr>
            <w:tcW w:w="3094" w:type="dxa"/>
          </w:tcPr>
          <w:p w14:paraId="67D27019" w14:textId="3BAC68CB" w:rsidR="00447B9B" w:rsidRPr="00557735" w:rsidRDefault="00F13197" w:rsidP="00557735">
            <w:pPr>
              <w:pStyle w:val="Odstavec1"/>
              <w:jc w:val="center"/>
              <w:rPr>
                <w:rFonts w:asciiTheme="minorHAnsi" w:hAnsiTheme="minorHAnsi"/>
              </w:rPr>
            </w:pPr>
            <w:r>
              <w:rPr>
                <w:rFonts w:asciiTheme="minorHAnsi" w:hAnsiTheme="minorHAnsi"/>
              </w:rPr>
              <w:t>Vlastní/internet</w:t>
            </w:r>
          </w:p>
        </w:tc>
        <w:tc>
          <w:tcPr>
            <w:tcW w:w="2710" w:type="dxa"/>
          </w:tcPr>
          <w:p w14:paraId="0F236B17" w14:textId="59CA7FD1" w:rsidR="00447B9B" w:rsidRPr="00614B27" w:rsidRDefault="00614B27" w:rsidP="00614B27">
            <w:pPr>
              <w:pStyle w:val="Odstavec1"/>
              <w:jc w:val="center"/>
              <w:rPr>
                <w:rFonts w:asciiTheme="minorHAnsi" w:hAnsiTheme="minorHAnsi"/>
              </w:rPr>
            </w:pPr>
            <w:r>
              <w:rPr>
                <w:rFonts w:asciiTheme="minorHAnsi" w:hAnsiTheme="minorHAnsi"/>
              </w:rPr>
              <w:t>Internet</w:t>
            </w:r>
          </w:p>
        </w:tc>
      </w:tr>
      <w:tr w:rsidR="007800BA" w14:paraId="4D945536" w14:textId="77777777" w:rsidTr="00C80FB1">
        <w:trPr>
          <w:trHeight w:val="1228"/>
          <w:jc w:val="left"/>
        </w:trPr>
        <w:tc>
          <w:tcPr>
            <w:tcW w:w="1886" w:type="dxa"/>
          </w:tcPr>
          <w:p w14:paraId="5CA0D1D4" w14:textId="220EA048" w:rsidR="00447B9B" w:rsidRPr="00A93579" w:rsidRDefault="00614B27" w:rsidP="00614B27">
            <w:pPr>
              <w:pStyle w:val="Odstavec1"/>
              <w:jc w:val="center"/>
              <w:rPr>
                <w:rFonts w:asciiTheme="minorHAnsi" w:hAnsiTheme="minorHAnsi"/>
                <w:b/>
                <w:bCs/>
              </w:rPr>
            </w:pPr>
            <w:r w:rsidRPr="00A93579">
              <w:rPr>
                <w:rFonts w:asciiTheme="minorHAnsi" w:hAnsiTheme="minorHAnsi"/>
                <w:b/>
                <w:bCs/>
              </w:rPr>
              <w:t>Hlavní výstupy</w:t>
            </w:r>
          </w:p>
        </w:tc>
        <w:tc>
          <w:tcPr>
            <w:tcW w:w="3094" w:type="dxa"/>
          </w:tcPr>
          <w:p w14:paraId="209EA5A2" w14:textId="0C52A9AA" w:rsidR="00447B9B" w:rsidRPr="00614B27" w:rsidRDefault="00A85FB2" w:rsidP="00614B27">
            <w:pPr>
              <w:pStyle w:val="Odstavec1"/>
              <w:jc w:val="center"/>
              <w:rPr>
                <w:rFonts w:asciiTheme="minorHAnsi" w:hAnsiTheme="minorHAnsi"/>
              </w:rPr>
            </w:pPr>
            <w:r>
              <w:rPr>
                <w:rFonts w:asciiTheme="minorHAnsi" w:hAnsiTheme="minorHAnsi"/>
              </w:rPr>
              <w:t>Hluboká charakteristika a reflexe</w:t>
            </w:r>
          </w:p>
        </w:tc>
        <w:tc>
          <w:tcPr>
            <w:tcW w:w="2710" w:type="dxa"/>
          </w:tcPr>
          <w:p w14:paraId="0144F5BF" w14:textId="77A10568" w:rsidR="00447B9B" w:rsidRPr="00685244" w:rsidRDefault="00685244" w:rsidP="00A85FB2">
            <w:pPr>
              <w:pStyle w:val="Odstavec1"/>
              <w:jc w:val="center"/>
              <w:rPr>
                <w:rFonts w:asciiTheme="minorHAnsi" w:hAnsiTheme="minorHAnsi"/>
              </w:rPr>
            </w:pPr>
            <w:r w:rsidRPr="00685244">
              <w:rPr>
                <w:rFonts w:asciiTheme="minorHAnsi" w:hAnsiTheme="minorHAnsi"/>
              </w:rPr>
              <w:t>Základní identifikace a analýza dopadů do budoucna</w:t>
            </w:r>
          </w:p>
        </w:tc>
      </w:tr>
      <w:tr w:rsidR="007800BA" w14:paraId="7A3EB42F" w14:textId="77777777" w:rsidTr="00C80FB1">
        <w:trPr>
          <w:trHeight w:val="1245"/>
          <w:jc w:val="left"/>
        </w:trPr>
        <w:tc>
          <w:tcPr>
            <w:tcW w:w="1886" w:type="dxa"/>
          </w:tcPr>
          <w:p w14:paraId="476A4C9C" w14:textId="782D7F08" w:rsidR="00447B9B" w:rsidRPr="00A93579" w:rsidRDefault="00406ACA" w:rsidP="00685244">
            <w:pPr>
              <w:pStyle w:val="Odstavec1"/>
              <w:jc w:val="center"/>
              <w:rPr>
                <w:rFonts w:asciiTheme="minorHAnsi" w:hAnsiTheme="minorHAnsi"/>
                <w:b/>
                <w:bCs/>
              </w:rPr>
            </w:pPr>
            <w:r w:rsidRPr="00A93579">
              <w:rPr>
                <w:rFonts w:asciiTheme="minorHAnsi" w:hAnsiTheme="minorHAnsi"/>
                <w:b/>
                <w:bCs/>
              </w:rPr>
              <w:t>Vizualizace</w:t>
            </w:r>
          </w:p>
        </w:tc>
        <w:tc>
          <w:tcPr>
            <w:tcW w:w="3094" w:type="dxa"/>
          </w:tcPr>
          <w:p w14:paraId="5409E07A" w14:textId="2D141459" w:rsidR="00447B9B" w:rsidRPr="00406ACA" w:rsidRDefault="00406ACA" w:rsidP="00406ACA">
            <w:pPr>
              <w:pStyle w:val="Odstavec1"/>
              <w:jc w:val="center"/>
              <w:rPr>
                <w:rFonts w:asciiTheme="minorHAnsi" w:hAnsiTheme="minorHAnsi"/>
              </w:rPr>
            </w:pPr>
            <w:r w:rsidRPr="00406ACA">
              <w:rPr>
                <w:rFonts w:asciiTheme="minorHAnsi" w:hAnsiTheme="minorHAnsi"/>
              </w:rPr>
              <w:t>Papír, text, obrázek</w:t>
            </w:r>
          </w:p>
        </w:tc>
        <w:tc>
          <w:tcPr>
            <w:tcW w:w="2710" w:type="dxa"/>
          </w:tcPr>
          <w:p w14:paraId="19F58010" w14:textId="2B8EF9D0" w:rsidR="00447B9B" w:rsidRPr="00406ACA" w:rsidRDefault="00406ACA" w:rsidP="00406ACA">
            <w:pPr>
              <w:pStyle w:val="Odstavec1"/>
              <w:jc w:val="center"/>
              <w:rPr>
                <w:rFonts w:asciiTheme="minorHAnsi" w:hAnsiTheme="minorHAnsi"/>
              </w:rPr>
            </w:pPr>
            <w:r>
              <w:rPr>
                <w:rFonts w:asciiTheme="minorHAnsi" w:hAnsiTheme="minorHAnsi"/>
              </w:rPr>
              <w:t>Papír, text/body, možno</w:t>
            </w:r>
            <w:r w:rsidR="007A5E65">
              <w:rPr>
                <w:rFonts w:asciiTheme="minorHAnsi" w:hAnsiTheme="minorHAnsi"/>
              </w:rPr>
              <w:t>st</w:t>
            </w:r>
            <w:r>
              <w:rPr>
                <w:rFonts w:asciiTheme="minorHAnsi" w:hAnsiTheme="minorHAnsi"/>
              </w:rPr>
              <w:t xml:space="preserve"> doplnit obrázkem</w:t>
            </w:r>
          </w:p>
        </w:tc>
      </w:tr>
    </w:tbl>
    <w:p w14:paraId="605F4934" w14:textId="77777777" w:rsidR="008A6E14" w:rsidRPr="008A6E14" w:rsidRDefault="008A6E14" w:rsidP="008A6E14">
      <w:pPr>
        <w:pStyle w:val="Odstavec1"/>
      </w:pPr>
    </w:p>
    <w:p w14:paraId="2DE8F79F" w14:textId="77777777" w:rsidR="007B3CB1" w:rsidRDefault="006A672F" w:rsidP="008955FF">
      <w:pPr>
        <w:pStyle w:val="Dalodstavce"/>
      </w:pPr>
      <w:r>
        <w:t>Zadání projektu</w:t>
      </w:r>
      <w:r w:rsidR="0091169F">
        <w:t xml:space="preserve"> bylo koncipováno</w:t>
      </w:r>
      <w:r w:rsidR="00054F3B">
        <w:t xml:space="preserve"> v obou skupinách</w:t>
      </w:r>
      <w:r w:rsidR="007E5B6B">
        <w:t xml:space="preserve"> odlišně</w:t>
      </w:r>
      <w:r w:rsidR="003348CF">
        <w:t xml:space="preserve"> v</w:t>
      </w:r>
      <w:r w:rsidR="00CA3A34">
        <w:t> závislosti na možnostech a podmínkách</w:t>
      </w:r>
      <w:r w:rsidR="007E5B6B">
        <w:t>.</w:t>
      </w:r>
      <w:r w:rsidR="007B3CB1" w:rsidRPr="007B3CB1">
        <w:t xml:space="preserve"> Skupina B absolvovala tuto aktivitu v kratším rozsahu z důvodu jiných školních povinností, kterých se žactvo muselo účastnit. </w:t>
      </w:r>
    </w:p>
    <w:p w14:paraId="56860545" w14:textId="77777777" w:rsidR="00D53FF5" w:rsidRDefault="00D53FF5" w:rsidP="008955FF">
      <w:pPr>
        <w:pStyle w:val="Dalodstavce"/>
      </w:pPr>
    </w:p>
    <w:p w14:paraId="2323731D" w14:textId="6F2D30A3" w:rsidR="004D4FBE" w:rsidRDefault="000455A2" w:rsidP="008955FF">
      <w:pPr>
        <w:pStyle w:val="Dalodstavce"/>
      </w:pPr>
      <w:r>
        <w:lastRenderedPageBreak/>
        <w:t>Dále uvedu</w:t>
      </w:r>
      <w:r w:rsidR="008647ED">
        <w:t xml:space="preserve"> výsledky </w:t>
      </w:r>
      <w:r>
        <w:t xml:space="preserve">obou skupin ve vstupním zamyšlení nad touto problematikou. </w:t>
      </w:r>
      <w:r w:rsidR="00DF23AF">
        <w:t>Vstupní zamyšlení zahrnovalo 7 otázek, které žáci dostali písemně</w:t>
      </w:r>
      <w:r w:rsidR="0019464C">
        <w:t xml:space="preserve">, viz. </w:t>
      </w:r>
      <w:r w:rsidR="004B27E1">
        <w:t>p</w:t>
      </w:r>
      <w:r w:rsidR="0019464C">
        <w:t>říloha B.</w:t>
      </w:r>
    </w:p>
    <w:p w14:paraId="50A90F7E" w14:textId="77777777" w:rsidR="006E06EA" w:rsidRDefault="006E06EA" w:rsidP="006E06EA">
      <w:pPr>
        <w:pStyle w:val="Dalodstavce"/>
      </w:pPr>
    </w:p>
    <w:p w14:paraId="426696B1" w14:textId="17B82F0C" w:rsidR="00CE68CC" w:rsidRDefault="005A5439" w:rsidP="00CE68CC">
      <w:pPr>
        <w:pStyle w:val="Odstavec1"/>
      </w:pPr>
      <w:r>
        <w:t>Vstupní zamyšlení nad touto problematikou trvalo i s následnou diskuzí</w:t>
      </w:r>
      <w:r w:rsidR="00535916">
        <w:t xml:space="preserve"> </w:t>
      </w:r>
      <w:r w:rsidR="00B57720">
        <w:t>okolo deseti</w:t>
      </w:r>
      <w:r>
        <w:t xml:space="preserve"> minut. </w:t>
      </w:r>
      <w:r w:rsidR="00A34A68">
        <w:t>Nejčastější odpověd</w:t>
      </w:r>
      <w:r w:rsidR="00AC1899">
        <w:t>í</w:t>
      </w:r>
      <w:r w:rsidR="00A34A68">
        <w:t xml:space="preserve"> na </w:t>
      </w:r>
      <w:r w:rsidR="0094608E">
        <w:t>první výrok (</w:t>
      </w:r>
      <w:r w:rsidR="0094608E" w:rsidRPr="00535916">
        <w:rPr>
          <w:b/>
          <w:bCs/>
        </w:rPr>
        <w:t>úraz je situace kdy</w:t>
      </w:r>
      <w:r w:rsidR="0094608E" w:rsidRPr="00535916">
        <w:t>…)</w:t>
      </w:r>
      <w:r w:rsidR="00A34A68">
        <w:t xml:space="preserve"> byl</w:t>
      </w:r>
      <w:r w:rsidR="003C7ED8">
        <w:t>y</w:t>
      </w:r>
      <w:r w:rsidR="001D14D4">
        <w:t xml:space="preserve"> v obou ročnících</w:t>
      </w:r>
      <w:r w:rsidR="0094608E">
        <w:t xml:space="preserve"> </w:t>
      </w:r>
      <w:r w:rsidR="004258E8">
        <w:t>odpovědi</w:t>
      </w:r>
      <w:r w:rsidR="002E148E">
        <w:t xml:space="preserve"> spojen</w:t>
      </w:r>
      <w:r w:rsidR="004258E8">
        <w:t>é</w:t>
      </w:r>
      <w:r w:rsidR="002E148E">
        <w:t xml:space="preserve"> s bolestí </w:t>
      </w:r>
      <w:r w:rsidR="004258E8">
        <w:t>nebo zraněním</w:t>
      </w:r>
      <w:r w:rsidR="004C5925">
        <w:t>:</w:t>
      </w:r>
      <w:r w:rsidR="00C9283B">
        <w:t xml:space="preserve"> </w:t>
      </w:r>
      <w:r w:rsidR="0094608E">
        <w:t>„se někdo zraní“</w:t>
      </w:r>
      <w:r w:rsidR="00146C81">
        <w:t>, „si člověk nějak ublíží“</w:t>
      </w:r>
      <w:r w:rsidR="001D14D4">
        <w:t>, „se zraníš“</w:t>
      </w:r>
      <w:r w:rsidR="00B4645A">
        <w:t xml:space="preserve">. </w:t>
      </w:r>
      <w:r w:rsidR="001F7C8D">
        <w:t xml:space="preserve">Někteří žáci </w:t>
      </w:r>
      <w:r w:rsidR="00486BD8">
        <w:t>ve skupině</w:t>
      </w:r>
      <w:r w:rsidR="004F6350">
        <w:t xml:space="preserve"> B</w:t>
      </w:r>
      <w:r w:rsidR="00486BD8">
        <w:t xml:space="preserve"> </w:t>
      </w:r>
      <w:r w:rsidR="001F7C8D">
        <w:t xml:space="preserve">již projevili hlubší </w:t>
      </w:r>
      <w:r w:rsidR="00486BD8">
        <w:t>porozumění a zmínily následky</w:t>
      </w:r>
      <w:r w:rsidR="004C5925">
        <w:t>:</w:t>
      </w:r>
      <w:r w:rsidR="00C9283B">
        <w:t xml:space="preserve"> </w:t>
      </w:r>
      <w:r w:rsidR="00B4645A">
        <w:t>„</w:t>
      </w:r>
      <w:r w:rsidR="00795AD1">
        <w:t>se ti zastaví život před očima“</w:t>
      </w:r>
      <w:r w:rsidR="00C9283B">
        <w:t>,</w:t>
      </w:r>
      <w:r w:rsidR="00795AD1">
        <w:t xml:space="preserve"> </w:t>
      </w:r>
      <w:r w:rsidR="00E20292">
        <w:t>„se někomu něco stane a ovlivní to jeho zdraví“</w:t>
      </w:r>
      <w:r w:rsidR="00C67DE2">
        <w:t xml:space="preserve">. </w:t>
      </w:r>
      <w:r w:rsidR="00C9283B">
        <w:t xml:space="preserve">Objevily se také </w:t>
      </w:r>
      <w:r w:rsidR="00DE7DA0">
        <w:t>konkrétní příklady úrazů</w:t>
      </w:r>
      <w:r w:rsidR="004C5925">
        <w:t xml:space="preserve">: </w:t>
      </w:r>
      <w:r w:rsidR="00666347">
        <w:t>„</w:t>
      </w:r>
      <w:r w:rsidR="00F5789C">
        <w:t>se ti něco stane. Jakýkoliv druh zranění, zlomeniny, popáleniny</w:t>
      </w:r>
      <w:r w:rsidR="00977769">
        <w:t>“, a v</w:t>
      </w:r>
      <w:r w:rsidR="00A855F7">
        <w:t xml:space="preserve">e </w:t>
      </w:r>
      <w:r w:rsidR="00F06F99">
        <w:t xml:space="preserve">skupině </w:t>
      </w:r>
      <w:r w:rsidR="00A855F7">
        <w:t xml:space="preserve">A </w:t>
      </w:r>
      <w:r w:rsidR="00977769">
        <w:t xml:space="preserve">se objevila také odpověď </w:t>
      </w:r>
      <w:r w:rsidR="00792034">
        <w:t>o potřebě poskytnutí první pomoci</w:t>
      </w:r>
      <w:r w:rsidR="004C5925">
        <w:t>:</w:t>
      </w:r>
      <w:r w:rsidR="00792034">
        <w:t xml:space="preserve"> </w:t>
      </w:r>
      <w:r w:rsidR="001F14DB">
        <w:t>„se to musí řešit a volat o pomoc, pokud je to něco vážného, musíme to nejdříve ošetřit.“</w:t>
      </w:r>
      <w:r w:rsidR="00D77000">
        <w:t xml:space="preserve"> V</w:t>
      </w:r>
      <w:r w:rsidR="004F6350">
        <w:t>e</w:t>
      </w:r>
      <w:r w:rsidR="00D77000">
        <w:t xml:space="preserve"> skupině </w:t>
      </w:r>
      <w:r w:rsidR="004F6350">
        <w:t xml:space="preserve">A </w:t>
      </w:r>
      <w:r w:rsidR="00D77000">
        <w:t>zazněla také odpověď spojená s</w:t>
      </w:r>
      <w:r w:rsidR="007451F5">
        <w:t> osobní zkušeností</w:t>
      </w:r>
      <w:r w:rsidR="00D77000">
        <w:t xml:space="preserve"> žáka v</w:t>
      </w:r>
      <w:r w:rsidR="004C5925">
        <w:t> </w:t>
      </w:r>
      <w:r w:rsidR="00D77000">
        <w:t>minulosti</w:t>
      </w:r>
      <w:r w:rsidR="004C5925">
        <w:t>:</w:t>
      </w:r>
      <w:r w:rsidR="00D77000">
        <w:t xml:space="preserve"> „</w:t>
      </w:r>
      <w:r w:rsidR="008C7F17">
        <w:t>malíček, skřípnutý dveřmi a málem mi upadl, ale sešily mi to.“</w:t>
      </w:r>
    </w:p>
    <w:p w14:paraId="37CAC91A" w14:textId="77777777" w:rsidR="00E4457C" w:rsidRDefault="00E4457C" w:rsidP="00E4457C">
      <w:pPr>
        <w:pStyle w:val="Dalodstavce"/>
      </w:pPr>
    </w:p>
    <w:p w14:paraId="5B063350" w14:textId="62B2FDA0" w:rsidR="00E4457C" w:rsidRDefault="00E4457C" w:rsidP="00E4457C">
      <w:pPr>
        <w:pStyle w:val="Odstavec1"/>
      </w:pPr>
      <w:r>
        <w:t xml:space="preserve">Ve druhé otázce žactvo vybíralo ze třech </w:t>
      </w:r>
      <w:r w:rsidR="00842DE3">
        <w:t xml:space="preserve">možností </w:t>
      </w:r>
      <w:r w:rsidR="00FD0594">
        <w:t>–</w:t>
      </w:r>
      <w:r w:rsidR="00842DE3">
        <w:t xml:space="preserve"> </w:t>
      </w:r>
      <w:r w:rsidR="00FD0594" w:rsidRPr="00FD0594">
        <w:rPr>
          <w:b/>
          <w:bCs/>
        </w:rPr>
        <w:t xml:space="preserve">Kolik dětí ročně má po úrazu trvalé následky? </w:t>
      </w:r>
    </w:p>
    <w:p w14:paraId="5C16F7D9" w14:textId="5C18C981" w:rsidR="00FD0594" w:rsidRDefault="00D53FF5" w:rsidP="00FD0594">
      <w:pPr>
        <w:pStyle w:val="Odstavec1"/>
      </w:pPr>
      <w:r>
        <w:t xml:space="preserve">Možnostmi bylo 500, 1500 nebo 2000 dětí. </w:t>
      </w:r>
      <w:r w:rsidR="008315C4">
        <w:t xml:space="preserve">Nejčastější odpovědí v obou </w:t>
      </w:r>
      <w:r w:rsidR="00CB08DD">
        <w:t xml:space="preserve">skupinách </w:t>
      </w:r>
      <w:r w:rsidR="004C348B">
        <w:t>byla možnost b) 1500</w:t>
      </w:r>
      <w:r w:rsidR="00CD65D4">
        <w:t xml:space="preserve"> (v</w:t>
      </w:r>
      <w:r w:rsidR="00B83D42">
        <w:t xml:space="preserve">e </w:t>
      </w:r>
      <w:r w:rsidR="00CD65D4">
        <w:t>skupině</w:t>
      </w:r>
      <w:r w:rsidR="00B83D42">
        <w:t xml:space="preserve"> A</w:t>
      </w:r>
      <w:r w:rsidR="00CD65D4">
        <w:t xml:space="preserve"> 12 žáků, ve </w:t>
      </w:r>
      <w:r w:rsidR="00B83D42">
        <w:t xml:space="preserve">skupině B </w:t>
      </w:r>
      <w:r w:rsidR="003C6AB7">
        <w:t>11 žáků</w:t>
      </w:r>
      <w:r w:rsidR="00107001">
        <w:t xml:space="preserve"> – převážná většina žáků</w:t>
      </w:r>
      <w:r w:rsidR="003C6AB7">
        <w:t>)</w:t>
      </w:r>
      <w:r w:rsidR="004C348B">
        <w:t>.</w:t>
      </w:r>
      <w:r w:rsidR="00EB3623">
        <w:t xml:space="preserve"> </w:t>
      </w:r>
      <w:r w:rsidR="00A742C7">
        <w:t>Z této možnosti v</w:t>
      </w:r>
      <w:r w:rsidR="00EB3623">
        <w:t xml:space="preserve"> diskuzi a reflexi po tomto vstupním zamyšlení </w:t>
      </w:r>
      <w:r w:rsidR="00A742C7">
        <w:t>bylo žactvo překvapeno ze správné odpovědi,</w:t>
      </w:r>
      <w:r w:rsidR="00C6374D">
        <w:t xml:space="preserve"> kterou je 2000 dětí,</w:t>
      </w:r>
      <w:r w:rsidR="00A742C7">
        <w:t xml:space="preserve"> z tak velkého čísla.</w:t>
      </w:r>
    </w:p>
    <w:p w14:paraId="552C8E2E" w14:textId="77777777" w:rsidR="002A5604" w:rsidRDefault="002A5604" w:rsidP="002A5604">
      <w:pPr>
        <w:pStyle w:val="Dalodstavce"/>
      </w:pPr>
    </w:p>
    <w:p w14:paraId="0F56F333" w14:textId="4FDF5AC2" w:rsidR="002A5604" w:rsidRDefault="006128FC" w:rsidP="002A5604">
      <w:pPr>
        <w:pStyle w:val="Odstavec1"/>
      </w:pPr>
      <w:r>
        <w:t xml:space="preserve">Další otázka byla </w:t>
      </w:r>
      <w:r w:rsidR="00533CA4">
        <w:t>otevřená</w:t>
      </w:r>
      <w:r w:rsidR="00C948F5">
        <w:t xml:space="preserve"> a zaměřovala se </w:t>
      </w:r>
      <w:r>
        <w:t xml:space="preserve">na </w:t>
      </w:r>
      <w:r w:rsidRPr="00F46862">
        <w:rPr>
          <w:b/>
          <w:bCs/>
        </w:rPr>
        <w:t>nejčastější příčiny úrazů</w:t>
      </w:r>
      <w:r w:rsidR="00533CA4">
        <w:t xml:space="preserve">, které mohou vést </w:t>
      </w:r>
      <w:r w:rsidR="006F3DA7">
        <w:t>k</w:t>
      </w:r>
      <w:r w:rsidR="00C948F5">
        <w:t>e vzniku</w:t>
      </w:r>
      <w:r w:rsidR="006F3DA7">
        <w:t> </w:t>
      </w:r>
      <w:r w:rsidR="006F3DA7" w:rsidRPr="00F46862">
        <w:rPr>
          <w:b/>
          <w:bCs/>
        </w:rPr>
        <w:t>získané</w:t>
      </w:r>
      <w:r w:rsidR="00C948F5" w:rsidRPr="00F46862">
        <w:rPr>
          <w:b/>
          <w:bCs/>
        </w:rPr>
        <w:t>ho</w:t>
      </w:r>
      <w:r w:rsidR="006F3DA7" w:rsidRPr="00F46862">
        <w:rPr>
          <w:b/>
          <w:bCs/>
        </w:rPr>
        <w:t xml:space="preserve"> tělesné</w:t>
      </w:r>
      <w:r w:rsidR="00C948F5" w:rsidRPr="00F46862">
        <w:rPr>
          <w:b/>
          <w:bCs/>
        </w:rPr>
        <w:t>ho</w:t>
      </w:r>
      <w:r w:rsidR="006F3DA7" w:rsidRPr="00F46862">
        <w:rPr>
          <w:b/>
          <w:bCs/>
        </w:rPr>
        <w:t xml:space="preserve"> postižení</w:t>
      </w:r>
      <w:r w:rsidR="006F3DA7">
        <w:t>.</w:t>
      </w:r>
      <w:r w:rsidR="00F46862">
        <w:t xml:space="preserve"> </w:t>
      </w:r>
      <w:r w:rsidR="00A012C0">
        <w:t>V</w:t>
      </w:r>
      <w:r w:rsidR="009905F1">
        <w:t xml:space="preserve"> obou skupinách </w:t>
      </w:r>
      <w:r w:rsidR="00A012C0">
        <w:t>zazněly odpovědi</w:t>
      </w:r>
      <w:r w:rsidR="00171D16">
        <w:t xml:space="preserve"> jednotlivých možných příčin:</w:t>
      </w:r>
      <w:r w:rsidR="00A012C0">
        <w:t xml:space="preserve"> „</w:t>
      </w:r>
      <w:r w:rsidR="008C1462">
        <w:t>nepozornost</w:t>
      </w:r>
      <w:r w:rsidR="0016609B">
        <w:t>“</w:t>
      </w:r>
      <w:r w:rsidR="008C1462">
        <w:t>,</w:t>
      </w:r>
      <w:r w:rsidR="00D56D21">
        <w:t xml:space="preserve"> </w:t>
      </w:r>
      <w:r w:rsidR="0016609B">
        <w:t>„</w:t>
      </w:r>
      <w:r w:rsidR="00D56D21">
        <w:t>neopatrnost</w:t>
      </w:r>
      <w:r w:rsidR="0016609B">
        <w:t>“</w:t>
      </w:r>
      <w:r w:rsidR="00D56D21">
        <w:t>,</w:t>
      </w:r>
      <w:r w:rsidR="008C1462">
        <w:t xml:space="preserve"> </w:t>
      </w:r>
      <w:r w:rsidR="0016609B">
        <w:t>„</w:t>
      </w:r>
      <w:r w:rsidR="008C1462">
        <w:t>spadnutí z</w:t>
      </w:r>
      <w:r w:rsidR="0016609B">
        <w:t> </w:t>
      </w:r>
      <w:r w:rsidR="008C1462">
        <w:t>výšky</w:t>
      </w:r>
      <w:r w:rsidR="0016609B">
        <w:t>“</w:t>
      </w:r>
      <w:r w:rsidR="008C1462">
        <w:t xml:space="preserve">, </w:t>
      </w:r>
      <w:r w:rsidR="0016609B">
        <w:t>„</w:t>
      </w:r>
      <w:r w:rsidR="000F5EDD">
        <w:t>úrazy okolo dopravy</w:t>
      </w:r>
      <w:r w:rsidR="0016609B">
        <w:t>“</w:t>
      </w:r>
      <w:r w:rsidR="008C1462">
        <w:t>,</w:t>
      </w:r>
      <w:r w:rsidR="00A35735">
        <w:t xml:space="preserve"> </w:t>
      </w:r>
      <w:r w:rsidR="0016609B">
        <w:t>„</w:t>
      </w:r>
      <w:r w:rsidR="00A35735">
        <w:t>autonehody</w:t>
      </w:r>
      <w:r w:rsidR="0016609B">
        <w:t>“</w:t>
      </w:r>
      <w:r w:rsidR="00A35735">
        <w:t xml:space="preserve">, </w:t>
      </w:r>
      <w:r w:rsidR="0016609B">
        <w:t>„</w:t>
      </w:r>
      <w:r w:rsidR="00917297">
        <w:t>nebezpečné aktivity</w:t>
      </w:r>
      <w:r w:rsidR="0016609B">
        <w:t>“</w:t>
      </w:r>
      <w:r w:rsidR="00917297">
        <w:t xml:space="preserve">, </w:t>
      </w:r>
      <w:r w:rsidR="0016609B">
        <w:t>„</w:t>
      </w:r>
      <w:r w:rsidR="00917297">
        <w:t>sport</w:t>
      </w:r>
      <w:r w:rsidR="00E37087">
        <w:t xml:space="preserve">.“ Také </w:t>
      </w:r>
      <w:r w:rsidR="0094139D">
        <w:t>byly zaznamenány</w:t>
      </w:r>
      <w:r w:rsidR="00E37087">
        <w:t xml:space="preserve"> odpovědi, které nepatřily do kategorie získaného postižení: „</w:t>
      </w:r>
      <w:r w:rsidR="00F37764">
        <w:t>genetika</w:t>
      </w:r>
      <w:r w:rsidR="000738BE">
        <w:t>“</w:t>
      </w:r>
      <w:r w:rsidR="00190092">
        <w:t xml:space="preserve">, </w:t>
      </w:r>
      <w:r w:rsidR="000738BE">
        <w:t>„</w:t>
      </w:r>
      <w:r w:rsidR="00190092">
        <w:t xml:space="preserve">špatná genetika.“ </w:t>
      </w:r>
      <w:r w:rsidR="00373BA1">
        <w:t xml:space="preserve">Poměrně </w:t>
      </w:r>
      <w:r w:rsidR="009C0127">
        <w:t>často se objevovaly</w:t>
      </w:r>
      <w:r w:rsidR="00373BA1">
        <w:t xml:space="preserve"> i </w:t>
      </w:r>
      <w:r w:rsidR="009C0127">
        <w:t>odpovědi spojené již s následky: „</w:t>
      </w:r>
      <w:r w:rsidR="00A933F7">
        <w:t>páteřní úrazy</w:t>
      </w:r>
      <w:r w:rsidR="00AD058A">
        <w:t>“</w:t>
      </w:r>
      <w:r w:rsidR="00A933F7">
        <w:t xml:space="preserve">, </w:t>
      </w:r>
      <w:r w:rsidR="00AD058A">
        <w:t>„</w:t>
      </w:r>
      <w:r w:rsidR="00A933F7">
        <w:t>amputovaná noha</w:t>
      </w:r>
      <w:r w:rsidR="00AD058A">
        <w:t>“</w:t>
      </w:r>
      <w:r w:rsidR="00DE3CC6">
        <w:t xml:space="preserve">, </w:t>
      </w:r>
      <w:r w:rsidR="00AD058A">
        <w:t>„</w:t>
      </w:r>
      <w:r w:rsidR="00DE3CC6">
        <w:t>zlomení páteře a krku</w:t>
      </w:r>
      <w:r w:rsidR="00AD058A">
        <w:t>“</w:t>
      </w:r>
      <w:r w:rsidR="0013514A">
        <w:t xml:space="preserve">, </w:t>
      </w:r>
      <w:r w:rsidR="00AD058A">
        <w:t>„</w:t>
      </w:r>
      <w:r w:rsidR="0013514A">
        <w:t>zlomeniny</w:t>
      </w:r>
      <w:r w:rsidR="00AD058A">
        <w:t>“</w:t>
      </w:r>
      <w:r w:rsidR="0013514A">
        <w:t xml:space="preserve">, </w:t>
      </w:r>
      <w:r w:rsidR="00AD058A">
        <w:t>„</w:t>
      </w:r>
      <w:r w:rsidR="0013514A">
        <w:t>poranění míchy</w:t>
      </w:r>
      <w:r w:rsidR="00DE3CC6">
        <w:t>.“</w:t>
      </w:r>
    </w:p>
    <w:p w14:paraId="0F809859" w14:textId="77777777" w:rsidR="00C56E3B" w:rsidRDefault="00C56E3B" w:rsidP="00C56E3B">
      <w:pPr>
        <w:pStyle w:val="Dalodstavce"/>
      </w:pPr>
    </w:p>
    <w:p w14:paraId="37A2D60E" w14:textId="2069AD87" w:rsidR="00511B01" w:rsidRDefault="00C56E3B" w:rsidP="00511B01">
      <w:pPr>
        <w:pStyle w:val="Odstavec1"/>
      </w:pPr>
      <w:r>
        <w:t xml:space="preserve">Čtvrtá otázka byla zaměřená na co nejpřesnější </w:t>
      </w:r>
      <w:r w:rsidRPr="0008358C">
        <w:rPr>
          <w:b/>
          <w:bCs/>
        </w:rPr>
        <w:t>charakterizování získaného postižení</w:t>
      </w:r>
      <w:r w:rsidR="00A673CB" w:rsidRPr="00A673CB">
        <w:t>,</w:t>
      </w:r>
      <w:r w:rsidR="00A673CB">
        <w:rPr>
          <w:b/>
          <w:bCs/>
        </w:rPr>
        <w:t xml:space="preserve"> </w:t>
      </w:r>
      <w:r w:rsidR="00A673CB" w:rsidRPr="00A673CB">
        <w:t>výběrem ze tří možností</w:t>
      </w:r>
      <w:r w:rsidRPr="00A673CB">
        <w:t>.</w:t>
      </w:r>
      <w:r>
        <w:t xml:space="preserve"> </w:t>
      </w:r>
      <w:r w:rsidR="009F05E4">
        <w:t xml:space="preserve">Téměř všichni žáci označili správnou odpověď </w:t>
      </w:r>
      <w:r w:rsidR="00581294">
        <w:t>(</w:t>
      </w:r>
      <w:r w:rsidR="00AB719D">
        <w:t>skupina</w:t>
      </w:r>
      <w:r w:rsidR="00581294">
        <w:t xml:space="preserve"> A</w:t>
      </w:r>
      <w:r w:rsidR="00AB719D">
        <w:t xml:space="preserve"> </w:t>
      </w:r>
      <w:r w:rsidR="001A43B3">
        <w:t>16</w:t>
      </w:r>
      <w:r w:rsidR="00AB719D">
        <w:t xml:space="preserve"> žáků, </w:t>
      </w:r>
      <w:r w:rsidR="00581294">
        <w:t>skupina B</w:t>
      </w:r>
      <w:r w:rsidR="00AB719D">
        <w:t xml:space="preserve"> </w:t>
      </w:r>
      <w:r w:rsidR="001A43B3">
        <w:t xml:space="preserve">13 žáků). </w:t>
      </w:r>
      <w:r w:rsidR="00BA44F3">
        <w:t>V</w:t>
      </w:r>
      <w:r w:rsidR="008B0CF9">
        <w:t>e srovnání</w:t>
      </w:r>
      <w:r w:rsidR="00BA44F3">
        <w:t xml:space="preserve"> s předchozí otázkou, kde dva žáci </w:t>
      </w:r>
      <w:r w:rsidR="004173C2">
        <w:t xml:space="preserve">zapsali vrozenou příčinu tělesného </w:t>
      </w:r>
      <w:r w:rsidR="004173C2">
        <w:lastRenderedPageBreak/>
        <w:t>postižení („genetika“)</w:t>
      </w:r>
      <w:r w:rsidR="0096573B">
        <w:t xml:space="preserve">, </w:t>
      </w:r>
      <w:r w:rsidR="004506C0">
        <w:t>je zřejmé, že si ostatní uvědomují</w:t>
      </w:r>
      <w:r w:rsidR="0096573B">
        <w:t xml:space="preserve">, co získané postižení znamená. </w:t>
      </w:r>
    </w:p>
    <w:p w14:paraId="4DBE02E3" w14:textId="77777777" w:rsidR="00511B01" w:rsidRDefault="00511B01" w:rsidP="00511B01">
      <w:pPr>
        <w:pStyle w:val="Dalodstavce"/>
      </w:pPr>
    </w:p>
    <w:p w14:paraId="698ECB81" w14:textId="5419571B" w:rsidR="00435A53" w:rsidRDefault="002F518C" w:rsidP="00A57D3E">
      <w:pPr>
        <w:pStyle w:val="Odstavec1"/>
      </w:pPr>
      <w:r w:rsidRPr="00483842">
        <w:rPr>
          <w:b/>
          <w:bCs/>
        </w:rPr>
        <w:t xml:space="preserve">Symbol zařízení </w:t>
      </w:r>
      <w:r w:rsidR="0045480D" w:rsidRPr="00483842">
        <w:rPr>
          <w:b/>
          <w:bCs/>
        </w:rPr>
        <w:t>nebo prostoru pro osoby na vozík</w:t>
      </w:r>
      <w:r w:rsidR="00FC3D65" w:rsidRPr="00483842">
        <w:rPr>
          <w:b/>
          <w:bCs/>
        </w:rPr>
        <w:t>u</w:t>
      </w:r>
      <w:r w:rsidR="00FC3D65">
        <w:t xml:space="preserve"> </w:t>
      </w:r>
      <w:r w:rsidR="002E6D3E">
        <w:t xml:space="preserve">v páté otázce </w:t>
      </w:r>
      <w:r w:rsidR="00FC3D65">
        <w:t xml:space="preserve">žactvo </w:t>
      </w:r>
      <w:r w:rsidR="00ED65DB">
        <w:t xml:space="preserve">nejčastěji </w:t>
      </w:r>
      <w:r w:rsidR="00FC3D65">
        <w:t>pojmenoval</w:t>
      </w:r>
      <w:r w:rsidR="002E6D3E">
        <w:t>o</w:t>
      </w:r>
      <w:r w:rsidR="00FC3D65">
        <w:t xml:space="preserve"> jako </w:t>
      </w:r>
      <w:r w:rsidR="002E6D3E">
        <w:t>„</w:t>
      </w:r>
      <w:r w:rsidR="00ED65DB">
        <w:t>vozíčkář</w:t>
      </w:r>
      <w:r w:rsidR="00187EFC">
        <w:t>“</w:t>
      </w:r>
      <w:r w:rsidR="00ED65DB">
        <w:t xml:space="preserve">, </w:t>
      </w:r>
      <w:r w:rsidR="00187EFC">
        <w:t>„</w:t>
      </w:r>
      <w:r w:rsidR="00A0546A">
        <w:t>invalida</w:t>
      </w:r>
      <w:r w:rsidR="00187EFC">
        <w:t>“</w:t>
      </w:r>
      <w:r w:rsidR="00A0546A">
        <w:t xml:space="preserve">, </w:t>
      </w:r>
      <w:r w:rsidR="00187EFC">
        <w:t>„</w:t>
      </w:r>
      <w:r w:rsidR="00ED65DB">
        <w:t>postižení</w:t>
      </w:r>
      <w:r w:rsidR="00A0546A">
        <w:t xml:space="preserve">.“ </w:t>
      </w:r>
      <w:r w:rsidR="008A01E0">
        <w:t>Objevily se také odpovědi pouze s pojmenováním symbolu nebo pouze s</w:t>
      </w:r>
      <w:r w:rsidR="00F80A9A">
        <w:t> místy, kde se s ním můžeme setkat</w:t>
      </w:r>
      <w:r w:rsidR="00CB5E66">
        <w:t>. Mezi nejčastější místa setkání s tímto symbolem žactvo uvádí: „</w:t>
      </w:r>
      <w:r w:rsidR="00B13418">
        <w:t>parkoviště</w:t>
      </w:r>
      <w:r w:rsidR="003A397F">
        <w:t>“</w:t>
      </w:r>
      <w:r w:rsidR="00B13418">
        <w:t>,</w:t>
      </w:r>
      <w:r w:rsidR="0029268B">
        <w:t xml:space="preserve"> </w:t>
      </w:r>
      <w:r w:rsidR="003A397F">
        <w:t>„</w:t>
      </w:r>
      <w:r w:rsidR="005E0F4E">
        <w:t>záchody</w:t>
      </w:r>
      <w:r w:rsidR="003A397F">
        <w:t>“</w:t>
      </w:r>
      <w:r w:rsidR="005E0F4E">
        <w:t xml:space="preserve">, </w:t>
      </w:r>
      <w:r w:rsidR="003A397F">
        <w:t>„</w:t>
      </w:r>
      <w:r w:rsidR="005E0F4E">
        <w:t>na dveřích</w:t>
      </w:r>
      <w:r w:rsidR="00954F9B">
        <w:t xml:space="preserve"> </w:t>
      </w:r>
      <w:r w:rsidR="005E0F4E">
        <w:t>záchodu</w:t>
      </w:r>
      <w:r w:rsidR="003A397F">
        <w:t>“</w:t>
      </w:r>
      <w:r w:rsidR="005E0F4E">
        <w:t xml:space="preserve">, </w:t>
      </w:r>
      <w:r w:rsidR="003A397F">
        <w:t>„</w:t>
      </w:r>
      <w:r w:rsidR="0029268B">
        <w:t>můžeme se s tím setkat v</w:t>
      </w:r>
      <w:r w:rsidR="003A397F">
        <w:t> </w:t>
      </w:r>
      <w:r w:rsidR="0029268B">
        <w:t>autobuse</w:t>
      </w:r>
      <w:r w:rsidR="003A397F">
        <w:t>“</w:t>
      </w:r>
      <w:r w:rsidR="00954F9B">
        <w:t xml:space="preserve">, </w:t>
      </w:r>
      <w:r w:rsidR="003A397F">
        <w:t>„</w:t>
      </w:r>
      <w:r w:rsidR="00954F9B">
        <w:t>MHD</w:t>
      </w:r>
      <w:r w:rsidR="003A397F">
        <w:t>“</w:t>
      </w:r>
      <w:r w:rsidR="00603B19">
        <w:t xml:space="preserve">, </w:t>
      </w:r>
      <w:r w:rsidR="003A397F">
        <w:t>„</w:t>
      </w:r>
      <w:r w:rsidR="00603B19">
        <w:t>obchod</w:t>
      </w:r>
      <w:r w:rsidR="003A397F">
        <w:t>“</w:t>
      </w:r>
      <w:r w:rsidR="00603B19">
        <w:t xml:space="preserve">, </w:t>
      </w:r>
      <w:r w:rsidR="003A397F">
        <w:t>„</w:t>
      </w:r>
      <w:r w:rsidR="00603B19">
        <w:t>kino</w:t>
      </w:r>
      <w:r w:rsidR="003A397F">
        <w:t>“</w:t>
      </w:r>
      <w:r w:rsidR="00603B19">
        <w:t xml:space="preserve">, </w:t>
      </w:r>
      <w:r w:rsidR="003A397F">
        <w:t>„</w:t>
      </w:r>
      <w:r w:rsidR="00603B19">
        <w:t>v šalinách</w:t>
      </w:r>
      <w:r w:rsidR="003A397F">
        <w:t>“</w:t>
      </w:r>
      <w:r w:rsidR="00603B19">
        <w:t xml:space="preserve">, </w:t>
      </w:r>
      <w:r w:rsidR="003A397F">
        <w:t>„</w:t>
      </w:r>
      <w:r w:rsidR="00603B19">
        <w:t>prakticky všude.“</w:t>
      </w:r>
    </w:p>
    <w:p w14:paraId="0DF78A57" w14:textId="0C7B9243" w:rsidR="00897DDA" w:rsidRDefault="00964B23" w:rsidP="00435A53">
      <w:pPr>
        <w:pStyle w:val="Odstavec1"/>
      </w:pPr>
      <w:r>
        <w:t xml:space="preserve">Šestá otázka byla zaměřená na </w:t>
      </w:r>
      <w:r w:rsidRPr="00964B23">
        <w:rPr>
          <w:b/>
          <w:bCs/>
        </w:rPr>
        <w:t>osobní zkušenost</w:t>
      </w:r>
      <w:r>
        <w:t xml:space="preserve"> žactva </w:t>
      </w:r>
      <w:r w:rsidRPr="00964B23">
        <w:rPr>
          <w:b/>
          <w:bCs/>
        </w:rPr>
        <w:t>s tělesným postižením</w:t>
      </w:r>
      <w:r>
        <w:t>.</w:t>
      </w:r>
      <w:r w:rsidR="002800DE">
        <w:t xml:space="preserve"> Šest žáků </w:t>
      </w:r>
      <w:r w:rsidR="00AE6AD5">
        <w:t>v</w:t>
      </w:r>
      <w:r w:rsidR="0021454D">
        <w:t xml:space="preserve">e </w:t>
      </w:r>
      <w:r w:rsidR="00AE6AD5">
        <w:t>skupině</w:t>
      </w:r>
      <w:r w:rsidR="0021454D">
        <w:t xml:space="preserve"> A</w:t>
      </w:r>
      <w:r w:rsidR="008075DA">
        <w:t xml:space="preserve"> </w:t>
      </w:r>
      <w:proofErr w:type="spellStart"/>
      <w:r w:rsidR="008075DA">
        <w:t>a</w:t>
      </w:r>
      <w:proofErr w:type="spellEnd"/>
      <w:r w:rsidR="008075DA">
        <w:t xml:space="preserve"> </w:t>
      </w:r>
      <w:r w:rsidR="001E44A7">
        <w:t>osm</w:t>
      </w:r>
      <w:r w:rsidR="0027335E">
        <w:t xml:space="preserve"> žáků ve skupině</w:t>
      </w:r>
      <w:r w:rsidR="00AE6AD5">
        <w:t xml:space="preserve"> </w:t>
      </w:r>
      <w:r w:rsidR="0021454D">
        <w:t xml:space="preserve">B </w:t>
      </w:r>
      <w:r w:rsidR="00213E32">
        <w:t>odpovědělo kladně</w:t>
      </w:r>
      <w:r w:rsidR="00592F98">
        <w:t>, avšak</w:t>
      </w:r>
      <w:r w:rsidR="0027335E">
        <w:t xml:space="preserve"> </w:t>
      </w:r>
      <w:r w:rsidR="006359D3">
        <w:t>byly zaznamenány také odpovědi zahrnující</w:t>
      </w:r>
      <w:r w:rsidR="006C7484">
        <w:t xml:space="preserve"> </w:t>
      </w:r>
      <w:r w:rsidR="006359D3">
        <w:t>také vrozené</w:t>
      </w:r>
      <w:r w:rsidR="00DB7D66">
        <w:t xml:space="preserve"> tělesné postižení</w:t>
      </w:r>
      <w:r w:rsidR="00EC3DA8">
        <w:t xml:space="preserve"> („cévní venózní malformace</w:t>
      </w:r>
      <w:r w:rsidR="00645633">
        <w:t>“</w:t>
      </w:r>
      <w:r w:rsidR="004336CD">
        <w:t xml:space="preserve">, </w:t>
      </w:r>
      <w:r w:rsidR="00645633">
        <w:t>„</w:t>
      </w:r>
      <w:r w:rsidR="008E6FCA">
        <w:t>otec má bechtěreva</w:t>
      </w:r>
      <w:r w:rsidR="00645633">
        <w:t>“</w:t>
      </w:r>
      <w:r w:rsidR="006C7484">
        <w:t>,</w:t>
      </w:r>
      <w:r w:rsidR="00126D3C">
        <w:t xml:space="preserve"> </w:t>
      </w:r>
      <w:r w:rsidR="00645633">
        <w:t>„</w:t>
      </w:r>
      <w:r w:rsidR="00126D3C">
        <w:t>rodina – mozková mrtvice“),</w:t>
      </w:r>
      <w:r w:rsidR="006C7484">
        <w:t xml:space="preserve"> </w:t>
      </w:r>
      <w:r w:rsidR="00DB7D66">
        <w:t>zrakové</w:t>
      </w:r>
      <w:r w:rsidR="00126D3C">
        <w:t xml:space="preserve"> („šilhání</w:t>
      </w:r>
      <w:r w:rsidR="00645633">
        <w:t>“</w:t>
      </w:r>
      <w:r w:rsidR="00126D3C">
        <w:t xml:space="preserve">, </w:t>
      </w:r>
      <w:r w:rsidR="00645633">
        <w:t>„</w:t>
      </w:r>
      <w:r w:rsidR="00126D3C">
        <w:t>švidrání</w:t>
      </w:r>
      <w:r w:rsidR="00EE5829">
        <w:t>“)</w:t>
      </w:r>
      <w:r w:rsidR="00DB7D66">
        <w:t xml:space="preserve"> </w:t>
      </w:r>
      <w:r w:rsidR="00E12294">
        <w:t xml:space="preserve">i </w:t>
      </w:r>
      <w:r w:rsidR="00EE5829">
        <w:t>duševní onemocnění (</w:t>
      </w:r>
      <w:r w:rsidR="001D4440">
        <w:t>„soused je schizofrenik“)</w:t>
      </w:r>
      <w:r w:rsidR="006C7484">
        <w:t>.</w:t>
      </w:r>
      <w:r w:rsidR="00654F7A">
        <w:t xml:space="preserve"> Dva žáci z</w:t>
      </w:r>
      <w:r w:rsidR="0021454D">
        <w:t xml:space="preserve">e </w:t>
      </w:r>
      <w:r w:rsidR="00654F7A">
        <w:t>skupiny</w:t>
      </w:r>
      <w:r w:rsidR="0021454D">
        <w:t xml:space="preserve"> A </w:t>
      </w:r>
      <w:r w:rsidR="00654F7A">
        <w:t>odpověděli</w:t>
      </w:r>
      <w:r w:rsidR="00DF2F2E">
        <w:t>, že znají někoho na vozíku</w:t>
      </w:r>
      <w:r w:rsidR="00DA2902">
        <w:t xml:space="preserve">, jeden uvádí sousedku. </w:t>
      </w:r>
      <w:r w:rsidR="00ED44E7">
        <w:t xml:space="preserve">Ve skupině </w:t>
      </w:r>
      <w:r w:rsidR="00D547E4">
        <w:t xml:space="preserve">B </w:t>
      </w:r>
      <w:r w:rsidR="002E6DDE">
        <w:t xml:space="preserve">mi </w:t>
      </w:r>
      <w:r w:rsidR="00001B27">
        <w:t>po dokončení tohoto vstupního zamyšlen</w:t>
      </w:r>
      <w:r w:rsidR="007253AD">
        <w:t>í</w:t>
      </w:r>
      <w:r w:rsidR="00001B27">
        <w:t xml:space="preserve"> </w:t>
      </w:r>
      <w:r w:rsidR="004A5859">
        <w:t xml:space="preserve">šest </w:t>
      </w:r>
      <w:r w:rsidR="00001B27">
        <w:t>žá</w:t>
      </w:r>
      <w:r w:rsidR="004A5859">
        <w:t>ků</w:t>
      </w:r>
      <w:r w:rsidR="00001B27">
        <w:t xml:space="preserve"> </w:t>
      </w:r>
      <w:r w:rsidR="006442B4">
        <w:t xml:space="preserve">(z osmi zaznamenaných pozitivních odpovědí) </w:t>
      </w:r>
      <w:r w:rsidR="00001B27">
        <w:t>sdělil</w:t>
      </w:r>
      <w:r w:rsidR="004A5859">
        <w:t>o,</w:t>
      </w:r>
      <w:r w:rsidR="007253AD">
        <w:t xml:space="preserve"> že na jejich předchozí, pouze prvostupňové škole</w:t>
      </w:r>
      <w:r w:rsidR="00BC459E">
        <w:t>, měli spolužáka</w:t>
      </w:r>
      <w:r w:rsidR="00CD5125">
        <w:t xml:space="preserve">, který se pohyboval na vozíku. </w:t>
      </w:r>
      <w:r w:rsidR="004E6649">
        <w:t xml:space="preserve"> Lze tedy říci, že někteří žáci </w:t>
      </w:r>
      <w:r w:rsidR="005F7E92">
        <w:t xml:space="preserve">mají o obtížích člověka na vozíku jasnější představu. </w:t>
      </w:r>
    </w:p>
    <w:p w14:paraId="0FBD7AC2" w14:textId="77777777" w:rsidR="00897DDA" w:rsidRDefault="00897DDA" w:rsidP="00435A53">
      <w:pPr>
        <w:pStyle w:val="Odstavec1"/>
      </w:pPr>
    </w:p>
    <w:p w14:paraId="7A415296" w14:textId="77777777" w:rsidR="00954A41" w:rsidRDefault="00BE7734" w:rsidP="00954A41">
      <w:pPr>
        <w:pStyle w:val="Odstavec1"/>
      </w:pPr>
      <w:r>
        <w:t xml:space="preserve">Poslední otázka byla zaměřená </w:t>
      </w:r>
      <w:r w:rsidR="001A29BE">
        <w:t xml:space="preserve">na </w:t>
      </w:r>
      <w:r w:rsidR="001A29BE" w:rsidRPr="001A29BE">
        <w:rPr>
          <w:b/>
          <w:bCs/>
        </w:rPr>
        <w:t>důležitost prevence úrazů</w:t>
      </w:r>
      <w:r w:rsidR="001A29BE">
        <w:t xml:space="preserve">. </w:t>
      </w:r>
      <w:r w:rsidR="008C5F2F">
        <w:t>Tuto otázku několik žáků nevyplnilo. Nejčastější odpovědi byly: „</w:t>
      </w:r>
      <w:r w:rsidR="007079D9">
        <w:t>aby se nic nestalo</w:t>
      </w:r>
      <w:r w:rsidR="00AE482C">
        <w:t>“</w:t>
      </w:r>
      <w:r w:rsidR="007079D9">
        <w:t xml:space="preserve">, </w:t>
      </w:r>
      <w:r w:rsidR="00AE482C">
        <w:t>„</w:t>
      </w:r>
      <w:r w:rsidR="007079D9">
        <w:t>protože se něco může stát</w:t>
      </w:r>
      <w:r w:rsidR="00AE482C">
        <w:t>“</w:t>
      </w:r>
      <w:r w:rsidR="007079D9">
        <w:t xml:space="preserve">, </w:t>
      </w:r>
      <w:r w:rsidR="00AE482C">
        <w:t>„</w:t>
      </w:r>
      <w:r w:rsidR="005778FF">
        <w:t>nevím</w:t>
      </w:r>
      <w:r w:rsidR="00AE59E7">
        <w:t xml:space="preserve">.“ </w:t>
      </w:r>
      <w:r w:rsidR="007950F3">
        <w:t xml:space="preserve">Tyto odpovědi </w:t>
      </w:r>
      <w:r w:rsidR="001830A4">
        <w:t xml:space="preserve">naznačují, že žáci vnímají nějaká rizika, </w:t>
      </w:r>
      <w:r w:rsidR="003A3F5B">
        <w:t>ale nevním</w:t>
      </w:r>
      <w:r w:rsidR="000B4CE2">
        <w:t>ají</w:t>
      </w:r>
      <w:r w:rsidR="003A3F5B">
        <w:t xml:space="preserve"> je nijak hlouběji, jsou to spíše </w:t>
      </w:r>
      <w:r w:rsidR="00A02DE3">
        <w:t xml:space="preserve">obecné </w:t>
      </w:r>
      <w:r w:rsidR="003A3F5B">
        <w:t>odpovědi.</w:t>
      </w:r>
      <w:r w:rsidR="00F912D5">
        <w:t xml:space="preserve"> </w:t>
      </w:r>
      <w:r w:rsidR="00AE59E7">
        <w:t>Zaznamenala jsem také odpovědi, které žáci brali vážněji</w:t>
      </w:r>
      <w:r w:rsidR="002043A0">
        <w:t xml:space="preserve"> s uvědoměním </w:t>
      </w:r>
      <w:r w:rsidR="00A23221">
        <w:t>si smyslu prevence</w:t>
      </w:r>
      <w:r w:rsidR="00AE59E7">
        <w:t>: „</w:t>
      </w:r>
      <w:r w:rsidR="000D22E3">
        <w:t>N</w:t>
      </w:r>
      <w:r w:rsidR="006A3E85">
        <w:t>ikdo neví, co se nám může stát a je to naše zdraví, takže nad tím musíme přemýšlet fakt vážně</w:t>
      </w:r>
      <w:r w:rsidR="000D22E3">
        <w:t>.</w:t>
      </w:r>
      <w:r w:rsidR="0024596D">
        <w:t>“ nebo „Je dobré o těchto věcech vědět dříve, než se nám to stane, ať víme, co máme pak dělat.“</w:t>
      </w:r>
      <w:r w:rsidR="002865CE">
        <w:t xml:space="preserve"> Zaznamenala jsem ale také i tyto odpovědi: „</w:t>
      </w:r>
      <w:r w:rsidR="00625F83">
        <w:t xml:space="preserve">není důležitá“ nebo </w:t>
      </w:r>
      <w:r w:rsidR="004207BF">
        <w:t>„mně je to asi jedno“</w:t>
      </w:r>
      <w:r w:rsidR="0032198B">
        <w:t xml:space="preserve">, což </w:t>
      </w:r>
      <w:r w:rsidR="00ED6E4C">
        <w:t xml:space="preserve">může souviset s nízkou zkušeností nebo nedostatkem pochopení souvislostí. </w:t>
      </w:r>
      <w:r w:rsidR="00206E2E">
        <w:t xml:space="preserve"> Také to, že někteří žáci neodpověděli vůbec </w:t>
      </w:r>
      <w:r w:rsidR="00E44C55">
        <w:t>může značit nízkou zkušenost</w:t>
      </w:r>
      <w:r w:rsidR="00DE1569">
        <w:t>, nedostatečné porozumění, nízký zájem</w:t>
      </w:r>
      <w:r w:rsidR="00AD2499">
        <w:t xml:space="preserve"> a motivaci</w:t>
      </w:r>
      <w:r w:rsidR="00DE1569">
        <w:t xml:space="preserve">, </w:t>
      </w:r>
      <w:r w:rsidR="00BF280E">
        <w:t xml:space="preserve">možnou obavu z nesprávné odpovědi či například </w:t>
      </w:r>
      <w:r w:rsidR="001E321C">
        <w:t>časový prostor.</w:t>
      </w:r>
      <w:r w:rsidR="00AD2499">
        <w:t xml:space="preserve"> </w:t>
      </w:r>
    </w:p>
    <w:p w14:paraId="702B3911" w14:textId="77777777" w:rsidR="006015E0" w:rsidRDefault="006015E0" w:rsidP="00A91075">
      <w:pPr>
        <w:pStyle w:val="Dalodstavce"/>
        <w:ind w:firstLine="0"/>
      </w:pPr>
    </w:p>
    <w:p w14:paraId="0DD61F75" w14:textId="40D8FBF7" w:rsidR="00954A41" w:rsidRDefault="00D225CB" w:rsidP="007E5317">
      <w:pPr>
        <w:pStyle w:val="Odstavec1"/>
      </w:pPr>
      <w:r>
        <w:t>Druhou částí mé výuky bylo</w:t>
      </w:r>
      <w:r w:rsidR="00C308BB">
        <w:t>, aby žáci</w:t>
      </w:r>
      <w:r>
        <w:t xml:space="preserve"> vytvoři</w:t>
      </w:r>
      <w:r w:rsidR="00C308BB">
        <w:t>li</w:t>
      </w:r>
      <w:r>
        <w:t xml:space="preserve"> plakáty. Zde uvedu</w:t>
      </w:r>
      <w:r w:rsidR="007E5317">
        <w:t xml:space="preserve"> výsledky p</w:t>
      </w:r>
      <w:r w:rsidR="0094662B">
        <w:t>rojektů</w:t>
      </w:r>
      <w:r w:rsidR="007E5317">
        <w:t xml:space="preserve"> skupiny</w:t>
      </w:r>
      <w:r w:rsidR="002B5B05">
        <w:t xml:space="preserve"> A</w:t>
      </w:r>
      <w:r w:rsidR="00C746B2">
        <w:t xml:space="preserve"> </w:t>
      </w:r>
      <w:r w:rsidR="00BD04E5">
        <w:t>(příklady v</w:t>
      </w:r>
      <w:r w:rsidR="009E0582">
        <w:t> </w:t>
      </w:r>
      <w:r w:rsidR="00BD04E5">
        <w:t>příloze</w:t>
      </w:r>
      <w:r w:rsidR="009E0582">
        <w:t xml:space="preserve"> C</w:t>
      </w:r>
      <w:r w:rsidR="00BD04E5">
        <w:t>)</w:t>
      </w:r>
      <w:r>
        <w:t xml:space="preserve">, jejichž zadáním bylo: </w:t>
      </w:r>
    </w:p>
    <w:p w14:paraId="761231AF" w14:textId="77777777" w:rsidR="00D225CB" w:rsidRPr="00D225CB" w:rsidRDefault="00D225CB" w:rsidP="00D225CB">
      <w:pPr>
        <w:pStyle w:val="Dalodstavce"/>
        <w:numPr>
          <w:ilvl w:val="0"/>
          <w:numId w:val="22"/>
        </w:numPr>
      </w:pPr>
      <w:r w:rsidRPr="00D225CB">
        <w:lastRenderedPageBreak/>
        <w:t xml:space="preserve">Charakterizovat osobu s tělesným postižením, která má získané trvalé tělesné postižení, a kterou si žactvo buď vymyslí (její příběh), nebo najdou nějaký reálný příběh na internetu. </w:t>
      </w:r>
    </w:p>
    <w:p w14:paraId="3308F8D7" w14:textId="77777777" w:rsidR="00D225CB" w:rsidRDefault="00D225CB" w:rsidP="00D225CB">
      <w:pPr>
        <w:pStyle w:val="Dalodstavce"/>
        <w:numPr>
          <w:ilvl w:val="0"/>
          <w:numId w:val="22"/>
        </w:numPr>
      </w:pPr>
      <w:r w:rsidRPr="00D225CB">
        <w:t>Získané tělesné postižení znázorní obrázkem.</w:t>
      </w:r>
    </w:p>
    <w:p w14:paraId="1E0B0C20" w14:textId="77777777" w:rsidR="00D225CB" w:rsidRPr="00D225CB" w:rsidRDefault="00D225CB" w:rsidP="00D225CB">
      <w:pPr>
        <w:pStyle w:val="Dalodstavce"/>
        <w:numPr>
          <w:ilvl w:val="0"/>
          <w:numId w:val="22"/>
        </w:numPr>
      </w:pPr>
      <w:r w:rsidRPr="00D225CB">
        <w:t>Na papír osobu s tělesným postižením pojmenují, musí být v jejich věkové kategorii, popíší její příběh (co se stalo, jaké má následky – zdraví, psychika, společenské)</w:t>
      </w:r>
    </w:p>
    <w:p w14:paraId="28DCF3FB" w14:textId="77777777" w:rsidR="00D225CB" w:rsidRPr="00D225CB" w:rsidRDefault="00D225CB" w:rsidP="00D225CB">
      <w:pPr>
        <w:pStyle w:val="Dalodstavce"/>
        <w:numPr>
          <w:ilvl w:val="0"/>
          <w:numId w:val="22"/>
        </w:numPr>
      </w:pPr>
      <w:r w:rsidRPr="00D225CB">
        <w:t xml:space="preserve">Dále napíší pět činností, které by jejich postava chtěla dělat a prožít a zda to může udělat, popřípadě co ji v tom brání. </w:t>
      </w:r>
    </w:p>
    <w:p w14:paraId="6EDE57CA" w14:textId="58FEA3BE" w:rsidR="00D225CB" w:rsidRPr="00D225CB" w:rsidRDefault="00D225CB" w:rsidP="00D225CB">
      <w:pPr>
        <w:pStyle w:val="Dalodstavce"/>
        <w:numPr>
          <w:ilvl w:val="0"/>
          <w:numId w:val="22"/>
        </w:numPr>
      </w:pPr>
      <w:r w:rsidRPr="00D225CB">
        <w:t xml:space="preserve">Popíší alespoň 3 možnosti, jak by mohla fungovat v jejich třídě/škole. </w:t>
      </w:r>
    </w:p>
    <w:p w14:paraId="288D9709" w14:textId="77777777" w:rsidR="00D225CB" w:rsidRDefault="00D225CB" w:rsidP="00C308BB">
      <w:pPr>
        <w:pStyle w:val="Dalodstavce"/>
        <w:ind w:firstLine="0"/>
      </w:pPr>
    </w:p>
    <w:p w14:paraId="5AB6541A" w14:textId="7F8E01D8" w:rsidR="00C308BB" w:rsidRDefault="00C308BB" w:rsidP="00C308BB">
      <w:pPr>
        <w:pStyle w:val="Dalodstavce"/>
        <w:ind w:firstLine="0"/>
      </w:pPr>
      <w:r>
        <w:t xml:space="preserve">Žáci pracovali ve dvojicích, tři vyučovací hodiny a většina </w:t>
      </w:r>
      <w:r w:rsidR="002E75AE">
        <w:t>zvolila vlastní vymyšlený příběh.</w:t>
      </w:r>
    </w:p>
    <w:p w14:paraId="349DF88B" w14:textId="77777777" w:rsidR="002E75AE" w:rsidRPr="00D225CB" w:rsidRDefault="002E75AE" w:rsidP="00C308BB">
      <w:pPr>
        <w:pStyle w:val="Dalodstavce"/>
        <w:ind w:firstLine="0"/>
      </w:pPr>
    </w:p>
    <w:p w14:paraId="16838171" w14:textId="09143F01" w:rsidR="00532566" w:rsidRPr="00532566" w:rsidRDefault="00532566" w:rsidP="00532566">
      <w:pPr>
        <w:pStyle w:val="Odstavec1"/>
      </w:pPr>
      <w:r>
        <w:t>První dva plakáty nesplnily zadání, byly zaměřeny na zrakové postižení</w:t>
      </w:r>
      <w:r w:rsidR="00E80653">
        <w:t xml:space="preserve"> (i když první projekt byl vyvolán úrazem)</w:t>
      </w:r>
      <w:r w:rsidR="00D232CD">
        <w:t xml:space="preserve">, jejichž příčinnou byla autonehoda a dědičnost. </w:t>
      </w:r>
      <w:r w:rsidR="00B96500">
        <w:t>Rozhodla jsem se nezasahovat do jejich volby</w:t>
      </w:r>
      <w:r w:rsidR="00CF192F">
        <w:t xml:space="preserve">, protože se obě skupiny dokázaly hlouběji zaměřit na sociální, psychologické a společenské dopady </w:t>
      </w:r>
      <w:r w:rsidR="00EE0BFC">
        <w:t xml:space="preserve">postižení na mladého člověka. Práce na těchto </w:t>
      </w:r>
      <w:r w:rsidR="007355F4">
        <w:t>projektech</w:t>
      </w:r>
      <w:r w:rsidR="00EE0BFC">
        <w:t xml:space="preserve"> umožnila žákům se seznámit </w:t>
      </w:r>
      <w:r w:rsidR="00300B79">
        <w:t>s širší skupinou postižení</w:t>
      </w:r>
      <w:r w:rsidR="0034249F">
        <w:t>,</w:t>
      </w:r>
      <w:r w:rsidR="00300B79">
        <w:t xml:space="preserve"> a tak zvýšit empatii </w:t>
      </w:r>
      <w:r w:rsidR="002D1193">
        <w:t>a povědomí o inkluzivníc</w:t>
      </w:r>
      <w:r w:rsidR="00986C67">
        <w:t>h</w:t>
      </w:r>
      <w:r w:rsidR="002D1193">
        <w:t xml:space="preserve"> přístupech a případech, se kterými se v životě mohou setkat</w:t>
      </w:r>
      <w:r w:rsidR="00553476">
        <w:t xml:space="preserve"> (tyto dva plakáty uvádím v Příloze C).</w:t>
      </w:r>
    </w:p>
    <w:p w14:paraId="50ADC9B8" w14:textId="77777777" w:rsidR="00107731" w:rsidRDefault="00107731" w:rsidP="00107731">
      <w:pPr>
        <w:pStyle w:val="Odstavec1"/>
      </w:pPr>
    </w:p>
    <w:p w14:paraId="480AEEA4" w14:textId="4CABCD89" w:rsidR="00107731" w:rsidRDefault="00F8078A" w:rsidP="001A0B55">
      <w:pPr>
        <w:pStyle w:val="Odstavec1"/>
      </w:pPr>
      <w:r>
        <w:rPr>
          <w:b/>
          <w:bCs/>
        </w:rPr>
        <w:t>Projekt č.</w:t>
      </w:r>
      <w:r w:rsidR="00CC74CC">
        <w:rPr>
          <w:b/>
          <w:bCs/>
        </w:rPr>
        <w:t xml:space="preserve"> </w:t>
      </w:r>
      <w:r>
        <w:rPr>
          <w:b/>
          <w:bCs/>
        </w:rPr>
        <w:t>1</w:t>
      </w:r>
      <w:r w:rsidR="000F5E18">
        <w:t xml:space="preserve"> </w:t>
      </w:r>
      <w:r w:rsidR="00551D1B">
        <w:t xml:space="preserve">je zaměřen na dívku Věrču </w:t>
      </w:r>
      <w:r w:rsidR="00C46043">
        <w:t>(</w:t>
      </w:r>
      <w:r w:rsidR="00551D1B">
        <w:t>14 let</w:t>
      </w:r>
      <w:r w:rsidR="00C46043">
        <w:t>)</w:t>
      </w:r>
      <w:r w:rsidR="00551D1B">
        <w:t xml:space="preserve">, která </w:t>
      </w:r>
      <w:r w:rsidR="000F5E18">
        <w:t xml:space="preserve">přišla o zrak v důsledku autonehody. </w:t>
      </w:r>
      <w:r w:rsidR="007B5F17">
        <w:t>Plakát je stručný a srozumitelný, doplněn obrázkem dívky s</w:t>
      </w:r>
      <w:r w:rsidR="00312573">
        <w:t> bílou holí</w:t>
      </w:r>
      <w:r w:rsidR="00F16143">
        <w:t xml:space="preserve">. </w:t>
      </w:r>
      <w:r w:rsidR="00D87A95">
        <w:t xml:space="preserve">Vizuální znázornění </w:t>
      </w:r>
      <w:r w:rsidR="0055373F">
        <w:t>bílé hole na plakátu umožnilo otevřít té</w:t>
      </w:r>
      <w:r w:rsidR="005079FD">
        <w:t xml:space="preserve">ma kompenzačních pomůcek. Byla diskutována </w:t>
      </w:r>
      <w:r w:rsidR="009A219F">
        <w:t>funkce hole</w:t>
      </w:r>
      <w:r w:rsidR="002463DD">
        <w:t>, školní prostředí</w:t>
      </w:r>
      <w:r w:rsidR="007D08E3">
        <w:t xml:space="preserve"> (udržovat </w:t>
      </w:r>
      <w:r w:rsidR="007A7C10">
        <w:t>cesty</w:t>
      </w:r>
      <w:r w:rsidR="007D08E3">
        <w:t xml:space="preserve"> volné, </w:t>
      </w:r>
      <w:r w:rsidR="00080B4F">
        <w:t>orientace)</w:t>
      </w:r>
      <w:r w:rsidR="00270247">
        <w:t xml:space="preserve"> a </w:t>
      </w:r>
      <w:r w:rsidR="00431A81">
        <w:t xml:space="preserve">stručně zmíněny </w:t>
      </w:r>
      <w:r w:rsidR="00270247">
        <w:t xml:space="preserve">školní pomůcky a materiály (Braillovo písmo, </w:t>
      </w:r>
      <w:r w:rsidR="00154D7D">
        <w:t xml:space="preserve">hmatové pomůcky). </w:t>
      </w:r>
      <w:r w:rsidR="008D6D06">
        <w:t>Braillovo písmo bylo</w:t>
      </w:r>
      <w:r w:rsidR="0074357D">
        <w:t xml:space="preserve"> ukázáno</w:t>
      </w:r>
      <w:r w:rsidR="008D6D06">
        <w:t xml:space="preserve"> </w:t>
      </w:r>
      <w:r w:rsidR="0074357D">
        <w:t xml:space="preserve">vizuálně na dataprojektoru. </w:t>
      </w:r>
      <w:r w:rsidR="005C43A2">
        <w:t xml:space="preserve">Žactvo vyjádřilo údiv </w:t>
      </w:r>
      <w:r w:rsidR="00A54D88">
        <w:t xml:space="preserve">na </w:t>
      </w:r>
      <w:r w:rsidR="00584660">
        <w:t>náročnost</w:t>
      </w:r>
      <w:r w:rsidR="00970678">
        <w:t>í</w:t>
      </w:r>
      <w:r w:rsidR="00A54D88">
        <w:t xml:space="preserve"> </w:t>
      </w:r>
      <w:r w:rsidR="00584660">
        <w:t xml:space="preserve">čtení </w:t>
      </w:r>
      <w:r w:rsidR="00CC74CC">
        <w:t xml:space="preserve">bez využití zraku. </w:t>
      </w:r>
    </w:p>
    <w:p w14:paraId="128127F4" w14:textId="77777777" w:rsidR="00CC74CC" w:rsidRDefault="00CC74CC" w:rsidP="001A0B55">
      <w:pPr>
        <w:pStyle w:val="Odstavec1"/>
      </w:pPr>
    </w:p>
    <w:p w14:paraId="3196F5B9" w14:textId="7DCE63F3" w:rsidR="00CC74CC" w:rsidRDefault="00CC74CC" w:rsidP="001A0B55">
      <w:pPr>
        <w:pStyle w:val="Odstavec1"/>
      </w:pPr>
      <w:r>
        <w:rPr>
          <w:b/>
          <w:bCs/>
        </w:rPr>
        <w:t xml:space="preserve">Projekt č. 2 </w:t>
      </w:r>
      <w:r w:rsidR="00590C95">
        <w:t xml:space="preserve">poukazuje na vrozené zrakové postižení dívky Esmeraldy (16 let). </w:t>
      </w:r>
      <w:r w:rsidR="00E903DC">
        <w:t xml:space="preserve">Plakát </w:t>
      </w:r>
      <w:r w:rsidR="00D80592">
        <w:t xml:space="preserve">je </w:t>
      </w:r>
      <w:r w:rsidR="00261F9D">
        <w:t xml:space="preserve">hezky </w:t>
      </w:r>
      <w:r w:rsidR="00D80592">
        <w:t xml:space="preserve">strukturovaný </w:t>
      </w:r>
      <w:r w:rsidR="00E2232C">
        <w:t>s hlubším zamyšlením nad fyzickými</w:t>
      </w:r>
      <w:r w:rsidR="00F74B23">
        <w:t xml:space="preserve"> a</w:t>
      </w:r>
      <w:r w:rsidR="00E2232C">
        <w:t xml:space="preserve"> psychickými následky</w:t>
      </w:r>
      <w:r w:rsidR="00F74B23">
        <w:t xml:space="preserve"> </w:t>
      </w:r>
      <w:r w:rsidR="00E2232C">
        <w:t>zrakového postižení</w:t>
      </w:r>
      <w:r w:rsidR="00850ED0">
        <w:t>, sociálními dopady,</w:t>
      </w:r>
      <w:r w:rsidR="00E2232C">
        <w:t xml:space="preserve"> </w:t>
      </w:r>
      <w:r w:rsidR="00490D7C">
        <w:t>a možnostmi, jak by</w:t>
      </w:r>
      <w:r w:rsidR="00FB36E6">
        <w:t xml:space="preserve"> jí oni jako spolužáci mohli pomoci.</w:t>
      </w:r>
      <w:r w:rsidR="00BA7D92">
        <w:t xml:space="preserve"> </w:t>
      </w:r>
      <w:r w:rsidR="00D26F25">
        <w:t xml:space="preserve">Skupina žákyň </w:t>
      </w:r>
      <w:r w:rsidR="008551AF">
        <w:t>n</w:t>
      </w:r>
      <w:r w:rsidR="00D26F25">
        <w:t>apsala</w:t>
      </w:r>
      <w:r w:rsidR="004F4B1B">
        <w:t>, že se jedná o autoimunitní onemocnění, které bylo následně vysvětleno i s</w:t>
      </w:r>
      <w:r w:rsidR="00EF6052">
        <w:t xml:space="preserve"> příklad</w:t>
      </w:r>
      <w:r w:rsidR="007A29E9">
        <w:t>em</w:t>
      </w:r>
      <w:r w:rsidR="00EF6052">
        <w:t xml:space="preserve"> t</w:t>
      </w:r>
      <w:r w:rsidR="00166179">
        <w:t>ohoto</w:t>
      </w:r>
      <w:r w:rsidR="00EF6052">
        <w:t xml:space="preserve"> onemocnění</w:t>
      </w:r>
      <w:r w:rsidR="003F24F3">
        <w:t xml:space="preserve"> (</w:t>
      </w:r>
      <w:r w:rsidR="00FD3FBC">
        <w:t xml:space="preserve">celiakie). </w:t>
      </w:r>
    </w:p>
    <w:p w14:paraId="3C06EB01" w14:textId="77777777" w:rsidR="00933334" w:rsidRDefault="00933334" w:rsidP="001A0B55">
      <w:pPr>
        <w:pStyle w:val="Odstavec1"/>
      </w:pPr>
    </w:p>
    <w:p w14:paraId="4326D3C6" w14:textId="193BC678" w:rsidR="00C139F5" w:rsidRDefault="005A3EF1" w:rsidP="001A0B55">
      <w:pPr>
        <w:pStyle w:val="Odstavec1"/>
      </w:pPr>
      <w:r>
        <w:t xml:space="preserve">Další </w:t>
      </w:r>
      <w:r w:rsidR="0094662B">
        <w:t xml:space="preserve">dva projekty </w:t>
      </w:r>
      <w:r w:rsidR="00933334">
        <w:t xml:space="preserve">se zaměřovaly na popáleniny. </w:t>
      </w:r>
    </w:p>
    <w:p w14:paraId="27C98222" w14:textId="66DA4648" w:rsidR="00954A41" w:rsidRDefault="00C139F5" w:rsidP="001A0B55">
      <w:pPr>
        <w:pStyle w:val="Odstavec1"/>
      </w:pPr>
      <w:r>
        <w:rPr>
          <w:b/>
          <w:bCs/>
        </w:rPr>
        <w:t>Projekt č. 3</w:t>
      </w:r>
      <w:r>
        <w:t xml:space="preserve"> </w:t>
      </w:r>
      <w:r w:rsidR="00B16D16">
        <w:t>pop</w:t>
      </w:r>
      <w:r w:rsidR="00CA71A2">
        <w:t>isoval</w:t>
      </w:r>
      <w:r w:rsidR="00B16D16">
        <w:t xml:space="preserve"> příběh o Gertrudě Spálené (14 let), která</w:t>
      </w:r>
      <w:r w:rsidR="00983A67">
        <w:t xml:space="preserve"> „pekla buchtu v troubě a když ji otevřela</w:t>
      </w:r>
      <w:r w:rsidR="00986E6A">
        <w:t xml:space="preserve">, tak ji teplý vzduch </w:t>
      </w:r>
      <w:r w:rsidR="00430399">
        <w:t>p</w:t>
      </w:r>
      <w:r w:rsidR="00986E6A">
        <w:t xml:space="preserve">opálil obličej. Měla velikou </w:t>
      </w:r>
      <w:r w:rsidR="008866CF">
        <w:t xml:space="preserve">popáleninu na obličeji, po které ji zůstala jizva.“ Příběh je velmi stručný </w:t>
      </w:r>
      <w:r w:rsidR="009D4641">
        <w:t>pouze s</w:t>
      </w:r>
      <w:r w:rsidR="00C55A5C">
        <w:t> příběhem toho</w:t>
      </w:r>
      <w:r w:rsidR="006B30D3">
        <w:t>, co se ji stalo.</w:t>
      </w:r>
      <w:r w:rsidR="00C55A5C">
        <w:t xml:space="preserve"> </w:t>
      </w:r>
      <w:r w:rsidR="00E16F77">
        <w:t>V době prezentace tohoto projektu proběhla diskuze</w:t>
      </w:r>
      <w:r w:rsidR="00862B72">
        <w:t xml:space="preserve"> nad </w:t>
      </w:r>
      <w:r w:rsidR="00E0325D">
        <w:t xml:space="preserve">reálnou </w:t>
      </w:r>
      <w:r w:rsidR="00862B72">
        <w:t>závažností popáleniny z této příčiny a</w:t>
      </w:r>
      <w:r w:rsidR="00E16F77">
        <w:t xml:space="preserve"> na téma </w:t>
      </w:r>
      <w:r w:rsidR="00385D49">
        <w:t>jizev – o jejich rozsahu, závažnosti</w:t>
      </w:r>
      <w:r w:rsidR="008F3E1E">
        <w:t xml:space="preserve">, důsledků na psychiku a sociálních dopadů. </w:t>
      </w:r>
    </w:p>
    <w:p w14:paraId="5EEBF7F2" w14:textId="77777777" w:rsidR="00862B72" w:rsidRDefault="00862B72" w:rsidP="001A0B55">
      <w:pPr>
        <w:pStyle w:val="Odstavec1"/>
      </w:pPr>
    </w:p>
    <w:p w14:paraId="301182B9" w14:textId="02512592" w:rsidR="00997BD0" w:rsidRDefault="00AE3DDC" w:rsidP="001A0B55">
      <w:pPr>
        <w:pStyle w:val="Odstavec1"/>
      </w:pPr>
      <w:r w:rsidRPr="00AE3DDC">
        <w:rPr>
          <w:b/>
          <w:bCs/>
        </w:rPr>
        <w:t xml:space="preserve">Projekt č. 4 </w:t>
      </w:r>
      <w:r w:rsidR="001C2881" w:rsidRPr="00E802A2">
        <w:t>j</w:t>
      </w:r>
      <w:r w:rsidR="000120A1" w:rsidRPr="00E802A2">
        <w:t>e</w:t>
      </w:r>
      <w:r w:rsidR="000120A1">
        <w:t xml:space="preserve"> žákovským příběhem</w:t>
      </w:r>
      <w:r w:rsidR="002B60FE">
        <w:t xml:space="preserve">, který vykazuje prvky zlehčování vážnosti tématu popálenin, ale pravděpodobně </w:t>
      </w:r>
      <w:r w:rsidR="001C2881">
        <w:t>to neplyne ze zlého úmyslu, nýbrž z dětského způsobu humoru a snahy zaujmout</w:t>
      </w:r>
      <w:r w:rsidR="00E86B39">
        <w:t xml:space="preserve"> (viz. příloha C)</w:t>
      </w:r>
      <w:r w:rsidR="001C2881">
        <w:t>.</w:t>
      </w:r>
      <w:r w:rsidR="00F12D5B">
        <w:t xml:space="preserve"> </w:t>
      </w:r>
      <w:r w:rsidR="008B7A3C">
        <w:t xml:space="preserve">S žáky jsem vedla rozhovor na téma hranice nadsázky a humoru a </w:t>
      </w:r>
      <w:r w:rsidR="0031672D">
        <w:t xml:space="preserve">citlivost k osobám po tomto úrazu. </w:t>
      </w:r>
      <w:r w:rsidR="00D65965">
        <w:t>Po vysvětlení žáci nevykazovali odlišný přístup</w:t>
      </w:r>
      <w:r w:rsidR="00E86B39">
        <w:t xml:space="preserve"> k tomuto tématu.</w:t>
      </w:r>
    </w:p>
    <w:p w14:paraId="2F4AC6E1" w14:textId="77777777" w:rsidR="00997BD0" w:rsidRPr="00997BD0" w:rsidRDefault="00997BD0" w:rsidP="00997BD0"/>
    <w:p w14:paraId="3ACB9D2B" w14:textId="3F26D088" w:rsidR="00997BD0" w:rsidRDefault="00997BD0" w:rsidP="00997BD0">
      <w:r>
        <w:t xml:space="preserve">Další dvojice žáků se zaměřila na </w:t>
      </w:r>
      <w:r w:rsidR="000A0287">
        <w:t>amputaci části ruky</w:t>
      </w:r>
      <w:r w:rsidR="00391D55">
        <w:t xml:space="preserve">. </w:t>
      </w:r>
    </w:p>
    <w:p w14:paraId="5D80DE2C" w14:textId="590C5AE8" w:rsidR="009547D3" w:rsidRDefault="00391D55" w:rsidP="004614FD">
      <w:pPr>
        <w:pStyle w:val="Odstavec1"/>
      </w:pPr>
      <w:r w:rsidRPr="00391D55">
        <w:rPr>
          <w:b/>
          <w:bCs/>
        </w:rPr>
        <w:t>Projekt č. 5</w:t>
      </w:r>
      <w:r>
        <w:t xml:space="preserve"> představuje </w:t>
      </w:r>
      <w:r w:rsidR="00FA34EE">
        <w:t xml:space="preserve">příběh Petra Mrkvičky (14 let), </w:t>
      </w:r>
      <w:r w:rsidR="00B0241F">
        <w:t xml:space="preserve">jehož otec je spisovatel a </w:t>
      </w:r>
      <w:r w:rsidR="00593EE7">
        <w:t>letěl</w:t>
      </w:r>
      <w:r w:rsidR="00B0241F">
        <w:t xml:space="preserve"> </w:t>
      </w:r>
      <w:r w:rsidR="00140C7B">
        <w:t xml:space="preserve">se svým synem </w:t>
      </w:r>
      <w:r w:rsidR="00B0241F">
        <w:t>pro svoj</w:t>
      </w:r>
      <w:r w:rsidR="00A4341B">
        <w:t xml:space="preserve">e knihy </w:t>
      </w:r>
      <w:r w:rsidR="00B0241F">
        <w:t xml:space="preserve">sbírat </w:t>
      </w:r>
      <w:r w:rsidR="00334481">
        <w:t>poznatky</w:t>
      </w:r>
      <w:r w:rsidR="00B0241F">
        <w:t xml:space="preserve"> do Amazonie</w:t>
      </w:r>
      <w:r w:rsidR="00CB1279">
        <w:t xml:space="preserve">. </w:t>
      </w:r>
      <w:r w:rsidR="00EA578A">
        <w:t>Petra zde kousl had a vlivem nedostatečné zdravotnické péče</w:t>
      </w:r>
      <w:r w:rsidR="00DA19B6">
        <w:t xml:space="preserve"> přišel </w:t>
      </w:r>
      <w:r w:rsidR="00F776E5">
        <w:t>o část ruky po</w:t>
      </w:r>
      <w:r w:rsidR="00A377A9">
        <w:t xml:space="preserve"> </w:t>
      </w:r>
      <w:r w:rsidR="00F776E5">
        <w:t>lok</w:t>
      </w:r>
      <w:r w:rsidR="00A52D05">
        <w:t>et</w:t>
      </w:r>
      <w:r w:rsidR="00F776E5">
        <w:t xml:space="preserve">. </w:t>
      </w:r>
      <w:r w:rsidR="00F31844">
        <w:t xml:space="preserve">Žáci </w:t>
      </w:r>
      <w:r w:rsidR="00A52D05">
        <w:t xml:space="preserve">zde </w:t>
      </w:r>
      <w:r w:rsidR="00F31844">
        <w:t>také použili</w:t>
      </w:r>
      <w:r w:rsidR="00A52D05">
        <w:t xml:space="preserve"> odborný</w:t>
      </w:r>
      <w:r w:rsidR="00F31844">
        <w:t xml:space="preserve"> termín „integrace“, „</w:t>
      </w:r>
      <w:r w:rsidR="0027391F">
        <w:t>Integrace do školy: vše v pořádku, jelikož jsem si zranil tu ruku, kterou nepíši.“</w:t>
      </w:r>
      <w:r w:rsidR="008806BC">
        <w:t xml:space="preserve"> Pojetí integrace žáků </w:t>
      </w:r>
      <w:r w:rsidR="00DA3490">
        <w:t xml:space="preserve">naznačuje, že je vše v pořádku </w:t>
      </w:r>
      <w:r w:rsidR="004B7F30">
        <w:t xml:space="preserve">a postižení nezpůsobuje problémy se zapojením do kolektivu či </w:t>
      </w:r>
      <w:r w:rsidR="00755546">
        <w:t xml:space="preserve">s </w:t>
      </w:r>
      <w:r w:rsidR="004B7F30">
        <w:t>učebním proces</w:t>
      </w:r>
      <w:r w:rsidR="00755546">
        <w:t>em</w:t>
      </w:r>
      <w:r w:rsidR="004B7F30">
        <w:t xml:space="preserve">. </w:t>
      </w:r>
    </w:p>
    <w:p w14:paraId="0E6CF5CC" w14:textId="77777777" w:rsidR="009547D3" w:rsidRDefault="009547D3" w:rsidP="004614FD">
      <w:pPr>
        <w:pStyle w:val="Odstavec1"/>
      </w:pPr>
    </w:p>
    <w:p w14:paraId="590F55FC" w14:textId="1DAD8F34" w:rsidR="009547D3" w:rsidRDefault="009547D3" w:rsidP="004614FD">
      <w:pPr>
        <w:pStyle w:val="Odstavec1"/>
      </w:pPr>
      <w:r>
        <w:t xml:space="preserve">Poslední dva projekty žáků </w:t>
      </w:r>
      <w:r w:rsidR="007B4B83">
        <w:t xml:space="preserve">v této skupině </w:t>
      </w:r>
      <w:r w:rsidR="00DF295A">
        <w:t>jsou zaměřené na pád</w:t>
      </w:r>
      <w:r w:rsidR="0035774B">
        <w:t>y</w:t>
      </w:r>
      <w:r w:rsidR="00DF295A">
        <w:t xml:space="preserve"> z</w:t>
      </w:r>
      <w:r w:rsidR="0035774B">
        <w:t> </w:t>
      </w:r>
      <w:r w:rsidR="00DF295A">
        <w:t>výšky</w:t>
      </w:r>
      <w:r w:rsidR="0035774B">
        <w:t>, kvůli kterým jsou obě osoby ochrnuty</w:t>
      </w:r>
      <w:r w:rsidR="004614FD">
        <w:t xml:space="preserve"> a pohybují se na vozíku</w:t>
      </w:r>
      <w:r w:rsidR="0035774B">
        <w:t xml:space="preserve">. </w:t>
      </w:r>
    </w:p>
    <w:p w14:paraId="633F1040" w14:textId="3CBDC1CE" w:rsidR="0074641A" w:rsidRDefault="004614FD" w:rsidP="004614FD">
      <w:pPr>
        <w:pStyle w:val="Odstavec1"/>
      </w:pPr>
      <w:r>
        <w:rPr>
          <w:b/>
          <w:bCs/>
        </w:rPr>
        <w:t>Projekt č. 6</w:t>
      </w:r>
      <w:r>
        <w:t xml:space="preserve"> </w:t>
      </w:r>
      <w:r w:rsidR="00470C1D">
        <w:t>popisuje šestnáctiletého Matěje Březinu</w:t>
      </w:r>
      <w:r w:rsidR="001C29BC">
        <w:t>, který je „ochrnutý na celé tělo a půlku obličeje</w:t>
      </w:r>
      <w:r w:rsidR="003233ED">
        <w:t>.</w:t>
      </w:r>
      <w:r w:rsidR="00F8722B">
        <w:t xml:space="preserve"> </w:t>
      </w:r>
      <w:r w:rsidR="003233ED">
        <w:t>Spadnul jsem z</w:t>
      </w:r>
      <w:r w:rsidR="00C10AFD">
        <w:t> </w:t>
      </w:r>
      <w:r w:rsidR="003233ED">
        <w:t>mostu</w:t>
      </w:r>
      <w:r w:rsidR="00C10AFD">
        <w:t xml:space="preserve">, snažil jsem se pohnout, ale nešlo to. Kamarádi jsou šťastní, že žiju. </w:t>
      </w:r>
      <w:r w:rsidR="009C313E">
        <w:t xml:space="preserve">Chci si zahrát </w:t>
      </w:r>
      <w:proofErr w:type="spellStart"/>
      <w:r w:rsidR="009C313E">
        <w:t>Lolko</w:t>
      </w:r>
      <w:proofErr w:type="spellEnd"/>
      <w:r w:rsidR="009C313E">
        <w:t>, ale mám chromé ruce. Aspoň můžu stále mluvit.</w:t>
      </w:r>
      <w:r w:rsidR="00F8722B">
        <w:t>“</w:t>
      </w:r>
      <w:r w:rsidR="009441C9">
        <w:t xml:space="preserve"> </w:t>
      </w:r>
      <w:r w:rsidR="00ED3E33">
        <w:t xml:space="preserve"> </w:t>
      </w:r>
      <w:r w:rsidR="004D5A83">
        <w:t>Z příběhu je patrné, že do něj žáci promítli své zájmy</w:t>
      </w:r>
      <w:r w:rsidR="0090662B">
        <w:t xml:space="preserve">, záliby v </w:t>
      </w:r>
      <w:r w:rsidR="009F2454">
        <w:t>počítačových h</w:t>
      </w:r>
      <w:r w:rsidR="0090662B">
        <w:t>rách</w:t>
      </w:r>
      <w:r w:rsidR="009F2454">
        <w:t xml:space="preserve"> (</w:t>
      </w:r>
      <w:r w:rsidR="0090662B">
        <w:t xml:space="preserve">Fortnite, </w:t>
      </w:r>
      <w:r w:rsidR="002D7A22">
        <w:t>League of Legends)</w:t>
      </w:r>
      <w:r w:rsidR="00E9795C">
        <w:t xml:space="preserve">. Tímto způsobem </w:t>
      </w:r>
      <w:r w:rsidR="00756E5C">
        <w:t xml:space="preserve">se </w:t>
      </w:r>
      <w:r w:rsidR="00067F9E">
        <w:t xml:space="preserve">jim </w:t>
      </w:r>
      <w:r w:rsidR="003C4E71">
        <w:t xml:space="preserve">příběh </w:t>
      </w:r>
      <w:r w:rsidR="00756E5C">
        <w:t xml:space="preserve">stává osobně blízkým. </w:t>
      </w:r>
      <w:r w:rsidR="003E157A">
        <w:t xml:space="preserve">Během diskuze </w:t>
      </w:r>
      <w:r w:rsidR="007F53B1">
        <w:t xml:space="preserve">žáky zaujala představa, že i nadále může člověk po ochrnutí </w:t>
      </w:r>
      <w:r w:rsidR="00CB1D12">
        <w:t xml:space="preserve">hrát počítačové hry. </w:t>
      </w:r>
      <w:r w:rsidR="00AA5678">
        <w:t>Diskutovali jsme</w:t>
      </w:r>
      <w:r w:rsidR="00D86B2E">
        <w:t>, jak by to bylo možné, ať už za pomoc</w:t>
      </w:r>
      <w:r w:rsidR="0091305B">
        <w:t xml:space="preserve">í různých speciálních ovladačů </w:t>
      </w:r>
      <w:r w:rsidR="00CE3BDA">
        <w:t>(</w:t>
      </w:r>
      <w:r w:rsidR="00CE3BDA" w:rsidRPr="00CE3BDA">
        <w:t xml:space="preserve">Xbox </w:t>
      </w:r>
      <w:proofErr w:type="spellStart"/>
      <w:r w:rsidR="00CE3BDA" w:rsidRPr="00CE3BDA">
        <w:t>Adaptive</w:t>
      </w:r>
      <w:proofErr w:type="spellEnd"/>
      <w:r w:rsidR="00CE3BDA" w:rsidRPr="00CE3BDA">
        <w:t xml:space="preserve"> </w:t>
      </w:r>
      <w:proofErr w:type="spellStart"/>
      <w:r w:rsidR="00CE3BDA" w:rsidRPr="00CE3BDA">
        <w:t>Controller</w:t>
      </w:r>
      <w:proofErr w:type="spellEnd"/>
      <w:r w:rsidR="00CE3BDA">
        <w:t>) nebo ovládáním ústy (</w:t>
      </w:r>
      <w:proofErr w:type="spellStart"/>
      <w:r w:rsidR="00CE3BDA" w:rsidRPr="00CE3BDA">
        <w:t>QuadStic</w:t>
      </w:r>
      <w:r w:rsidR="00CE3BDA">
        <w:t>k</w:t>
      </w:r>
      <w:proofErr w:type="spellEnd"/>
      <w:r w:rsidR="00391F39">
        <w:t xml:space="preserve">). </w:t>
      </w:r>
    </w:p>
    <w:p w14:paraId="6DAE5DBC" w14:textId="77777777" w:rsidR="0074641A" w:rsidRDefault="0074641A" w:rsidP="004614FD">
      <w:pPr>
        <w:pStyle w:val="Odstavec1"/>
      </w:pPr>
    </w:p>
    <w:p w14:paraId="10F0145C" w14:textId="3CD50769" w:rsidR="002B44DA" w:rsidRDefault="0074641A" w:rsidP="004614FD">
      <w:pPr>
        <w:pStyle w:val="Odstavec1"/>
      </w:pPr>
      <w:r>
        <w:rPr>
          <w:b/>
          <w:bCs/>
        </w:rPr>
        <w:t>Projekt č. 7</w:t>
      </w:r>
      <w:r>
        <w:t xml:space="preserve"> je posledním projektem</w:t>
      </w:r>
      <w:r w:rsidR="004631C4">
        <w:t xml:space="preserve"> žáků</w:t>
      </w:r>
      <w:r w:rsidR="00A7488C">
        <w:t xml:space="preserve"> (příloha C)</w:t>
      </w:r>
      <w:r w:rsidR="004631C4">
        <w:t xml:space="preserve">. Příběh je </w:t>
      </w:r>
      <w:r>
        <w:t>o Milanovi (1</w:t>
      </w:r>
      <w:r w:rsidR="003A3201">
        <w:t>4</w:t>
      </w:r>
      <w:r>
        <w:t xml:space="preserve"> let)</w:t>
      </w:r>
      <w:r w:rsidR="003A3201">
        <w:t xml:space="preserve">, který ochrnul tím, že </w:t>
      </w:r>
      <w:r w:rsidR="0037166D">
        <w:t>„</w:t>
      </w:r>
      <w:r w:rsidR="003A3201">
        <w:t>s</w:t>
      </w:r>
      <w:r w:rsidR="0037166D">
        <w:t> </w:t>
      </w:r>
      <w:r w:rsidR="003A3201">
        <w:t>kamarády</w:t>
      </w:r>
      <w:r w:rsidR="0037166D">
        <w:t xml:space="preserve"> lezli po opuštěných budovách </w:t>
      </w:r>
      <w:r w:rsidR="00F42EEB">
        <w:t>a Milan spadnul a utrpěl zranění míchy, proto ochrnul.</w:t>
      </w:r>
      <w:r w:rsidR="002869A4">
        <w:t xml:space="preserve"> Milan dodnes lituje, že dělal blbosti, ale mohlo to dopadnout i hůř</w:t>
      </w:r>
      <w:r w:rsidR="00BC4ECB">
        <w:t xml:space="preserve">. Milan by chtěl hrát basketbal a fotbal, </w:t>
      </w:r>
      <w:r w:rsidR="00467D59">
        <w:t>nemůže,</w:t>
      </w:r>
      <w:r w:rsidR="00BC4ECB">
        <w:t xml:space="preserve"> protože je na vozíku. Ale </w:t>
      </w:r>
      <w:r w:rsidR="00467D59">
        <w:t>existují i sporty, které by na něm mohl hrát.</w:t>
      </w:r>
      <w:r w:rsidR="00C458A9">
        <w:t>“</w:t>
      </w:r>
      <w:r w:rsidR="004B6D5D">
        <w:t xml:space="preserve"> Na tomto projektu mě zaujalo, že žáci použili termín mícha, </w:t>
      </w:r>
      <w:r w:rsidR="00B73940">
        <w:t>aniž by</w:t>
      </w:r>
      <w:r w:rsidR="009C56A4">
        <w:t xml:space="preserve"> </w:t>
      </w:r>
      <w:r w:rsidR="00B73940">
        <w:t>pracovali s</w:t>
      </w:r>
      <w:r w:rsidR="00684D33">
        <w:t> využitím internetu</w:t>
      </w:r>
      <w:r w:rsidR="00B73940">
        <w:t xml:space="preserve">. </w:t>
      </w:r>
      <w:r w:rsidR="007E183B">
        <w:t xml:space="preserve">Na základě toho, </w:t>
      </w:r>
      <w:r w:rsidR="00AD5E65">
        <w:t>byl žákům ukázán</w:t>
      </w:r>
      <w:r w:rsidR="00BD3038">
        <w:t xml:space="preserve"> na internetu model páteře a </w:t>
      </w:r>
      <w:r w:rsidR="00CA74FB">
        <w:t>vysvětlili</w:t>
      </w:r>
      <w:r w:rsidR="00FA6A29">
        <w:t xml:space="preserve"> jsme</w:t>
      </w:r>
      <w:r w:rsidR="00CA74FB">
        <w:t xml:space="preserve"> si, že podle místa </w:t>
      </w:r>
      <w:r w:rsidR="00991648">
        <w:t xml:space="preserve">poškození </w:t>
      </w:r>
      <w:r w:rsidR="00CA74FB">
        <w:t xml:space="preserve">rozlišujeme </w:t>
      </w:r>
      <w:r w:rsidR="000950C0">
        <w:t xml:space="preserve">různé formy parézy a plegie. </w:t>
      </w:r>
      <w:r w:rsidR="00991648">
        <w:t>Protože žáci také zmiňovali sport</w:t>
      </w:r>
      <w:r w:rsidR="003C5B88">
        <w:t>, konkrétně basketbal</w:t>
      </w:r>
      <w:r w:rsidR="00651125">
        <w:t xml:space="preserve"> a fotbal</w:t>
      </w:r>
      <w:r w:rsidR="003C5B88">
        <w:t xml:space="preserve">, tak proběhla diskuze o tom, jak by to podle nich bylo možné </w:t>
      </w:r>
      <w:r w:rsidR="007F6DCB">
        <w:t xml:space="preserve">a jak by obecně lidé na vozíku mohli sportovat. </w:t>
      </w:r>
      <w:r w:rsidR="00B015BF">
        <w:t xml:space="preserve">Po této diskuzi </w:t>
      </w:r>
      <w:r w:rsidR="002B44DA">
        <w:t xml:space="preserve">byla </w:t>
      </w:r>
      <w:r w:rsidR="00EF6A4E">
        <w:t xml:space="preserve">žákům </w:t>
      </w:r>
      <w:r w:rsidR="002B44DA">
        <w:t>puštěna</w:t>
      </w:r>
      <w:r w:rsidR="00EF6A4E">
        <w:t xml:space="preserve"> </w:t>
      </w:r>
      <w:r w:rsidR="003A5ABE">
        <w:t>ukázk</w:t>
      </w:r>
      <w:r w:rsidR="002B44DA">
        <w:t>a</w:t>
      </w:r>
      <w:r w:rsidR="003A5ABE">
        <w:t xml:space="preserve"> </w:t>
      </w:r>
      <w:r w:rsidR="00B015BF">
        <w:t>vide</w:t>
      </w:r>
      <w:r w:rsidR="003A5ABE">
        <w:t xml:space="preserve">a z paralympijských </w:t>
      </w:r>
      <w:r w:rsidR="00DB7781">
        <w:t xml:space="preserve">her basketbalu na </w:t>
      </w:r>
      <w:r w:rsidR="008267A5">
        <w:t>vozíku</w:t>
      </w:r>
      <w:r w:rsidR="00763386">
        <w:t xml:space="preserve"> a ukázk</w:t>
      </w:r>
      <w:r w:rsidR="002B44DA">
        <w:t>a</w:t>
      </w:r>
      <w:r w:rsidR="00763386">
        <w:t xml:space="preserve"> fotbalu na vozíku</w:t>
      </w:r>
      <w:r w:rsidR="008267A5">
        <w:t>.</w:t>
      </w:r>
    </w:p>
    <w:p w14:paraId="443D5CEB" w14:textId="77777777" w:rsidR="002B44DA" w:rsidRDefault="002B44DA" w:rsidP="004614FD">
      <w:pPr>
        <w:pStyle w:val="Odstavec1"/>
      </w:pPr>
    </w:p>
    <w:p w14:paraId="4168D9C8" w14:textId="7105F8DA" w:rsidR="0035774B" w:rsidRPr="00391D55" w:rsidRDefault="00AB228D" w:rsidP="00CF6A96">
      <w:pPr>
        <w:pStyle w:val="Odstavec1"/>
      </w:pPr>
      <w:r>
        <w:t xml:space="preserve">Přestože měli žáci možnost </w:t>
      </w:r>
      <w:r w:rsidR="009164AF">
        <w:t>využít svá mobilní zařízení s přístupem na internet</w:t>
      </w:r>
      <w:r w:rsidR="00B0225A">
        <w:t xml:space="preserve">, tak se převážná většina rozhodla pro originální přístup </w:t>
      </w:r>
      <w:r w:rsidR="001C5D3B">
        <w:t xml:space="preserve">a </w:t>
      </w:r>
      <w:r w:rsidR="008C64CC">
        <w:t>soustředili se na tvorbu vlastních příběhů</w:t>
      </w:r>
      <w:r w:rsidR="008C39DD">
        <w:t xml:space="preserve">. Během práce žáků proběhlo několik individuálních konzultací. Oceňuji </w:t>
      </w:r>
      <w:r w:rsidR="005B44AB">
        <w:t>aktivní přístup některých žáků, kteří vyhledali moji zpětnou vazbu a objasnili</w:t>
      </w:r>
      <w:r w:rsidR="00843959">
        <w:t xml:space="preserve"> si</w:t>
      </w:r>
      <w:r w:rsidR="005B44AB">
        <w:t xml:space="preserve"> zadání. </w:t>
      </w:r>
      <w:r w:rsidR="00BB4848">
        <w:t>Mojí</w:t>
      </w:r>
      <w:r w:rsidR="00843959">
        <w:t xml:space="preserve"> úlohou bylo vést </w:t>
      </w:r>
      <w:r w:rsidR="008741F1">
        <w:t xml:space="preserve">a směrovat </w:t>
      </w:r>
      <w:r w:rsidR="00843959">
        <w:t xml:space="preserve">žáky </w:t>
      </w:r>
      <w:r w:rsidR="008741F1">
        <w:t xml:space="preserve">ke splnění vytyčených cílů. </w:t>
      </w:r>
      <w:r w:rsidR="00BB4848">
        <w:t>V rámci prezentovaných prací bylo zaznamenáno</w:t>
      </w:r>
      <w:r w:rsidR="00144806">
        <w:t xml:space="preserve">, že některé skupiny žáků nesplnili </w:t>
      </w:r>
      <w:r w:rsidR="00A36345">
        <w:t xml:space="preserve">všechny </w:t>
      </w:r>
      <w:r w:rsidR="00144806">
        <w:t xml:space="preserve">podmínky zadání a jedna skupina </w:t>
      </w:r>
      <w:r w:rsidR="00E0631F">
        <w:t xml:space="preserve">pojímala téma s jistým zlehčením. </w:t>
      </w:r>
      <w:r w:rsidR="00796BD8">
        <w:t>Navzdory těmto nedostatkům</w:t>
      </w:r>
      <w:r w:rsidR="00B10A5E">
        <w:t xml:space="preserve"> se žáci o to aktivněji zapojovali do diskuze </w:t>
      </w:r>
      <w:r w:rsidR="00CD69CB">
        <w:t xml:space="preserve">a vyvolávali zvýšený zájem o konkrétnější </w:t>
      </w:r>
      <w:r w:rsidR="00E03B49">
        <w:t xml:space="preserve">příklady, například sportů pro osoby s tělesným postižením. </w:t>
      </w:r>
      <w:r w:rsidR="00555886">
        <w:t xml:space="preserve">Potěšující byla jejich vlastní iniciativa hledat další možné sporty </w:t>
      </w:r>
      <w:r w:rsidR="009B5908">
        <w:t>na základě jejich osobních zájmů či pou</w:t>
      </w:r>
      <w:r w:rsidR="00101CBD">
        <w:t>hé</w:t>
      </w:r>
      <w:r w:rsidR="009B5908">
        <w:t xml:space="preserve"> zvědavosti</w:t>
      </w:r>
      <w:r w:rsidR="00720FC0">
        <w:t>, což svěd</w:t>
      </w:r>
      <w:r w:rsidR="008D0034">
        <w:t xml:space="preserve">čí o jejich skutečném zájmu a možném uvědomění, že život na vozíku nekončí, pouze nabírá jiný směr. </w:t>
      </w:r>
      <w:r w:rsidR="00B91D37">
        <w:t xml:space="preserve"> </w:t>
      </w:r>
    </w:p>
    <w:p w14:paraId="3B53D70A" w14:textId="77777777" w:rsidR="00997BD0" w:rsidRDefault="00997BD0" w:rsidP="00997BD0">
      <w:pPr>
        <w:rPr>
          <w:b/>
          <w:bCs/>
        </w:rPr>
      </w:pPr>
    </w:p>
    <w:p w14:paraId="1B1C22B1" w14:textId="58914F05" w:rsidR="00826E78" w:rsidRPr="00391D55" w:rsidRDefault="00A21678" w:rsidP="00826E78">
      <w:pPr>
        <w:pStyle w:val="Odstavec1"/>
      </w:pPr>
      <w:r>
        <w:t>S</w:t>
      </w:r>
      <w:r w:rsidR="00826E78">
        <w:t>kupin</w:t>
      </w:r>
      <w:r w:rsidR="0056671E">
        <w:t>a</w:t>
      </w:r>
      <w:r w:rsidR="002B5B05">
        <w:t xml:space="preserve"> B</w:t>
      </w:r>
      <w:r w:rsidR="00826E78">
        <w:t xml:space="preserve"> </w:t>
      </w:r>
      <w:r w:rsidR="00187031">
        <w:t>měl</w:t>
      </w:r>
      <w:r w:rsidR="0056671E">
        <w:t xml:space="preserve">a adaptované zadání na jednu vyučovací hodinu, za využití školních počítačů. </w:t>
      </w:r>
      <w:r w:rsidR="00D44931">
        <w:t>Jejich úkolem byl</w:t>
      </w:r>
      <w:r w:rsidR="002B21B7">
        <w:t>o najít a</w:t>
      </w:r>
      <w:r w:rsidR="00D44931">
        <w:t xml:space="preserve"> </w:t>
      </w:r>
      <w:r w:rsidR="002B21B7">
        <w:t>z</w:t>
      </w:r>
      <w:r w:rsidR="00D44931">
        <w:t>anal</w:t>
      </w:r>
      <w:r w:rsidR="002B21B7">
        <w:t>yzovat</w:t>
      </w:r>
      <w:r w:rsidR="00D44931">
        <w:t xml:space="preserve"> reáln</w:t>
      </w:r>
      <w:r w:rsidR="002B21B7">
        <w:t>ou</w:t>
      </w:r>
      <w:r w:rsidR="00D44931">
        <w:t xml:space="preserve"> zpráv</w:t>
      </w:r>
      <w:r w:rsidR="002B21B7">
        <w:t>u o úrazu</w:t>
      </w:r>
      <w:r w:rsidR="00D44931">
        <w:t xml:space="preserve"> </w:t>
      </w:r>
      <w:r w:rsidR="002B21B7">
        <w:t>nějaké osoby s </w:t>
      </w:r>
      <w:r w:rsidR="00D44931">
        <w:t>následn</w:t>
      </w:r>
      <w:r w:rsidR="002B21B7">
        <w:t xml:space="preserve">ým trvalým tělesným postižením. </w:t>
      </w:r>
      <w:r w:rsidR="006A7702">
        <w:t xml:space="preserve">Vypsat hlavní body (jméno, věk, příběh, následky) na papír a napsat možnosti, jak to ovlivní danou osobu do budoucna (škola, zaměstnání. Bydlení, fungování v běžném životě). </w:t>
      </w:r>
      <w:r w:rsidR="00D16816">
        <w:t>Žáci pracovali ve dvojicích, či trojicích.</w:t>
      </w:r>
    </w:p>
    <w:p w14:paraId="7695A954" w14:textId="147E3927" w:rsidR="00222F4B" w:rsidRDefault="006A7702" w:rsidP="00222F4B">
      <w:pPr>
        <w:pStyle w:val="Odstavec1"/>
      </w:pPr>
      <w:r>
        <w:t>Zde</w:t>
      </w:r>
      <w:r w:rsidR="009B03F7">
        <w:t xml:space="preserve"> uvádím </w:t>
      </w:r>
      <w:r w:rsidR="00222F4B">
        <w:t>výsledky této skupiny (příklady v příloze D).</w:t>
      </w:r>
    </w:p>
    <w:p w14:paraId="4CB7699F" w14:textId="77777777" w:rsidR="00222F4B" w:rsidRDefault="00222F4B" w:rsidP="00222F4B">
      <w:pPr>
        <w:pStyle w:val="Odstavec1"/>
      </w:pPr>
    </w:p>
    <w:p w14:paraId="17B071FA" w14:textId="5C90DA71" w:rsidR="00710579" w:rsidRDefault="00A501DF" w:rsidP="00710579">
      <w:pPr>
        <w:pStyle w:val="Odstavec1"/>
      </w:pPr>
      <w:r>
        <w:rPr>
          <w:b/>
          <w:bCs/>
        </w:rPr>
        <w:lastRenderedPageBreak/>
        <w:t xml:space="preserve">Výstup 1 </w:t>
      </w:r>
      <w:r w:rsidR="006749D3">
        <w:t>–</w:t>
      </w:r>
      <w:r>
        <w:t xml:space="preserve"> </w:t>
      </w:r>
      <w:r w:rsidR="006749D3">
        <w:t>První skupina</w:t>
      </w:r>
      <w:r w:rsidR="000F15CE">
        <w:t xml:space="preserve"> žákyň </w:t>
      </w:r>
      <w:r w:rsidR="004B0802">
        <w:t>nalezla a analyzovala příběh</w:t>
      </w:r>
      <w:r w:rsidR="006749D3">
        <w:t>, jehož příčinnou je skok do vody</w:t>
      </w:r>
      <w:r w:rsidR="009E130A">
        <w:t xml:space="preserve">, díky kterému </w:t>
      </w:r>
      <w:r w:rsidR="00A46E5B">
        <w:t>čtyřicetiletý muž utrpěl vážné poranění páteře</w:t>
      </w:r>
      <w:r w:rsidR="006749D3">
        <w:t xml:space="preserve">. </w:t>
      </w:r>
      <w:r w:rsidR="00B97DA2">
        <w:t xml:space="preserve">Skupina uvádí svůj výstup </w:t>
      </w:r>
      <w:r w:rsidR="00E309D2">
        <w:t>vědomím, že skoky do vod jsou jednou z nejnebezpečnějších příčin úrazů vůbec</w:t>
      </w:r>
      <w:r w:rsidR="006E071C">
        <w:t xml:space="preserve">. Zaměřily se </w:t>
      </w:r>
      <w:r w:rsidR="003168D0">
        <w:t>nejen na popis úrazu, ale také na l</w:t>
      </w:r>
      <w:r w:rsidR="00D12134">
        <w:t>é</w:t>
      </w:r>
      <w:r w:rsidR="003168D0">
        <w:t xml:space="preserve">čbu, </w:t>
      </w:r>
      <w:r w:rsidR="00D12134">
        <w:t xml:space="preserve">psychické a sociální dopady na tohoto muže i jeho rodinu. </w:t>
      </w:r>
      <w:r w:rsidR="00622BD6">
        <w:t>Žákyně si také všimly poznámky o</w:t>
      </w:r>
      <w:r w:rsidR="000254B6">
        <w:t xml:space="preserve"> </w:t>
      </w:r>
      <w:r w:rsidR="006E0613">
        <w:t>sbírce a pomoci pro tohoto muže</w:t>
      </w:r>
      <w:r w:rsidR="009B4524">
        <w:t xml:space="preserve"> po úrazu. To dokazuje, že si žákyně mohly uvědomit také </w:t>
      </w:r>
      <w:r w:rsidR="007A3027">
        <w:t>finanční náročnost</w:t>
      </w:r>
      <w:r w:rsidR="00C30FA1">
        <w:t xml:space="preserve"> úrazu. </w:t>
      </w:r>
      <w:r w:rsidR="00077CB0">
        <w:t xml:space="preserve">Také věta „Vždy se najde cesta k něčemu, ale nebude to jak dřív“ může dokládat </w:t>
      </w:r>
      <w:r w:rsidR="00DE1A7B">
        <w:t>uvědomění si následků příčin úrazu</w:t>
      </w:r>
      <w:r w:rsidR="0059493A">
        <w:t xml:space="preserve"> a možnosti, že život úrazem nekončí</w:t>
      </w:r>
      <w:r w:rsidR="00DE1A7B">
        <w:t xml:space="preserve">. </w:t>
      </w:r>
      <w:r w:rsidR="0086016E">
        <w:t xml:space="preserve">Grafické zpracování výstupu </w:t>
      </w:r>
      <w:r w:rsidR="00FA4310">
        <w:t>je tvořivé</w:t>
      </w:r>
      <w:r w:rsidR="00965E9F">
        <w:t>.</w:t>
      </w:r>
      <w:r w:rsidR="00FA4310">
        <w:t xml:space="preserve"> </w:t>
      </w:r>
      <w:r w:rsidR="00965E9F">
        <w:t>T</w:t>
      </w:r>
      <w:r w:rsidR="00FA4310">
        <w:t xml:space="preserve">ext </w:t>
      </w:r>
      <w:r w:rsidR="00965E9F">
        <w:t xml:space="preserve">je </w:t>
      </w:r>
      <w:r w:rsidR="00FA4310">
        <w:t>doplněn obráz</w:t>
      </w:r>
      <w:r w:rsidR="00691814">
        <w:t>kem</w:t>
      </w:r>
      <w:r w:rsidR="00C56E87">
        <w:t xml:space="preserve"> z</w:t>
      </w:r>
      <w:r w:rsidR="00691814">
        <w:t> </w:t>
      </w:r>
      <w:r w:rsidR="00C56E87">
        <w:t>popisu</w:t>
      </w:r>
      <w:r w:rsidR="00691814">
        <w:t xml:space="preserve"> průběhu</w:t>
      </w:r>
      <w:r w:rsidR="00C56E87">
        <w:t xml:space="preserve"> úrazu</w:t>
      </w:r>
      <w:r w:rsidR="007968A0">
        <w:t xml:space="preserve"> (viz. příloha D)</w:t>
      </w:r>
      <w:r w:rsidR="00691814">
        <w:t>.</w:t>
      </w:r>
    </w:p>
    <w:p w14:paraId="09ADC66D" w14:textId="77777777" w:rsidR="00137EDF" w:rsidRDefault="00137EDF" w:rsidP="00137EDF">
      <w:pPr>
        <w:pStyle w:val="Dalodstavce"/>
      </w:pPr>
    </w:p>
    <w:p w14:paraId="080BAD20" w14:textId="77777777" w:rsidR="00333331" w:rsidRDefault="009D79A9" w:rsidP="00333331">
      <w:pPr>
        <w:pStyle w:val="Odstavec1"/>
      </w:pPr>
      <w:r>
        <w:rPr>
          <w:b/>
          <w:bCs/>
        </w:rPr>
        <w:t>Výstup 2</w:t>
      </w:r>
      <w:r>
        <w:t xml:space="preserve"> </w:t>
      </w:r>
      <w:r w:rsidR="00A05ABB">
        <w:t>–</w:t>
      </w:r>
      <w:r>
        <w:t xml:space="preserve"> </w:t>
      </w:r>
      <w:r w:rsidR="00B64D27">
        <w:t>Druhá skupina žákyň</w:t>
      </w:r>
      <w:r w:rsidR="00E9266A">
        <w:t xml:space="preserve"> si vybral</w:t>
      </w:r>
      <w:r w:rsidR="00B64D27">
        <w:t>a</w:t>
      </w:r>
      <w:r w:rsidR="00E9266A">
        <w:t xml:space="preserve"> analyzovat </w:t>
      </w:r>
      <w:r w:rsidR="006069EB">
        <w:t xml:space="preserve">citlivý </w:t>
      </w:r>
      <w:r w:rsidR="00E9266A">
        <w:t>příběh</w:t>
      </w:r>
      <w:r w:rsidR="00B64D27">
        <w:t>, jehož prvotním následkem nebylo trvalé tělesné postižení</w:t>
      </w:r>
      <w:r w:rsidR="00F469F9">
        <w:t xml:space="preserve">, ale trauma, </w:t>
      </w:r>
      <w:r w:rsidR="00A76F2A">
        <w:t xml:space="preserve">pocit bezmoci </w:t>
      </w:r>
      <w:r w:rsidR="00D845ED">
        <w:t xml:space="preserve">a strachu. </w:t>
      </w:r>
      <w:r w:rsidR="008655E4">
        <w:t>Tato zpráva představuje hlavní příčinu</w:t>
      </w:r>
      <w:r w:rsidR="00B17808">
        <w:t xml:space="preserve">, a to znásilnění dívky sousedem, která vyústila v řadu </w:t>
      </w:r>
      <w:r w:rsidR="00EA2A20">
        <w:t>celého řetězce následných problémů</w:t>
      </w:r>
      <w:r w:rsidR="007D1C9D">
        <w:t>. Jako jsou psychické obtíže, díky kterým se pokusila o sebevraždu skokem ze 4. patra</w:t>
      </w:r>
      <w:r w:rsidR="002A3B84">
        <w:t xml:space="preserve">. Díky tomu ochrnula a je odkázána na vozík. </w:t>
      </w:r>
      <w:r w:rsidR="009D59C0">
        <w:t xml:space="preserve">V této skupině </w:t>
      </w:r>
      <w:r w:rsidR="0022069D">
        <w:t>jsme diskutoval</w:t>
      </w:r>
      <w:r w:rsidR="002A59F8">
        <w:t>y</w:t>
      </w:r>
      <w:r w:rsidR="0022069D">
        <w:t xml:space="preserve"> </w:t>
      </w:r>
      <w:r w:rsidR="007C07FA">
        <w:t>o empatii a neodsuzování</w:t>
      </w:r>
      <w:r w:rsidR="002A59F8">
        <w:t xml:space="preserve"> a jak bychom člověku s psychickými obtížemi mohly pomoci</w:t>
      </w:r>
      <w:r w:rsidR="00F7575B">
        <w:t>, popřípadě, jak by si on sám mohl pomoci</w:t>
      </w:r>
      <w:r w:rsidR="002A59F8">
        <w:t xml:space="preserve">. </w:t>
      </w:r>
    </w:p>
    <w:p w14:paraId="0007466A" w14:textId="77777777" w:rsidR="00333331" w:rsidRDefault="00333331" w:rsidP="00333331"/>
    <w:p w14:paraId="37418597" w14:textId="53261ABA" w:rsidR="00996F09" w:rsidRDefault="00333331" w:rsidP="006770AB">
      <w:pPr>
        <w:pStyle w:val="Odstavec1"/>
      </w:pPr>
      <w:r>
        <w:rPr>
          <w:b/>
          <w:bCs/>
        </w:rPr>
        <w:t>Výstup 3</w:t>
      </w:r>
      <w:r>
        <w:t xml:space="preserve"> </w:t>
      </w:r>
      <w:r w:rsidR="00381DC4">
        <w:t>–</w:t>
      </w:r>
      <w:r>
        <w:t xml:space="preserve"> </w:t>
      </w:r>
      <w:r w:rsidR="00381DC4">
        <w:t xml:space="preserve">Příčinou tohoto příběhu jsou </w:t>
      </w:r>
      <w:r w:rsidR="00EB2F4F">
        <w:t>popálenin</w:t>
      </w:r>
      <w:r w:rsidR="006D3405">
        <w:t>y</w:t>
      </w:r>
      <w:r w:rsidR="00381DC4">
        <w:t xml:space="preserve"> způsobené vařící vodou</w:t>
      </w:r>
      <w:r w:rsidR="00711E67">
        <w:t xml:space="preserve">. Žáci analyzovali příběh desetiletého dítěte, které při zabijačce </w:t>
      </w:r>
      <w:r w:rsidR="00D7436B">
        <w:t xml:space="preserve">na sebe </w:t>
      </w:r>
      <w:r w:rsidR="00466BDF">
        <w:t>svrhlo brutar</w:t>
      </w:r>
      <w:r w:rsidR="001358CD">
        <w:t xml:space="preserve">. </w:t>
      </w:r>
      <w:r w:rsidR="00585FB3">
        <w:t xml:space="preserve">Žáky bylo potřeba během hodiny </w:t>
      </w:r>
      <w:r w:rsidR="000E3DF2">
        <w:t>do jisté míry navést</w:t>
      </w:r>
      <w:r w:rsidR="00CB6B3B">
        <w:t xml:space="preserve">, zopakovat vícekrát zadání a byla s nimi zpráva více diskutována. </w:t>
      </w:r>
      <w:r w:rsidR="005D3F0F">
        <w:t xml:space="preserve">Jejich projekt je napsán v bodech a </w:t>
      </w:r>
      <w:r w:rsidR="00C94077">
        <w:t>také se zaměřovali více na tělesné stránku dítěte. Proto s nimi byla v průběhu diskutována i psychická stránka, vysvětlen</w:t>
      </w:r>
      <w:r w:rsidR="00505D78">
        <w:t xml:space="preserve">ý a ukázaný pojem „brutar“. </w:t>
      </w:r>
      <w:r w:rsidR="0046331A">
        <w:t xml:space="preserve">V rámci bodu </w:t>
      </w:r>
      <w:r w:rsidR="00C42AF3">
        <w:t xml:space="preserve">o podpoře ve škole žáci navrhli možnost asistenta pedagoga. </w:t>
      </w:r>
      <w:r w:rsidR="00027EC3">
        <w:t xml:space="preserve">Společně jsme </w:t>
      </w:r>
      <w:r w:rsidR="002F2610">
        <w:t xml:space="preserve">proto diskutovali, jak by </w:t>
      </w:r>
      <w:r w:rsidR="00BD0240">
        <w:t xml:space="preserve">rozsah </w:t>
      </w:r>
      <w:r w:rsidR="002F2610">
        <w:t xml:space="preserve">popálenin </w:t>
      </w:r>
      <w:r w:rsidR="006719EE">
        <w:t xml:space="preserve">a případná omezení v pohybu mohla ovlivnit jeho práci ve škole. </w:t>
      </w:r>
      <w:r w:rsidR="00245F3F">
        <w:t>Žáci byli t</w:t>
      </w:r>
      <w:r w:rsidR="005E4F7B">
        <w:t xml:space="preserve">aké </w:t>
      </w:r>
      <w:r w:rsidR="00E71D77">
        <w:t xml:space="preserve">dotázáni na </w:t>
      </w:r>
      <w:r w:rsidR="00F267CD">
        <w:t xml:space="preserve">postup při poskytování </w:t>
      </w:r>
      <w:r w:rsidR="00E71D77">
        <w:t>první pomoc</w:t>
      </w:r>
      <w:r w:rsidR="00F267CD">
        <w:t>i a správně uvedli</w:t>
      </w:r>
      <w:r w:rsidR="006770AB">
        <w:t xml:space="preserve">, </w:t>
      </w:r>
      <w:r w:rsidR="00F267CD">
        <w:t xml:space="preserve">že by </w:t>
      </w:r>
      <w:r w:rsidR="00960854">
        <w:t xml:space="preserve">zavolali </w:t>
      </w:r>
      <w:r w:rsidR="006770AB">
        <w:t>záchrann</w:t>
      </w:r>
      <w:r w:rsidR="00960854">
        <w:t>ou</w:t>
      </w:r>
      <w:r w:rsidR="006770AB">
        <w:t xml:space="preserve"> služb</w:t>
      </w:r>
      <w:r w:rsidR="00960854">
        <w:t>u na číslo</w:t>
      </w:r>
      <w:r w:rsidR="006770AB">
        <w:t xml:space="preserve"> 155</w:t>
      </w:r>
      <w:r w:rsidR="00245F3F">
        <w:t xml:space="preserve">. </w:t>
      </w:r>
    </w:p>
    <w:p w14:paraId="571CB36D" w14:textId="6F9A3D89" w:rsidR="001B160A" w:rsidRDefault="00B07F6B" w:rsidP="001B160A">
      <w:pPr>
        <w:pStyle w:val="Odstavec1"/>
      </w:pPr>
      <w:r>
        <w:rPr>
          <w:b/>
          <w:bCs/>
        </w:rPr>
        <w:t xml:space="preserve">Výstup č. </w:t>
      </w:r>
      <w:r w:rsidR="00147BA2">
        <w:rPr>
          <w:b/>
          <w:bCs/>
        </w:rPr>
        <w:t>4</w:t>
      </w:r>
      <w:r w:rsidR="00147BA2">
        <w:t xml:space="preserve"> -</w:t>
      </w:r>
      <w:r>
        <w:t xml:space="preserve"> </w:t>
      </w:r>
      <w:r w:rsidR="00147BA2">
        <w:t>Tento výstup je zaměřený také na popáleniny</w:t>
      </w:r>
      <w:r w:rsidR="00AB483D">
        <w:t xml:space="preserve"> (příloha D)</w:t>
      </w:r>
      <w:r w:rsidR="00147BA2">
        <w:t xml:space="preserve">. Žáci </w:t>
      </w:r>
      <w:r w:rsidR="00EC1D98">
        <w:t>uvádějí oproti</w:t>
      </w:r>
      <w:r w:rsidR="00853860">
        <w:t xml:space="preserve"> předchozí skupin</w:t>
      </w:r>
      <w:r w:rsidR="00693297">
        <w:t>ě</w:t>
      </w:r>
      <w:r w:rsidR="00853860">
        <w:t xml:space="preserve"> i zasažená místa</w:t>
      </w:r>
      <w:r w:rsidR="00EC1D98">
        <w:t>, a to na rukou a části obličeje. Tato zpráva je o</w:t>
      </w:r>
      <w:r w:rsidR="005C6B45">
        <w:t xml:space="preserve"> sedmnáctiletém chlapci, kter</w:t>
      </w:r>
      <w:r w:rsidR="0007692B">
        <w:t>ý</w:t>
      </w:r>
      <w:r w:rsidR="005C6B45">
        <w:t xml:space="preserve"> </w:t>
      </w:r>
      <w:r w:rsidR="0007692B">
        <w:t xml:space="preserve">se </w:t>
      </w:r>
      <w:r w:rsidR="005C6B45">
        <w:t>na Silvest</w:t>
      </w:r>
      <w:r w:rsidR="00236CA0">
        <w:t xml:space="preserve">ra </w:t>
      </w:r>
      <w:r w:rsidR="0007692B">
        <w:t xml:space="preserve">snažil zapálit petardu, která u něj také následně vybuchla. </w:t>
      </w:r>
      <w:r w:rsidR="00B96DEF">
        <w:t>Žáci v tomto projektu</w:t>
      </w:r>
      <w:r w:rsidR="00B301A1">
        <w:t xml:space="preserve"> zmiňují dlouhodobou léčbu</w:t>
      </w:r>
      <w:r w:rsidR="006720A5">
        <w:t xml:space="preserve"> a zabývají se tématikou </w:t>
      </w:r>
      <w:r w:rsidR="006720A5">
        <w:lastRenderedPageBreak/>
        <w:t>jizev a psychický</w:t>
      </w:r>
      <w:r w:rsidR="003511D2">
        <w:t>ch</w:t>
      </w:r>
      <w:r w:rsidR="006720A5">
        <w:t xml:space="preserve"> obtíží. </w:t>
      </w:r>
      <w:r w:rsidR="003511D2">
        <w:t xml:space="preserve">Do příběhu zařadili </w:t>
      </w:r>
      <w:r w:rsidR="009C1D4C">
        <w:t>psycho</w:t>
      </w:r>
      <w:r w:rsidR="008E3323">
        <w:t xml:space="preserve">terapie nejen pro chlapce, ale také pro jeho rodinu. </w:t>
      </w:r>
      <w:r w:rsidR="002F6887">
        <w:t xml:space="preserve">Celkový výstup je </w:t>
      </w:r>
      <w:r w:rsidR="00454055">
        <w:t>obsáhlý</w:t>
      </w:r>
      <w:r w:rsidR="006B1C33">
        <w:t xml:space="preserve">, dobře strukturovaný, </w:t>
      </w:r>
      <w:r w:rsidR="00D25461">
        <w:t>doplněný obrázkem chlapce již s jizvami na rukou a části obličeje a vánočním stromem.</w:t>
      </w:r>
      <w:r w:rsidR="00363C1A">
        <w:t xml:space="preserve"> </w:t>
      </w:r>
      <w:r w:rsidR="00D25461">
        <w:t>Z výstupu j</w:t>
      </w:r>
      <w:r w:rsidR="00454055">
        <w:t xml:space="preserve">e patrné, že se </w:t>
      </w:r>
      <w:r w:rsidR="00050DC8">
        <w:t xml:space="preserve">nad tímto příběhem žáci skutečně zamysleli. </w:t>
      </w:r>
      <w:r w:rsidR="00693297">
        <w:t xml:space="preserve"> </w:t>
      </w:r>
      <w:r w:rsidR="008E3323">
        <w:t xml:space="preserve"> </w:t>
      </w:r>
    </w:p>
    <w:p w14:paraId="3DE3B867" w14:textId="77777777" w:rsidR="00BD4B77" w:rsidRDefault="00BD4B77" w:rsidP="00BD4B77"/>
    <w:p w14:paraId="63196969" w14:textId="77777777" w:rsidR="0095221A" w:rsidRDefault="00BD4B77" w:rsidP="00465CBE">
      <w:pPr>
        <w:pStyle w:val="Odstavec1"/>
      </w:pPr>
      <w:r>
        <w:rPr>
          <w:b/>
          <w:bCs/>
        </w:rPr>
        <w:t>Výstup č. 5</w:t>
      </w:r>
      <w:r>
        <w:t xml:space="preserve"> </w:t>
      </w:r>
      <w:r w:rsidR="00250C38">
        <w:t>–</w:t>
      </w:r>
      <w:r>
        <w:t xml:space="preserve"> </w:t>
      </w:r>
      <w:r w:rsidR="00250C38">
        <w:t xml:space="preserve">Tento výstup je specifický </w:t>
      </w:r>
      <w:r w:rsidR="00DE0499">
        <w:t>svojí neobvyklostí</w:t>
      </w:r>
      <w:r w:rsidR="006F3330">
        <w:t>. Ž</w:t>
      </w:r>
      <w:r w:rsidR="00DE0499">
        <w:t xml:space="preserve">áci se </w:t>
      </w:r>
      <w:r w:rsidR="006F3330">
        <w:t>zaměřili na se specifickou skupinu</w:t>
      </w:r>
      <w:r w:rsidR="00056A21">
        <w:t xml:space="preserve"> </w:t>
      </w:r>
      <w:r w:rsidR="009F30FF">
        <w:t>automobilových</w:t>
      </w:r>
      <w:r w:rsidR="006F3330">
        <w:t xml:space="preserve"> závodníků, </w:t>
      </w:r>
      <w:r w:rsidR="008D1290">
        <w:t xml:space="preserve">z kterých </w:t>
      </w:r>
      <w:r w:rsidR="00271956">
        <w:t>jeden závodník utrpěl popáleniny 2. a 3. stupně</w:t>
      </w:r>
      <w:r w:rsidR="00ED739A">
        <w:t xml:space="preserve"> na rukou a nohou</w:t>
      </w:r>
      <w:r w:rsidR="00271956">
        <w:t xml:space="preserve">. Jeho vůz vzplál </w:t>
      </w:r>
      <w:r w:rsidR="0020352B">
        <w:t xml:space="preserve">a díky rychlému zásahu </w:t>
      </w:r>
      <w:r w:rsidR="005C55F2">
        <w:t xml:space="preserve">lékařské pomoci byl zachráněn. </w:t>
      </w:r>
      <w:r w:rsidR="0090533B">
        <w:t xml:space="preserve">Žáci mají svůj výstup hezky strukturovaný na tři části – nehoda, co ho zachránilo a po nehodě. </w:t>
      </w:r>
      <w:r w:rsidR="00032F64">
        <w:t>Výstup je také doplněn obrázkem</w:t>
      </w:r>
      <w:r w:rsidR="007D38BD">
        <w:t xml:space="preserve"> ohně, zničeného vozu a muže u ohně. </w:t>
      </w:r>
      <w:r w:rsidR="00AE7A2C">
        <w:t xml:space="preserve">Zpráva žáků vyúsťuje v roční uzdravení a </w:t>
      </w:r>
      <w:r w:rsidR="00EE1400">
        <w:t xml:space="preserve">„rychlému“ návratu na trať, avšak ne vždy to takto může </w:t>
      </w:r>
      <w:r w:rsidR="00200359">
        <w:t xml:space="preserve">dopadnout. </w:t>
      </w:r>
      <w:r w:rsidR="00BD75A8">
        <w:t xml:space="preserve">V této skupině byla vedena diskuze na </w:t>
      </w:r>
      <w:r w:rsidR="004D3230">
        <w:t>téma vytrvalost, motivace</w:t>
      </w:r>
      <w:r w:rsidR="00EB323D">
        <w:t xml:space="preserve">, </w:t>
      </w:r>
      <w:r w:rsidR="000C2F43">
        <w:t xml:space="preserve">rychlé reflexy, </w:t>
      </w:r>
      <w:r w:rsidR="00EB323D">
        <w:t>vliv a změna profesní dráhy</w:t>
      </w:r>
      <w:r w:rsidR="000C2F43">
        <w:t>.</w:t>
      </w:r>
    </w:p>
    <w:p w14:paraId="2DBD0912" w14:textId="77777777" w:rsidR="00465CBE" w:rsidRDefault="00465CBE" w:rsidP="00465CBE"/>
    <w:p w14:paraId="7D3EA089" w14:textId="77777777" w:rsidR="00384C40" w:rsidRDefault="00465CBE" w:rsidP="00465CBE">
      <w:pPr>
        <w:pStyle w:val="Odstavec1"/>
      </w:pPr>
      <w:r>
        <w:rPr>
          <w:b/>
          <w:bCs/>
        </w:rPr>
        <w:t>Výstup č. 6</w:t>
      </w:r>
      <w:r>
        <w:t xml:space="preserve"> </w:t>
      </w:r>
      <w:r w:rsidR="00BA71A6">
        <w:t>–</w:t>
      </w:r>
      <w:r>
        <w:t xml:space="preserve"> </w:t>
      </w:r>
      <w:r w:rsidR="00BA71A6">
        <w:t xml:space="preserve">Poslední výstup </w:t>
      </w:r>
      <w:r w:rsidR="00F72CAA">
        <w:t xml:space="preserve">je </w:t>
      </w:r>
      <w:r w:rsidR="00870C50">
        <w:t xml:space="preserve">o </w:t>
      </w:r>
      <w:r w:rsidR="004747E8">
        <w:t>dívce (</w:t>
      </w:r>
      <w:r w:rsidR="001369EA">
        <w:t>14 let) jediné přeživší letecké katastrofy</w:t>
      </w:r>
      <w:r w:rsidR="00F72CAA">
        <w:t xml:space="preserve">. </w:t>
      </w:r>
      <w:r w:rsidR="004509EA">
        <w:t>„</w:t>
      </w:r>
      <w:r w:rsidR="00F5226E">
        <w:t xml:space="preserve">Čtrnáctiletá dívka </w:t>
      </w:r>
      <w:r w:rsidR="004509EA">
        <w:t>při volném pádu letadlem ztratila vědomí</w:t>
      </w:r>
      <w:r w:rsidR="00DA3DA2">
        <w:t xml:space="preserve">, ale měla velké štěstí, že přežila. </w:t>
      </w:r>
      <w:r w:rsidR="004B1440">
        <w:t>Měla řezné a tržné rány, ru</w:t>
      </w:r>
      <w:r w:rsidR="00307099">
        <w:t>ku</w:t>
      </w:r>
      <w:r w:rsidR="00221E7B">
        <w:t>,</w:t>
      </w:r>
      <w:r w:rsidR="00307099">
        <w:t xml:space="preserve"> </w:t>
      </w:r>
      <w:r w:rsidR="004B1440">
        <w:t>se kte</w:t>
      </w:r>
      <w:r w:rsidR="00307099">
        <w:t>rou</w:t>
      </w:r>
      <w:r w:rsidR="004B1440">
        <w:t xml:space="preserve"> nemohla hýbat </w:t>
      </w:r>
      <w:r w:rsidR="00307099">
        <w:t>a zlomeninu klíční kosti.</w:t>
      </w:r>
      <w:r w:rsidR="00221E7B">
        <w:t xml:space="preserve">“ </w:t>
      </w:r>
      <w:r w:rsidR="00974D0F">
        <w:t xml:space="preserve">Příběh končí zmínkou o </w:t>
      </w:r>
      <w:r w:rsidR="00AD674C">
        <w:t xml:space="preserve">návratu </w:t>
      </w:r>
      <w:r w:rsidR="00826987">
        <w:t>do své d</w:t>
      </w:r>
      <w:r w:rsidR="0025411F">
        <w:t xml:space="preserve">omoviny (z </w:t>
      </w:r>
      <w:r w:rsidR="006066AD">
        <w:t xml:space="preserve">Amazonie </w:t>
      </w:r>
      <w:r w:rsidR="00C71B4C">
        <w:t xml:space="preserve">do Německa) </w:t>
      </w:r>
      <w:r w:rsidR="00E4512D">
        <w:t>a zjištění</w:t>
      </w:r>
      <w:r w:rsidR="00C71B4C">
        <w:t xml:space="preserve"> </w:t>
      </w:r>
      <w:r w:rsidR="00E4512D">
        <w:t>o smrti matky.</w:t>
      </w:r>
      <w:r w:rsidR="00F642A0">
        <w:t xml:space="preserve"> </w:t>
      </w:r>
      <w:r w:rsidR="00D70A24">
        <w:t>Žákyně dále p</w:t>
      </w:r>
      <w:r w:rsidR="00F642A0">
        <w:t xml:space="preserve">opisují psychické problémy s tím spojené. </w:t>
      </w:r>
      <w:r w:rsidR="00D70A24">
        <w:t xml:space="preserve">Příběh končí dramaticky </w:t>
      </w:r>
      <w:r w:rsidR="009146EF">
        <w:t>velkým slovem „KONEC“.</w:t>
      </w:r>
      <w:r w:rsidR="00D215B5">
        <w:t xml:space="preserve"> </w:t>
      </w:r>
      <w:r w:rsidR="003741D6">
        <w:t xml:space="preserve">Skupina nesplnila zadání, co se týče trvalého tělesného postižení </w:t>
      </w:r>
      <w:r w:rsidR="008A2513">
        <w:t xml:space="preserve">a neřeší dopady do budoucna. </w:t>
      </w:r>
      <w:r w:rsidR="00C65F1B">
        <w:t xml:space="preserve">V průběhu jsme </w:t>
      </w:r>
      <w:r w:rsidR="00396074">
        <w:t>diskutoval</w:t>
      </w:r>
      <w:r w:rsidR="00544259">
        <w:t xml:space="preserve">y větu „nemohla se </w:t>
      </w:r>
      <w:r w:rsidR="00210FB6">
        <w:t xml:space="preserve">o sebe </w:t>
      </w:r>
      <w:r w:rsidR="00544259">
        <w:t>pořádně postarat, ale mohla normálně žít.“</w:t>
      </w:r>
      <w:r w:rsidR="00870C50">
        <w:t xml:space="preserve"> </w:t>
      </w:r>
      <w:r w:rsidR="00361D0D">
        <w:t xml:space="preserve">Skupina </w:t>
      </w:r>
      <w:r w:rsidR="008711DE">
        <w:t xml:space="preserve">tento výrok </w:t>
      </w:r>
      <w:r w:rsidR="00361D0D">
        <w:t>myslela</w:t>
      </w:r>
      <w:r w:rsidR="007927E7">
        <w:t xml:space="preserve"> t</w:t>
      </w:r>
      <w:r w:rsidR="008711DE">
        <w:t>ak</w:t>
      </w:r>
      <w:r w:rsidR="00361D0D">
        <w:t xml:space="preserve">, že </w:t>
      </w:r>
      <w:r w:rsidR="007927E7">
        <w:t>je dívka fyzicky v pořádku, ale utrpěla její psychi</w:t>
      </w:r>
      <w:r w:rsidR="000A0E42">
        <w:t>cká stránka</w:t>
      </w:r>
      <w:r w:rsidR="007927E7">
        <w:t xml:space="preserve">. </w:t>
      </w:r>
      <w:r w:rsidR="00815C78">
        <w:t xml:space="preserve">Hlavní myšlenkou naší diskuze byl fakt, že </w:t>
      </w:r>
      <w:r w:rsidR="005A0C3D">
        <w:t xml:space="preserve">cesta zotavení je komplexní, </w:t>
      </w:r>
      <w:r w:rsidR="004563E7">
        <w:t>mimo fyzickou stránku, je důležité pečovat i o naši duši</w:t>
      </w:r>
      <w:r w:rsidR="009C168B">
        <w:t xml:space="preserve">, </w:t>
      </w:r>
      <w:r w:rsidR="00BF23CF">
        <w:t xml:space="preserve">nebát se říct si o pomoc. </w:t>
      </w:r>
    </w:p>
    <w:p w14:paraId="14C98930" w14:textId="77777777" w:rsidR="00384C40" w:rsidRDefault="00384C40" w:rsidP="00465CBE">
      <w:pPr>
        <w:pStyle w:val="Odstavec1"/>
      </w:pPr>
    </w:p>
    <w:p w14:paraId="2BA6F733" w14:textId="14C81663" w:rsidR="00465CBE" w:rsidRDefault="00384C40" w:rsidP="00375395">
      <w:pPr>
        <w:pStyle w:val="Odstavec1"/>
      </w:pPr>
      <w:r>
        <w:t>Tato vyučovací hodina by si určitě zasloužila více prostoru i na společnou diskuzi, která nebyla možná z časových důvodů uskutečnit – proto na konci hodiny každ</w:t>
      </w:r>
      <w:r w:rsidR="00741D11">
        <w:t>á</w:t>
      </w:r>
      <w:r>
        <w:t xml:space="preserve"> skupina představila pouze </w:t>
      </w:r>
      <w:r w:rsidR="00974E4E">
        <w:t xml:space="preserve">příběh jednou větou, kde zaznělo, co se té osobě stalo a </w:t>
      </w:r>
      <w:r w:rsidR="00BE6738">
        <w:t xml:space="preserve">dále </w:t>
      </w:r>
      <w:r w:rsidR="00974E4E">
        <w:t xml:space="preserve">uvedli, co si z této zprávy odnášejí. </w:t>
      </w:r>
      <w:r w:rsidR="00C75F18">
        <w:t xml:space="preserve">Přesto jsem ráda, že byl </w:t>
      </w:r>
      <w:r w:rsidR="004E56F2">
        <w:t xml:space="preserve">nějaký </w:t>
      </w:r>
      <w:r w:rsidR="00C75F18">
        <w:t xml:space="preserve">prostor </w:t>
      </w:r>
      <w:r w:rsidR="00933ED1">
        <w:t xml:space="preserve">vejít do </w:t>
      </w:r>
      <w:r w:rsidR="004E56F2">
        <w:t>práce</w:t>
      </w:r>
      <w:r w:rsidR="00933ED1">
        <w:t xml:space="preserve"> každé skupiny a individuálně o tom </w:t>
      </w:r>
      <w:r w:rsidR="00582B24">
        <w:t>diskutovat</w:t>
      </w:r>
      <w:r w:rsidR="00933ED1">
        <w:t xml:space="preserve">. </w:t>
      </w:r>
      <w:r w:rsidR="00375395">
        <w:t xml:space="preserve">Každá skupina </w:t>
      </w:r>
      <w:r w:rsidR="00400254">
        <w:t xml:space="preserve">aktivně reagovala na </w:t>
      </w:r>
      <w:r w:rsidR="0011617D">
        <w:t xml:space="preserve">mé </w:t>
      </w:r>
      <w:r w:rsidR="00400254">
        <w:t xml:space="preserve">doplňující otázky, což vedlo k prohloubení </w:t>
      </w:r>
      <w:r w:rsidR="00AA186E">
        <w:t xml:space="preserve">jejich předchozích úvah. </w:t>
      </w:r>
    </w:p>
    <w:p w14:paraId="6A0E8A5D" w14:textId="77777777" w:rsidR="00465CBE" w:rsidRDefault="00465CBE" w:rsidP="00465CBE"/>
    <w:p w14:paraId="59E97AF5" w14:textId="77777777" w:rsidR="00B226A9" w:rsidRDefault="00B226A9" w:rsidP="00B226A9"/>
    <w:p w14:paraId="1A36D160" w14:textId="21F6F296" w:rsidR="00341D56" w:rsidRPr="00341D56" w:rsidRDefault="00B226A9" w:rsidP="00341D56">
      <w:pPr>
        <w:pStyle w:val="Odstavec1"/>
      </w:pPr>
      <w:r>
        <w:t xml:space="preserve">Dále uvedu výsledky </w:t>
      </w:r>
      <w:r w:rsidR="00544B79">
        <w:t xml:space="preserve">třetí skupiny </w:t>
      </w:r>
      <w:r w:rsidR="0003169F">
        <w:t>informantů – žactva</w:t>
      </w:r>
      <w:r w:rsidR="0067353A" w:rsidRPr="0067353A">
        <w:t xml:space="preserve"> jiného ročníku stejné základní školy druhého stupně v Jihomoravském kraji</w:t>
      </w:r>
      <w:r w:rsidR="00341D56">
        <w:t xml:space="preserve">, se kterými jsem také měla možnost </w:t>
      </w:r>
      <w:r w:rsidR="005E10BE">
        <w:t>do této problematiky nahlédnout</w:t>
      </w:r>
      <w:r w:rsidR="00341D56">
        <w:t>. Zvolila jsem úplně jiné pojetí tématu než v předchozích dvou třídách jednoho ročníku.</w:t>
      </w:r>
      <w:r w:rsidR="0067353A" w:rsidRPr="0067353A">
        <w:t xml:space="preserve"> </w:t>
      </w:r>
      <w:r w:rsidR="00014382">
        <w:t xml:space="preserve">Tématem vyučovací hodiny byl život na vozíku. </w:t>
      </w:r>
      <w:r w:rsidR="00341D56" w:rsidRPr="00341D56">
        <w:t>V tomto ročníku jsem se snažila tuto problematiku pojmout více diskuzně, jedním příběhem, který byl přehrán a shlédnut všemi.</w:t>
      </w:r>
    </w:p>
    <w:p w14:paraId="689F84C0" w14:textId="440AFCD5" w:rsidR="0003169F" w:rsidRDefault="0003169F" w:rsidP="00EC7031">
      <w:pPr>
        <w:pStyle w:val="Odstavec1"/>
      </w:pPr>
    </w:p>
    <w:p w14:paraId="40E50AB7" w14:textId="27721578" w:rsidR="00EC7031" w:rsidRDefault="00472CDE" w:rsidP="00EC7031">
      <w:pPr>
        <w:pStyle w:val="Odstavec1"/>
      </w:pPr>
      <w:r>
        <w:t>V úvodu vyučovací hodiny byla použita první otázka v učebním materiálu</w:t>
      </w:r>
      <w:r w:rsidR="00811567">
        <w:t xml:space="preserve"> (viz. příloha E)</w:t>
      </w:r>
      <w:r>
        <w:t xml:space="preserve"> jako metoda brainstor</w:t>
      </w:r>
      <w:r w:rsidR="00BB0EA4">
        <w:t>mingu.</w:t>
      </w:r>
      <w:r w:rsidR="00811567">
        <w:t xml:space="preserve"> </w:t>
      </w:r>
      <w:r w:rsidR="00BB0EA4">
        <w:t>Žactvo se nejprve zamyslelo nad tím, co si představuj</w:t>
      </w:r>
      <w:r w:rsidR="00192F36">
        <w:t>í</w:t>
      </w:r>
      <w:r w:rsidR="00BB0EA4">
        <w:t xml:space="preserve"> pod </w:t>
      </w:r>
      <w:r w:rsidR="00BB0EA4" w:rsidRPr="0011470C">
        <w:t>pojmem život na vozíku</w:t>
      </w:r>
      <w:r w:rsidR="00BB0EA4">
        <w:t xml:space="preserve">, poté si ho zapsali a </w:t>
      </w:r>
      <w:r w:rsidR="00DB0078">
        <w:t xml:space="preserve">proběhla diskuze. </w:t>
      </w:r>
      <w:r w:rsidR="00D9794E">
        <w:t>Nejčastější</w:t>
      </w:r>
      <w:r w:rsidR="00242D38">
        <w:t xml:space="preserve"> odpovědí bylo „omezení“, </w:t>
      </w:r>
      <w:r w:rsidR="0087600A">
        <w:t>„obtíže“, „ochrnuté nohy“</w:t>
      </w:r>
      <w:r w:rsidR="006B694F">
        <w:t xml:space="preserve"> a „těžký život“</w:t>
      </w:r>
      <w:r w:rsidR="002C774F">
        <w:t xml:space="preserve">. </w:t>
      </w:r>
      <w:r w:rsidR="00453967">
        <w:t xml:space="preserve">Objevily se také </w:t>
      </w:r>
      <w:r w:rsidR="00281A9F">
        <w:t xml:space="preserve">odpovědi spojené s pocity bezvýchodnosti </w:t>
      </w:r>
      <w:r w:rsidR="007D045E">
        <w:t xml:space="preserve">jako </w:t>
      </w:r>
      <w:r w:rsidR="00E309CD">
        <w:t>„konec“</w:t>
      </w:r>
      <w:r w:rsidR="007D045E">
        <w:t xml:space="preserve">. </w:t>
      </w:r>
      <w:r w:rsidR="005672CD">
        <w:t>Také zazněla jedna odpověď spojená s</w:t>
      </w:r>
      <w:r w:rsidR="00916B17">
        <w:t xml:space="preserve">e známou </w:t>
      </w:r>
      <w:r w:rsidR="005672CD">
        <w:t>osobností - „</w:t>
      </w:r>
      <w:r w:rsidR="00E62A68">
        <w:t xml:space="preserve">Stephen Hawking“. </w:t>
      </w:r>
      <w:r w:rsidR="002D7CDA">
        <w:t xml:space="preserve">Na základě této odpovědi byla vedena diskuze </w:t>
      </w:r>
      <w:r w:rsidR="00604307">
        <w:t xml:space="preserve">směrem různých omezení a </w:t>
      </w:r>
      <w:r w:rsidR="00EC7031">
        <w:t>překážek</w:t>
      </w:r>
      <w:r w:rsidR="00604307">
        <w:t xml:space="preserve"> v životě, ale tato osobnost je důkazem, že i přesto můžeme </w:t>
      </w:r>
      <w:r w:rsidR="00250B9B">
        <w:t xml:space="preserve">mít velké ambice a dosáhnout </w:t>
      </w:r>
      <w:r w:rsidR="006D30D1">
        <w:t xml:space="preserve">mimořádných výsledků. </w:t>
      </w:r>
    </w:p>
    <w:p w14:paraId="044B9865" w14:textId="77777777" w:rsidR="00902B02" w:rsidRDefault="00902B02" w:rsidP="00EC7031">
      <w:pPr>
        <w:pStyle w:val="Odstavec1"/>
      </w:pPr>
    </w:p>
    <w:p w14:paraId="1CC4B6A9" w14:textId="440187CC" w:rsidR="00B05BE1" w:rsidRDefault="007069C9" w:rsidP="00EC7031">
      <w:pPr>
        <w:pStyle w:val="Odstavec1"/>
      </w:pPr>
      <w:r>
        <w:t>Dále bylo žactvu p</w:t>
      </w:r>
      <w:r w:rsidR="0064338A">
        <w:t>řehráno</w:t>
      </w:r>
      <w:r>
        <w:t xml:space="preserve"> video</w:t>
      </w:r>
      <w:r w:rsidR="00EC7031">
        <w:t xml:space="preserve"> </w:t>
      </w:r>
      <w:r w:rsidR="00902B02">
        <w:t>o již zmiňované ženě</w:t>
      </w:r>
      <w:r w:rsidR="00104BFD">
        <w:t xml:space="preserve">, která je odkázána na vozík. </w:t>
      </w:r>
      <w:r w:rsidR="00A9747D">
        <w:t>V učebním materiálu</w:t>
      </w:r>
      <w:r w:rsidR="00341D56">
        <w:t xml:space="preserve"> </w:t>
      </w:r>
      <w:r w:rsidR="00A9747D">
        <w:t xml:space="preserve">se druhá otázka zaměřovala na jejich tři </w:t>
      </w:r>
      <w:r w:rsidR="00A9747D" w:rsidRPr="00166A4E">
        <w:t>myšlenky</w:t>
      </w:r>
      <w:r w:rsidR="00D46B1E" w:rsidRPr="00166A4E">
        <w:t>, které každého</w:t>
      </w:r>
      <w:r w:rsidR="00D46B1E" w:rsidRPr="00D46B1E">
        <w:rPr>
          <w:b/>
          <w:bCs/>
        </w:rPr>
        <w:t xml:space="preserve"> </w:t>
      </w:r>
      <w:r w:rsidR="00D46B1E">
        <w:t xml:space="preserve">po </w:t>
      </w:r>
      <w:r w:rsidR="00A6386A">
        <w:t xml:space="preserve">zhlédnutí </w:t>
      </w:r>
      <w:r w:rsidR="00D46B1E" w:rsidRPr="00166A4E">
        <w:t>zaujaly</w:t>
      </w:r>
      <w:r w:rsidR="00D46B1E">
        <w:t xml:space="preserve">. </w:t>
      </w:r>
      <w:r w:rsidR="00965800">
        <w:t xml:space="preserve">Zazněly odpovědi jako „nikdy se nevzdávat“, „žít život naplno“, </w:t>
      </w:r>
      <w:r w:rsidR="006869B3">
        <w:t xml:space="preserve">„odsoudili ji, i když se dobře učila“, </w:t>
      </w:r>
      <w:r w:rsidR="009C1DA7">
        <w:t xml:space="preserve">„chtěla svůj život ukončit“. </w:t>
      </w:r>
      <w:r w:rsidR="00B8622B">
        <w:t xml:space="preserve"> Některé odpovědi skládaly obdiv nad tím, </w:t>
      </w:r>
      <w:r w:rsidR="00853BE8">
        <w:t>že život na vozíku nekončí:</w:t>
      </w:r>
      <w:r w:rsidR="00B8622B">
        <w:t xml:space="preserve"> „</w:t>
      </w:r>
      <w:r w:rsidR="0037679C">
        <w:t xml:space="preserve">zaměřila se na to, co ji baví“, „i přesto všechno dělá učitelku“, </w:t>
      </w:r>
      <w:r w:rsidR="00580D41">
        <w:t xml:space="preserve">„je dobře, že jsou školy pro fyzicky postižené“. </w:t>
      </w:r>
      <w:r w:rsidR="008B505D">
        <w:t xml:space="preserve"> </w:t>
      </w:r>
      <w:r w:rsidR="00433AEF">
        <w:t xml:space="preserve">Dále </w:t>
      </w:r>
      <w:r w:rsidR="009472DA">
        <w:t>byla</w:t>
      </w:r>
      <w:r w:rsidR="00433AEF">
        <w:t xml:space="preserve"> </w:t>
      </w:r>
      <w:r w:rsidR="003506D0">
        <w:t>r</w:t>
      </w:r>
      <w:r w:rsidR="00C12482">
        <w:t>ozvíje</w:t>
      </w:r>
      <w:r w:rsidR="009472DA">
        <w:t>na</w:t>
      </w:r>
      <w:r w:rsidR="00C12482">
        <w:t xml:space="preserve"> diskuz</w:t>
      </w:r>
      <w:r w:rsidR="009472DA">
        <w:t>e</w:t>
      </w:r>
      <w:r w:rsidR="001638FD">
        <w:t xml:space="preserve"> </w:t>
      </w:r>
      <w:r w:rsidR="00C12482">
        <w:t>na základě</w:t>
      </w:r>
      <w:r w:rsidR="003506D0">
        <w:t xml:space="preserve"> odpově</w:t>
      </w:r>
      <w:r w:rsidR="00C12482">
        <w:t>di</w:t>
      </w:r>
      <w:r w:rsidR="003506D0">
        <w:t xml:space="preserve"> žákyně</w:t>
      </w:r>
      <w:r w:rsidR="00C12482">
        <w:t xml:space="preserve"> -</w:t>
      </w:r>
      <w:r w:rsidR="003506D0">
        <w:t xml:space="preserve"> „odsoudili ji“, proč si to myslí, co v tom videu zaznělo</w:t>
      </w:r>
      <w:r w:rsidR="00C12482">
        <w:t xml:space="preserve"> a co ji naopak pomohlo</w:t>
      </w:r>
      <w:r w:rsidR="00275E90">
        <w:t>. Také byla vedena diskuze</w:t>
      </w:r>
      <w:r w:rsidR="001638FD">
        <w:t xml:space="preserve"> </w:t>
      </w:r>
      <w:r w:rsidR="00275E90">
        <w:t>o</w:t>
      </w:r>
      <w:r w:rsidR="001638FD">
        <w:t xml:space="preserve"> možnost</w:t>
      </w:r>
      <w:r w:rsidR="00275E90">
        <w:t>ech</w:t>
      </w:r>
      <w:r w:rsidR="001638FD">
        <w:t xml:space="preserve"> </w:t>
      </w:r>
      <w:r w:rsidR="00F155DD">
        <w:t>osob s tělesným postižením</w:t>
      </w:r>
      <w:r w:rsidR="00275E90">
        <w:t xml:space="preserve"> a jejich</w:t>
      </w:r>
      <w:r w:rsidR="00F155DD">
        <w:t xml:space="preserve"> bariér</w:t>
      </w:r>
      <w:r w:rsidR="003506D0">
        <w:t xml:space="preserve">. </w:t>
      </w:r>
      <w:r w:rsidR="00AF42D6">
        <w:t>Žactvo vyjádřilo údiv nad informací, že existují</w:t>
      </w:r>
      <w:r w:rsidR="00111C0F">
        <w:t xml:space="preserve"> školy pro tělesně postižené osoby. </w:t>
      </w:r>
      <w:r w:rsidR="00E70B1C">
        <w:t xml:space="preserve">Také na základě </w:t>
      </w:r>
      <w:r w:rsidR="004D623F">
        <w:t>představeného prostředí této školy</w:t>
      </w:r>
      <w:r w:rsidR="007455AB">
        <w:t xml:space="preserve"> byla vedena diskuze o tom, zda to i takto vypadá na jejich škole a jestli by se u nich mohl vzdělávat žák s tělesným postižením.</w:t>
      </w:r>
      <w:r w:rsidR="00AF42D6">
        <w:t xml:space="preserve"> </w:t>
      </w:r>
    </w:p>
    <w:p w14:paraId="77D91F02" w14:textId="4B87444B" w:rsidR="00E06C20" w:rsidRDefault="000A3EBB" w:rsidP="00E06C20">
      <w:pPr>
        <w:pStyle w:val="Odstavec1"/>
      </w:pPr>
      <w:r>
        <w:t xml:space="preserve">Otázka číslo tři byla zaměřená na </w:t>
      </w:r>
      <w:r w:rsidRPr="008820B9">
        <w:t>fakta o</w:t>
      </w:r>
      <w:r w:rsidR="0025078E" w:rsidRPr="008820B9">
        <w:t xml:space="preserve"> této</w:t>
      </w:r>
      <w:r w:rsidRPr="008820B9">
        <w:t xml:space="preserve"> ženě</w:t>
      </w:r>
      <w:r w:rsidR="008D64C1">
        <w:t>, kter</w:t>
      </w:r>
      <w:r w:rsidR="0091291A">
        <w:t>ou</w:t>
      </w:r>
      <w:r w:rsidR="008D64C1">
        <w:t xml:space="preserve"> všichni doplnili správně</w:t>
      </w:r>
      <w:r w:rsidR="00BA271D">
        <w:t xml:space="preserve">. </w:t>
      </w:r>
      <w:r w:rsidR="00FA643E">
        <w:t xml:space="preserve">Diskuzi jsme rozvinuli otázkou dalších možných příčin úrazů, </w:t>
      </w:r>
      <w:r w:rsidR="00E21048">
        <w:t>mimo ty</w:t>
      </w:r>
      <w:r w:rsidR="003F57D8">
        <w:t>,</w:t>
      </w:r>
      <w:r w:rsidR="00E21048">
        <w:t xml:space="preserve"> jež</w:t>
      </w:r>
      <w:r w:rsidR="00FA643E">
        <w:t xml:space="preserve"> jsou uvedené – skoky</w:t>
      </w:r>
      <w:r w:rsidR="00BA271D">
        <w:t xml:space="preserve"> do mělké vody a autonehody</w:t>
      </w:r>
      <w:r w:rsidR="00FA643E">
        <w:t xml:space="preserve">. </w:t>
      </w:r>
    </w:p>
    <w:p w14:paraId="1963472E" w14:textId="77777777" w:rsidR="00E06C20" w:rsidRDefault="00E06C20" w:rsidP="00E06C20">
      <w:pPr>
        <w:pStyle w:val="Odstavec1"/>
      </w:pPr>
    </w:p>
    <w:p w14:paraId="727F7479" w14:textId="70E16E5E" w:rsidR="00D80A85" w:rsidRDefault="00757FA4" w:rsidP="00D80A85">
      <w:pPr>
        <w:pStyle w:val="Odstavec1"/>
      </w:pPr>
      <w:r>
        <w:lastRenderedPageBreak/>
        <w:t xml:space="preserve">Poslední dvě otázky </w:t>
      </w:r>
      <w:r w:rsidR="005C5BD1">
        <w:t>byly</w:t>
      </w:r>
      <w:r w:rsidR="003B7DF1">
        <w:t xml:space="preserve"> zaměřené na osobní zkušenost a </w:t>
      </w:r>
      <w:r w:rsidR="00A14D59">
        <w:t xml:space="preserve">osobní reflexi. </w:t>
      </w:r>
      <w:r w:rsidR="009C1BC5">
        <w:t>Čtvrtá otázka zjišťovala</w:t>
      </w:r>
      <w:r w:rsidR="00357C46">
        <w:t xml:space="preserve">, </w:t>
      </w:r>
      <w:r w:rsidR="00FF25DC">
        <w:t xml:space="preserve">zda se žactvo </w:t>
      </w:r>
      <w:r w:rsidR="008906B0">
        <w:t xml:space="preserve">někdy </w:t>
      </w:r>
      <w:r w:rsidR="00FF25DC">
        <w:t>setkal</w:t>
      </w:r>
      <w:r w:rsidR="006518F4">
        <w:t>o</w:t>
      </w:r>
      <w:r w:rsidR="00FF25DC">
        <w:t xml:space="preserve"> </w:t>
      </w:r>
      <w:r w:rsidR="008906B0">
        <w:t>s tělesným postižením. V</w:t>
      </w:r>
      <w:r w:rsidR="00357C46">
        <w:t>ětšina odpověděla kladně</w:t>
      </w:r>
      <w:r w:rsidR="00CE1E07">
        <w:t xml:space="preserve">, dvě odpovědi byly negativní a tři neodpověděli vůbec. </w:t>
      </w:r>
      <w:r w:rsidR="003F60E7">
        <w:t>Většina z žactva zmiň</w:t>
      </w:r>
      <w:r w:rsidR="000E1D59">
        <w:t>ovala</w:t>
      </w:r>
      <w:r w:rsidR="003F60E7">
        <w:t xml:space="preserve"> </w:t>
      </w:r>
      <w:r w:rsidR="000A23C6">
        <w:t xml:space="preserve">preventivní </w:t>
      </w:r>
      <w:r w:rsidR="003F60E7">
        <w:t xml:space="preserve">besedu </w:t>
      </w:r>
      <w:r w:rsidR="00C3463C">
        <w:t>dvou pánů, muže na vozíku a m</w:t>
      </w:r>
      <w:r w:rsidR="00852E4F">
        <w:t>u</w:t>
      </w:r>
      <w:r w:rsidR="00C3463C">
        <w:t>že o berlích, kte</w:t>
      </w:r>
      <w:r w:rsidR="00152F3E">
        <w:t>ří</w:t>
      </w:r>
      <w:r w:rsidR="00C3463C">
        <w:t xml:space="preserve"> jim zde ve škole přednášeli o </w:t>
      </w:r>
      <w:r w:rsidR="00152F3E">
        <w:t>problematice</w:t>
      </w:r>
      <w:r w:rsidR="00C3463C">
        <w:t xml:space="preserve"> úrazů. </w:t>
      </w:r>
      <w:r w:rsidR="00652152">
        <w:t>Padly tu také zmínky</w:t>
      </w:r>
      <w:r w:rsidR="00CA33F3">
        <w:t xml:space="preserve"> </w:t>
      </w:r>
      <w:r w:rsidR="007A5A3D">
        <w:t>„</w:t>
      </w:r>
      <w:r w:rsidR="00CA33F3">
        <w:t xml:space="preserve">kamarád </w:t>
      </w:r>
      <w:r w:rsidR="00652152">
        <w:t>na vozíku</w:t>
      </w:r>
      <w:r w:rsidR="007A5A3D">
        <w:t xml:space="preserve">“, „chybějící prst“, </w:t>
      </w:r>
      <w:r w:rsidR="00F65D56">
        <w:t>„mozková obrna“</w:t>
      </w:r>
      <w:r w:rsidR="00652152">
        <w:t xml:space="preserve">. </w:t>
      </w:r>
      <w:r w:rsidR="00152F3E">
        <w:t xml:space="preserve"> </w:t>
      </w:r>
    </w:p>
    <w:p w14:paraId="7D3DCBD2" w14:textId="77777777" w:rsidR="00D80A85" w:rsidRDefault="00D80A85" w:rsidP="006210F8">
      <w:pPr>
        <w:pStyle w:val="Odstavec1"/>
      </w:pPr>
      <w:r>
        <w:t>Poslední otázka</w:t>
      </w:r>
      <w:r w:rsidR="006210F8">
        <w:t xml:space="preserve"> se týkala</w:t>
      </w:r>
      <w:r>
        <w:t xml:space="preserve"> vlivu </w:t>
      </w:r>
      <w:r w:rsidR="008017A7">
        <w:t>tohoto příběhu na j</w:t>
      </w:r>
      <w:r w:rsidR="006210F8">
        <w:t>e</w:t>
      </w:r>
      <w:r w:rsidR="008017A7">
        <w:t xml:space="preserve"> samotn</w:t>
      </w:r>
      <w:r w:rsidR="006210F8">
        <w:t>é,</w:t>
      </w:r>
      <w:r w:rsidR="008017A7">
        <w:t xml:space="preserve"> vyvolala reakce jako „být vděčná, že nejsem na vozíčku“, </w:t>
      </w:r>
      <w:r w:rsidR="00DD0FFE">
        <w:t xml:space="preserve">„dávat si pozor na život“, „nikdy se nevzdávat“, „nedělat blbosti“. </w:t>
      </w:r>
      <w:r w:rsidR="00EC6C2C">
        <w:t>Šest žáků/žákyň na otázku neodpovědělo</w:t>
      </w:r>
      <w:r w:rsidR="00BC55E0">
        <w:t xml:space="preserve">. Důvod může být různý – od nedostatku času, </w:t>
      </w:r>
      <w:r w:rsidR="00E54368">
        <w:t xml:space="preserve">zpracování tématu v sobě samém, či </w:t>
      </w:r>
      <w:r w:rsidR="005300FC">
        <w:t xml:space="preserve">neoslovení tématem. </w:t>
      </w:r>
      <w:r w:rsidR="00CB5CC3">
        <w:t xml:space="preserve"> </w:t>
      </w:r>
      <w:r w:rsidR="004C7EEA">
        <w:t xml:space="preserve"> </w:t>
      </w:r>
    </w:p>
    <w:p w14:paraId="782482E0" w14:textId="77777777" w:rsidR="000E1D59" w:rsidRDefault="000E1D59" w:rsidP="000E1D59"/>
    <w:p w14:paraId="22B21017" w14:textId="678DB105" w:rsidR="00CF40E3" w:rsidRDefault="00747C6D" w:rsidP="00CF40E3">
      <w:pPr>
        <w:pStyle w:val="Odstavec1"/>
      </w:pPr>
      <w:r>
        <w:t xml:space="preserve">Žactvo nejprve </w:t>
      </w:r>
      <w:r w:rsidR="00715B8E">
        <w:t xml:space="preserve">shlédlo video, </w:t>
      </w:r>
      <w:r w:rsidR="00064113">
        <w:t xml:space="preserve">v průběhu a poté </w:t>
      </w:r>
      <w:r w:rsidR="00715B8E">
        <w:t xml:space="preserve">vyplnili učební materiál a následně proběhla diskuze nad jejich odpověďmi a myšlenkami. Také </w:t>
      </w:r>
      <w:r w:rsidR="00E94A8B">
        <w:t>jim byl</w:t>
      </w:r>
      <w:r w:rsidR="00B4331A">
        <w:t>o</w:t>
      </w:r>
      <w:r w:rsidR="00E94A8B">
        <w:t xml:space="preserve"> ukázá</w:t>
      </w:r>
      <w:r w:rsidR="00647A73">
        <w:t>n</w:t>
      </w:r>
      <w:r w:rsidR="00B4331A">
        <w:t xml:space="preserve">o schéma </w:t>
      </w:r>
      <w:r w:rsidR="00647A73">
        <w:t xml:space="preserve">páteře </w:t>
      </w:r>
      <w:r w:rsidR="003247FF">
        <w:t>a vysvětlen</w:t>
      </w:r>
      <w:r w:rsidR="007512F9">
        <w:t xml:space="preserve">o dělení podle míry a místa </w:t>
      </w:r>
      <w:r w:rsidR="00AC639A">
        <w:t xml:space="preserve">míšního </w:t>
      </w:r>
      <w:r w:rsidR="007512F9">
        <w:t>poškození</w:t>
      </w:r>
      <w:r w:rsidR="00436AB4">
        <w:t xml:space="preserve"> (</w:t>
      </w:r>
      <w:r w:rsidR="00647E4B">
        <w:t xml:space="preserve">Centrum </w:t>
      </w:r>
      <w:r w:rsidR="00436AB4">
        <w:t xml:space="preserve">Paraple, 2025). </w:t>
      </w:r>
      <w:r w:rsidR="003207E0">
        <w:t>Také byl</w:t>
      </w:r>
      <w:r w:rsidR="00B4331A">
        <w:t>y</w:t>
      </w:r>
      <w:r w:rsidR="003207E0">
        <w:t xml:space="preserve"> diskutován</w:t>
      </w:r>
      <w:r w:rsidR="009174D1">
        <w:t xml:space="preserve">y </w:t>
      </w:r>
      <w:r w:rsidR="003710C3">
        <w:t>různé sporty, žactvu byla přehrána ukázka paralympijského plavání</w:t>
      </w:r>
      <w:r w:rsidR="001E502E">
        <w:t xml:space="preserve"> a basketbalu. </w:t>
      </w:r>
      <w:r w:rsidR="00E55EAE">
        <w:t xml:space="preserve">Žactvo projevilo úžas a překvapení </w:t>
      </w:r>
      <w:r w:rsidR="001F2372">
        <w:t xml:space="preserve">hlavně nad paralympijským plaváním, kde </w:t>
      </w:r>
      <w:r w:rsidR="007B48B3">
        <w:t>byli různ</w:t>
      </w:r>
      <w:r w:rsidR="00EB601C">
        <w:t>é osoby s tělesným postižením</w:t>
      </w:r>
      <w:r w:rsidR="0043445E">
        <w:t>. Diskutovali jsme nad tím, že každý z</w:t>
      </w:r>
      <w:r w:rsidR="000C0A00">
        <w:t> těchto sportovců</w:t>
      </w:r>
      <w:r w:rsidR="0043445E">
        <w:t xml:space="preserve"> </w:t>
      </w:r>
      <w:r w:rsidR="00017E5A">
        <w:t>může mít jin</w:t>
      </w:r>
      <w:r w:rsidR="00C61D65">
        <w:t>á</w:t>
      </w:r>
      <w:r w:rsidR="00017E5A">
        <w:t xml:space="preserve"> úskalí </w:t>
      </w:r>
      <w:r w:rsidR="000C0A00">
        <w:t xml:space="preserve">spojená s tímto </w:t>
      </w:r>
      <w:r w:rsidR="00017E5A">
        <w:t>postižení</w:t>
      </w:r>
      <w:r w:rsidR="000C0A00">
        <w:t>m</w:t>
      </w:r>
      <w:r w:rsidR="00017E5A">
        <w:t xml:space="preserve"> a </w:t>
      </w:r>
      <w:r w:rsidR="00C61D65">
        <w:t xml:space="preserve">může </w:t>
      </w:r>
      <w:r w:rsidR="00017E5A">
        <w:t>zdoláv</w:t>
      </w:r>
      <w:r w:rsidR="00C61D65">
        <w:t xml:space="preserve">at jiné </w:t>
      </w:r>
      <w:r w:rsidR="004F0A82">
        <w:t>překážky.</w:t>
      </w:r>
    </w:p>
    <w:p w14:paraId="2CA295CB" w14:textId="77777777" w:rsidR="00097FAA" w:rsidRPr="00097FAA" w:rsidRDefault="00097FAA" w:rsidP="00097FAA">
      <w:pPr>
        <w:pStyle w:val="Dalodstavce"/>
      </w:pPr>
    </w:p>
    <w:p w14:paraId="571885AB" w14:textId="02CAF757" w:rsidR="00097FAA" w:rsidRDefault="00CF40E3" w:rsidP="00CF40E3">
      <w:pPr>
        <w:pStyle w:val="Odstavec1"/>
      </w:pPr>
      <w:r>
        <w:t>Všechny tři možnosti mého zpracování prevence úrazů ve výuce měly své přínosy. U skupin</w:t>
      </w:r>
      <w:r w:rsidR="00097FAA">
        <w:t>y</w:t>
      </w:r>
      <w:r>
        <w:t xml:space="preserve"> A vidím velk</w:t>
      </w:r>
      <w:r w:rsidR="00097FAA">
        <w:t>ý přínos</w:t>
      </w:r>
      <w:r>
        <w:t xml:space="preserve"> především v jejich kreativitě a samostatném myšlení. Na zpracování tématu měli nejdelší časovou dotaci, a to tři vyučovací hodiny, díky čemuž měli dostatek prostoru vymyslet konkrétní životní příběh osoby </w:t>
      </w:r>
      <w:r w:rsidR="00097FAA">
        <w:t>se získaným trvalým tělesným postižením a doplnit jej také obrázkem.</w:t>
      </w:r>
    </w:p>
    <w:p w14:paraId="439C63DA" w14:textId="439084A4" w:rsidR="00CF40E3" w:rsidRDefault="007A7521" w:rsidP="00CF40E3">
      <w:pPr>
        <w:pStyle w:val="Odstavec1"/>
      </w:pPr>
      <w:r>
        <w:t>S</w:t>
      </w:r>
      <w:r w:rsidR="00097FAA">
        <w:t xml:space="preserve">kupina B měla sice kratší časový prostor, pouze jednu vyučovací hodinu, ale za největší přínos považuji práci s reálnými informacemi. Žáci vyhledávali skutečné zprávy na internetu o úrazech, což mi připadalo z hlediska výuky velmi efektivní. Domnívám se však, že by si závěrečná diskuze a sdílení jednotlivých příběhů mezi žáky zasloužily více prostoru. </w:t>
      </w:r>
    </w:p>
    <w:p w14:paraId="0E6C3B20" w14:textId="01429F5A" w:rsidR="00097FAA" w:rsidRDefault="00097FAA" w:rsidP="00097FAA">
      <w:pPr>
        <w:pStyle w:val="Odstavec1"/>
      </w:pPr>
      <w:r>
        <w:t xml:space="preserve">Třetí způsob pojetí této problematiky v jiném ročníků byl založen na jednom příběhu, který zhlédli všichni žáci společně. Díky tomu měli možnost se nad tímto konkrétním příběhem zamyslet více do hloubky. </w:t>
      </w:r>
      <w:r>
        <w:lastRenderedPageBreak/>
        <w:t>Velkou výhodu vidím právě v tom, že se všichni mohli soustředit na jeden případ a analyzovat jej z různých úhlů pohledu.</w:t>
      </w:r>
    </w:p>
    <w:p w14:paraId="5F8B0FD8" w14:textId="3AF46CCF" w:rsidR="00097FAA" w:rsidRPr="00097FAA" w:rsidRDefault="00097FAA" w:rsidP="00097FAA">
      <w:pPr>
        <w:pStyle w:val="Odstavec1"/>
      </w:pPr>
      <w:r>
        <w:t xml:space="preserve">Na druhou stranu v předchozích třídách byla výhoda v tom, že se objevilo více různých příběhů, čímž se rozšířil okruh celé problematiky úrazovosti. Nelze tedy jednoznačně říci, která varianta je nejlepší. Z mé zkušenosti v těchto </w:t>
      </w:r>
      <w:r w:rsidR="00D60CBB">
        <w:t xml:space="preserve">konkrétních </w:t>
      </w:r>
      <w:r>
        <w:t>třech třídách mi přišla nejefektivnější práce v</w:t>
      </w:r>
      <w:r w:rsidR="004F1CB3">
        <w:t>e</w:t>
      </w:r>
      <w:r>
        <w:t xml:space="preserve"> skupině B, přičemž ideální by bylo mít ještě jednu vyučovací hodinu navíc, která by byla věnována vzájemnému sdílení zjištěných příběhů a tím i lepšímu využití potenciálu této </w:t>
      </w:r>
      <w:r w:rsidR="00B01E90">
        <w:t>výuky</w:t>
      </w:r>
      <w:r>
        <w:t>.</w:t>
      </w:r>
    </w:p>
    <w:p w14:paraId="38207519" w14:textId="7B93724B" w:rsidR="004B0F08" w:rsidRDefault="00D51639" w:rsidP="004B0F08">
      <w:pPr>
        <w:pStyle w:val="Nadpis2"/>
        <w:numPr>
          <w:ilvl w:val="0"/>
          <w:numId w:val="0"/>
        </w:numPr>
      </w:pPr>
      <w:bookmarkStart w:id="27" w:name="_Toc227331478"/>
      <w:r>
        <w:t>5</w:t>
      </w:r>
      <w:r w:rsidR="004B0F08">
        <w:t>.4 Vyhodnocení výzkumného šetření</w:t>
      </w:r>
      <w:bookmarkEnd w:id="27"/>
    </w:p>
    <w:p w14:paraId="766CA301" w14:textId="77777777" w:rsidR="000D4E21" w:rsidRDefault="00E9745D" w:rsidP="004B0F08">
      <w:pPr>
        <w:pStyle w:val="Odstavec1"/>
      </w:pPr>
      <w:r>
        <w:t xml:space="preserve">Hlavním cílem </w:t>
      </w:r>
      <w:r w:rsidR="00FB6F6B">
        <w:t>této diplomové práce bylo zmapovat, jaká je věnována pozornost tématům jako je prevence</w:t>
      </w:r>
      <w:r w:rsidR="00691C42">
        <w:t xml:space="preserve"> a první pomoc na vybraných základních školách. </w:t>
      </w:r>
      <w:r w:rsidR="00463798">
        <w:t>Na základě hlavního výzkumného</w:t>
      </w:r>
      <w:r w:rsidR="00334F47">
        <w:t xml:space="preserve"> cíle byla zformulována jedna hlavní výzkumná otázka zaměřená na </w:t>
      </w:r>
      <w:r w:rsidR="007703BB">
        <w:t>pedagogy základních škol.</w:t>
      </w:r>
    </w:p>
    <w:p w14:paraId="007EED31" w14:textId="5344BF87" w:rsidR="004B0F08" w:rsidRDefault="00CA5B52" w:rsidP="004B0F08">
      <w:pPr>
        <w:pStyle w:val="Odstavec1"/>
      </w:pPr>
      <w:r>
        <w:t xml:space="preserve">Dílčím cílem bylo </w:t>
      </w:r>
      <w:r w:rsidR="004B5790">
        <w:t xml:space="preserve">zjistit, jaké povědomí mají žáci </w:t>
      </w:r>
      <w:r w:rsidR="00FC71B8">
        <w:t xml:space="preserve">druhého stupně základních škol </w:t>
      </w:r>
      <w:r w:rsidR="004B5790">
        <w:t>o prevenci úrazů</w:t>
      </w:r>
      <w:r w:rsidR="0042729F">
        <w:t>.</w:t>
      </w:r>
      <w:r w:rsidR="007703BB">
        <w:t xml:space="preserve"> </w:t>
      </w:r>
      <w:r w:rsidR="00F4564D">
        <w:t>Na základě dílčího cíle byla zformulována druhá výzkumná otázka zaměřená</w:t>
      </w:r>
      <w:r w:rsidR="00B10AE0">
        <w:t xml:space="preserve"> na projekt se žáky.</w:t>
      </w:r>
      <w:r w:rsidR="00B05F94">
        <w:t xml:space="preserve"> Na tyto otázky b</w:t>
      </w:r>
      <w:r w:rsidR="00AA1F78">
        <w:t>ude</w:t>
      </w:r>
      <w:r w:rsidR="00B05F94">
        <w:t xml:space="preserve"> zodpovězeno díky </w:t>
      </w:r>
      <w:r w:rsidR="00AA1F78">
        <w:t>získaným datům a jejich analýze.</w:t>
      </w:r>
    </w:p>
    <w:p w14:paraId="5A49F496" w14:textId="77777777" w:rsidR="003E4516" w:rsidRDefault="003E4516" w:rsidP="003E4516">
      <w:pPr>
        <w:pStyle w:val="Dalodstavce"/>
      </w:pPr>
    </w:p>
    <w:p w14:paraId="0A9B193A" w14:textId="77777777" w:rsidR="004C0D5F" w:rsidRDefault="003E4516" w:rsidP="004C0D5F">
      <w:pPr>
        <w:pStyle w:val="Odstavec1"/>
        <w:rPr>
          <w:b/>
          <w:bCs/>
        </w:rPr>
      </w:pPr>
      <w:r>
        <w:rPr>
          <w:b/>
          <w:bCs/>
        </w:rPr>
        <w:t xml:space="preserve">VO1: </w:t>
      </w:r>
      <w:r w:rsidR="00F87AC6">
        <w:rPr>
          <w:b/>
          <w:bCs/>
        </w:rPr>
        <w:t>V jaké podobě je na školách věnována pozornost úrazům a první pom</w:t>
      </w:r>
      <w:r w:rsidR="00F26A35">
        <w:rPr>
          <w:b/>
          <w:bCs/>
        </w:rPr>
        <w:t>oci?</w:t>
      </w:r>
    </w:p>
    <w:p w14:paraId="1259A616" w14:textId="5C27B660" w:rsidR="00BF60B2" w:rsidRDefault="009C58A4" w:rsidP="00BF60B2">
      <w:pPr>
        <w:pStyle w:val="Odstavec1"/>
      </w:pPr>
      <w:r>
        <w:t>Z výsledků výzkumu vyplynulo, že</w:t>
      </w:r>
      <w:r w:rsidR="00BF60B2">
        <w:t xml:space="preserve"> nejčastější</w:t>
      </w:r>
      <w:r w:rsidR="00C32187">
        <w:t>mi</w:t>
      </w:r>
      <w:r w:rsidR="00BF60B2">
        <w:t xml:space="preserve"> úrazy na školách jsou zlomeniny, vyvrknuté kotníky, naraženiny nebo odřeniny, které se nejčastěji stávají v hodinách tělesné výchovy nebo o přestávkách. </w:t>
      </w:r>
    </w:p>
    <w:p w14:paraId="00D9DD1B" w14:textId="1F4105EB" w:rsidR="004C0D5F" w:rsidRDefault="003F031A" w:rsidP="004C0D5F">
      <w:pPr>
        <w:pStyle w:val="Odstavec1"/>
      </w:pPr>
      <w:r>
        <w:t>P</w:t>
      </w:r>
      <w:r w:rsidR="00673EF2">
        <w:t>roblematika prevence úrazů a první pomoci je na vybraných</w:t>
      </w:r>
      <w:r w:rsidR="00785855">
        <w:t xml:space="preserve"> základních </w:t>
      </w:r>
      <w:r w:rsidR="00673EF2">
        <w:t xml:space="preserve">školách </w:t>
      </w:r>
      <w:r w:rsidR="00C85375">
        <w:t xml:space="preserve">řešena v předmětech </w:t>
      </w:r>
      <w:r w:rsidR="00B528F3">
        <w:t>výchova ke zdraví</w:t>
      </w:r>
      <w:r w:rsidR="00636C94">
        <w:t xml:space="preserve">, </w:t>
      </w:r>
      <w:r w:rsidR="000644B2">
        <w:t>rodinná výchova</w:t>
      </w:r>
      <w:r w:rsidR="00636C94">
        <w:t xml:space="preserve"> </w:t>
      </w:r>
      <w:r w:rsidR="00B528F3">
        <w:t xml:space="preserve">a tělesná výchova. </w:t>
      </w:r>
      <w:r w:rsidR="00613F6C">
        <w:t xml:space="preserve">V těchto vyučovacích předmětech je </w:t>
      </w:r>
      <w:r w:rsidR="00347A2F">
        <w:t>tato problematika</w:t>
      </w:r>
      <w:r w:rsidR="00FE38A5">
        <w:t xml:space="preserve"> realiz</w:t>
      </w:r>
      <w:r w:rsidR="00613F6C">
        <w:t>ována</w:t>
      </w:r>
      <w:r w:rsidR="00FE38A5">
        <w:t xml:space="preserve"> </w:t>
      </w:r>
      <w:r w:rsidR="00613F6C">
        <w:t>za</w:t>
      </w:r>
      <w:r w:rsidR="00FE38A5">
        <w:t> využití různých výukových videí a materiálů</w:t>
      </w:r>
      <w:r w:rsidR="00613F6C">
        <w:t>.</w:t>
      </w:r>
      <w:r w:rsidR="0030123D">
        <w:t xml:space="preserve"> </w:t>
      </w:r>
      <w:r w:rsidR="0049796D">
        <w:t xml:space="preserve">Příkladem výukových videí byl </w:t>
      </w:r>
      <w:r w:rsidR="00FC71E3">
        <w:t>zakoupený kurz s názvem Kryjeme Vám záda</w:t>
      </w:r>
      <w:r w:rsidR="00B4767C">
        <w:t xml:space="preserve"> zaměřený na první pomoc. </w:t>
      </w:r>
      <w:r w:rsidR="009C4D09">
        <w:t xml:space="preserve">Poté </w:t>
      </w:r>
      <w:r w:rsidR="00C717E0">
        <w:t>také</w:t>
      </w:r>
      <w:r w:rsidR="00EB5E5E">
        <w:t xml:space="preserve"> prohloubení této problematiky prostřednictvím </w:t>
      </w:r>
      <w:r w:rsidR="00C717E0">
        <w:t>mezipředmětov</w:t>
      </w:r>
      <w:r w:rsidR="00EB5E5E">
        <w:t>ých</w:t>
      </w:r>
      <w:r w:rsidR="00C717E0">
        <w:t xml:space="preserve"> vztah</w:t>
      </w:r>
      <w:r w:rsidR="00EB5E5E">
        <w:t>ů</w:t>
      </w:r>
      <w:r w:rsidR="00381B6B">
        <w:t>, například s fyzikou, v jejímž rámci se žactvo seznamuje s postupy první pomoci při úrazu elektrickým proudem</w:t>
      </w:r>
      <w:r w:rsidR="00A676D6">
        <w:t xml:space="preserve">. </w:t>
      </w:r>
      <w:r w:rsidR="007D3404">
        <w:t xml:space="preserve">Jedna informantka </w:t>
      </w:r>
      <w:r w:rsidR="00345343">
        <w:t xml:space="preserve">také </w:t>
      </w:r>
      <w:r w:rsidR="007D3404">
        <w:t xml:space="preserve">uvedla </w:t>
      </w:r>
      <w:r w:rsidR="000802FD">
        <w:t xml:space="preserve">realizaci </w:t>
      </w:r>
      <w:r w:rsidR="00337EAF">
        <w:t>projektov</w:t>
      </w:r>
      <w:r w:rsidR="000802FD">
        <w:t>ého</w:t>
      </w:r>
      <w:r w:rsidR="00337EAF">
        <w:t xml:space="preserve"> d</w:t>
      </w:r>
      <w:r w:rsidR="000802FD">
        <w:t>ne</w:t>
      </w:r>
      <w:r w:rsidR="00337EAF">
        <w:t xml:space="preserve">, </w:t>
      </w:r>
      <w:r w:rsidR="00530F03">
        <w:t xml:space="preserve">při němž jeden ročník zpracoval první pomoc </w:t>
      </w:r>
      <w:r w:rsidR="00DD1B7C">
        <w:t>formou stanovišť, kde t</w:t>
      </w:r>
      <w:r w:rsidR="00FF640C">
        <w:t xml:space="preserve">yto </w:t>
      </w:r>
      <w:r w:rsidR="000A11BA">
        <w:t>informace</w:t>
      </w:r>
      <w:r w:rsidR="00DD1B7C">
        <w:t xml:space="preserve"> prezentovali dalším ročníkům druhého stupně</w:t>
      </w:r>
      <w:r w:rsidR="00D572B0">
        <w:t xml:space="preserve">, čímž došlo k edukaci i v dalších ročnících. </w:t>
      </w:r>
      <w:r w:rsidR="00001473">
        <w:t xml:space="preserve">V předmětu tělesné výchovy </w:t>
      </w:r>
      <w:r w:rsidR="00911E43">
        <w:t xml:space="preserve">tato edukace </w:t>
      </w:r>
      <w:r w:rsidR="00911E43">
        <w:lastRenderedPageBreak/>
        <w:t xml:space="preserve">dochází především </w:t>
      </w:r>
      <w:r w:rsidR="00E31840">
        <w:t>ústním poučením před zahájením pohybových aktivit</w:t>
      </w:r>
      <w:r w:rsidR="005C7D32">
        <w:t xml:space="preserve"> a</w:t>
      </w:r>
      <w:r w:rsidR="006B42E7">
        <w:t xml:space="preserve"> nových cviků</w:t>
      </w:r>
      <w:r w:rsidR="00E31840">
        <w:t>.</w:t>
      </w:r>
    </w:p>
    <w:p w14:paraId="57CA4796" w14:textId="1E06A651" w:rsidR="00CB21BE" w:rsidRDefault="0070577D" w:rsidP="00CB21BE">
      <w:pPr>
        <w:pStyle w:val="Odstavec1"/>
      </w:pPr>
      <w:r>
        <w:t>Na školách jsou také realizované různé preventivní programy</w:t>
      </w:r>
      <w:r w:rsidR="00BE0B29">
        <w:t xml:space="preserve"> pro žáky, </w:t>
      </w:r>
      <w:r w:rsidR="00F96D90">
        <w:t xml:space="preserve">které mohou </w:t>
      </w:r>
      <w:r w:rsidR="00D966EC">
        <w:t>vycháze</w:t>
      </w:r>
      <w:r w:rsidR="00F96D90">
        <w:t>t</w:t>
      </w:r>
      <w:r w:rsidR="00D966EC">
        <w:t xml:space="preserve"> z aktuální situace ve škole</w:t>
      </w:r>
      <w:r w:rsidR="00F96D90">
        <w:t>, a které</w:t>
      </w:r>
      <w:r w:rsidR="00016366">
        <w:t xml:space="preserve"> buď realizuje </w:t>
      </w:r>
      <w:r w:rsidR="00D966EC">
        <w:t>školní psycholo</w:t>
      </w:r>
      <w:r w:rsidR="002D0B57">
        <w:t>g</w:t>
      </w:r>
      <w:r w:rsidR="00F96D90">
        <w:t xml:space="preserve"> nebo</w:t>
      </w:r>
      <w:r w:rsidR="00AC054E">
        <w:t xml:space="preserve"> </w:t>
      </w:r>
      <w:r w:rsidR="00F96D90">
        <w:t>externisté.</w:t>
      </w:r>
      <w:r w:rsidR="00D966EC">
        <w:t xml:space="preserve"> </w:t>
      </w:r>
      <w:r w:rsidR="00815386">
        <w:t xml:space="preserve">Jsou to například preventivní programy </w:t>
      </w:r>
      <w:r w:rsidR="00BE0B29">
        <w:t>od zdravotnické záchranné služby</w:t>
      </w:r>
      <w:r w:rsidR="00657E70">
        <w:t xml:space="preserve">, která předává žákům nezbytné informace, </w:t>
      </w:r>
      <w:r w:rsidR="0076146C">
        <w:t>sdílí své zkušenosti z praxe a ukazuj</w:t>
      </w:r>
      <w:r w:rsidR="00C138C9">
        <w:t>e</w:t>
      </w:r>
      <w:r w:rsidR="0076146C">
        <w:t xml:space="preserve"> nácvik resuscitace.</w:t>
      </w:r>
      <w:r w:rsidR="007F325E">
        <w:t xml:space="preserve"> Také školy využívají </w:t>
      </w:r>
      <w:r w:rsidR="00BE3873">
        <w:t xml:space="preserve">besedy osob po úrazu, které přednáší svůj životní příběh </w:t>
      </w:r>
      <w:r w:rsidR="00791037">
        <w:t>a edukují žáky před možnými riziky různých činností. Ž</w:t>
      </w:r>
      <w:r w:rsidR="00BE3873">
        <w:t xml:space="preserve">áci mají prostor klást </w:t>
      </w:r>
      <w:r w:rsidR="00EF0F71">
        <w:t xml:space="preserve">otázky a </w:t>
      </w:r>
      <w:r w:rsidR="001A6C5E">
        <w:t xml:space="preserve">osobně se setkat </w:t>
      </w:r>
      <w:r w:rsidR="000A63B3">
        <w:t>s osobou, která prodělala tuto zkušenost.</w:t>
      </w:r>
      <w:r w:rsidR="00084475">
        <w:t xml:space="preserve"> </w:t>
      </w:r>
      <w:r w:rsidR="000B03A2">
        <w:t>Jedna z těchto</w:t>
      </w:r>
      <w:r w:rsidR="00553AC3">
        <w:t xml:space="preserve"> besed byla uvedena v rámci projektu </w:t>
      </w:r>
      <w:r w:rsidR="00F85249">
        <w:t>Vzpoura úrazům</w:t>
      </w:r>
      <w:r w:rsidR="00240234">
        <w:t xml:space="preserve"> od</w:t>
      </w:r>
      <w:r w:rsidR="00F85249">
        <w:t xml:space="preserve"> Všeobecné zdravotní pojišťovny.</w:t>
      </w:r>
      <w:r w:rsidR="00EC0DE7">
        <w:t xml:space="preserve"> Dalším preventivním programem, který byl realizován na jedné ze škol byl program fakulty tělesné kultury</w:t>
      </w:r>
      <w:r w:rsidR="00561142">
        <w:t xml:space="preserve">, který byl spojen se sportem </w:t>
      </w:r>
      <w:r w:rsidR="00D17F89">
        <w:t>osob s tělesným postižením.</w:t>
      </w:r>
    </w:p>
    <w:p w14:paraId="5ADF0B78" w14:textId="33B47015" w:rsidR="00717055" w:rsidRDefault="00D2534F" w:rsidP="00717055">
      <w:pPr>
        <w:pStyle w:val="Odstavec1"/>
      </w:pPr>
      <w:r>
        <w:t xml:space="preserve">Pedagogové se rovněž snaží upozorňovat </w:t>
      </w:r>
      <w:r w:rsidR="00D70CE8">
        <w:t xml:space="preserve">na možná nebezpečí před obdobím školních prázdnin. </w:t>
      </w:r>
      <w:r w:rsidR="0031321A">
        <w:t xml:space="preserve">Informanti například zmiňovali upozorňování na rizika </w:t>
      </w:r>
      <w:r w:rsidR="008E56F7">
        <w:t xml:space="preserve">spojená se zimními aktivitami (např. pohyb na nezamrzlých vodních plochách) či letními </w:t>
      </w:r>
      <w:r w:rsidR="004A18AB">
        <w:t xml:space="preserve">činnostmi (skákání do neznámých vod). Tato preventivní opatření </w:t>
      </w:r>
      <w:r w:rsidR="00866D5B">
        <w:t>jsou však převážně nesystematická a závislá na individuálním přístupu jednotlivých pedagogů.</w:t>
      </w:r>
    </w:p>
    <w:p w14:paraId="09F3FEA6" w14:textId="77777777" w:rsidR="00F806D7" w:rsidRDefault="00244151" w:rsidP="00F806D7">
      <w:pPr>
        <w:pStyle w:val="Odstavec1"/>
      </w:pPr>
      <w:r>
        <w:t xml:space="preserve">V rovině pedagogů bylo zjištěno, </w:t>
      </w:r>
      <w:r w:rsidR="00473709">
        <w:t>že pedagogičtí pracovníci</w:t>
      </w:r>
      <w:r w:rsidR="000634EB">
        <w:t xml:space="preserve"> absolvují pravidelná školení BOZP, která probíhají </w:t>
      </w:r>
      <w:r w:rsidR="0029572F">
        <w:t>zpravidla před začátkem školního roku a jsou určena pro celý pedagogický sbor. Někteří informanti také uvedli, že mají osobní zkušenost s absolvováním kurzů</w:t>
      </w:r>
      <w:r w:rsidR="001C2E20">
        <w:t xml:space="preserve"> první pomoci, například prostřednictvím Českého červeného kříže</w:t>
      </w:r>
      <w:r w:rsidR="00EC2C0A">
        <w:t xml:space="preserve">, nebo </w:t>
      </w:r>
      <w:r w:rsidR="00AD447D">
        <w:t xml:space="preserve">nikdy žádné takové školení neabsolvovali. Z výpovědí informantů </w:t>
      </w:r>
      <w:r w:rsidR="007051BF">
        <w:t xml:space="preserve">zároveň vyplynulo, že vnímají rozdíl </w:t>
      </w:r>
      <w:r w:rsidR="00CF1C4E">
        <w:t>mezi teoretickými znalostmi a jejich praktickým uplatněním.</w:t>
      </w:r>
      <w:r w:rsidR="00F73CC7">
        <w:t xml:space="preserve"> </w:t>
      </w:r>
      <w:r w:rsidR="00BE358A">
        <w:t xml:space="preserve">Opakovaně bylo uvedeno, že skutečná schopnost poskytnout první pomoc se plně projeví až v reálné krizové situaci. </w:t>
      </w:r>
      <w:r w:rsidR="002C6142">
        <w:t xml:space="preserve">V okamžiku, kdy se člověk s takovou situací skutečně setká, nelze s jistotou </w:t>
      </w:r>
      <w:r w:rsidR="00F73CC7">
        <w:t>posoudit, zda jsou jeho znalosti a dovednosti dostatečné a zda dokáže zachovat klid a správně reagovat</w:t>
      </w:r>
      <w:r w:rsidR="00F806D7">
        <w:t>.</w:t>
      </w:r>
    </w:p>
    <w:p w14:paraId="6237D9D0" w14:textId="77777777" w:rsidR="00F806D7" w:rsidRDefault="00F806D7" w:rsidP="00F806D7"/>
    <w:p w14:paraId="7D3C5BAA" w14:textId="28A9E9F5" w:rsidR="00F806D7" w:rsidRDefault="00F806D7" w:rsidP="00F806D7">
      <w:pPr>
        <w:pStyle w:val="Odstavec1"/>
        <w:rPr>
          <w:b/>
          <w:bCs/>
        </w:rPr>
      </w:pPr>
      <w:r>
        <w:rPr>
          <w:b/>
          <w:bCs/>
        </w:rPr>
        <w:t xml:space="preserve">VO2: </w:t>
      </w:r>
      <w:r w:rsidR="00FD0B36">
        <w:rPr>
          <w:b/>
          <w:bCs/>
        </w:rPr>
        <w:t xml:space="preserve">Jaké mají žáci povědomí </w:t>
      </w:r>
      <w:r w:rsidR="00EA4BCC">
        <w:rPr>
          <w:b/>
          <w:bCs/>
        </w:rPr>
        <w:t>o úrazech a následcích v běžném životě?</w:t>
      </w:r>
    </w:p>
    <w:p w14:paraId="31280804" w14:textId="77777777" w:rsidR="00004150" w:rsidRDefault="003E377D" w:rsidP="00C641F8">
      <w:pPr>
        <w:pStyle w:val="Odstavec1"/>
      </w:pPr>
      <w:r>
        <w:t>Žáci dokáží různými způsoby správně definovat pojem úraz</w:t>
      </w:r>
      <w:r w:rsidR="004B6E06">
        <w:t>, ať se jedná</w:t>
      </w:r>
      <w:r w:rsidR="00D9290D">
        <w:t xml:space="preserve"> </w:t>
      </w:r>
      <w:r w:rsidR="00015AD9">
        <w:t xml:space="preserve">o </w:t>
      </w:r>
      <w:r w:rsidR="00D9290D">
        <w:t>různou míru závažnosti, jako</w:t>
      </w:r>
      <w:r w:rsidR="00B9443C">
        <w:t xml:space="preserve"> „člověk si nějak ublíží“ </w:t>
      </w:r>
      <w:r w:rsidR="00D9290D">
        <w:t>nebo „zastaví se ti život před očima“</w:t>
      </w:r>
      <w:r w:rsidR="003C117F">
        <w:t xml:space="preserve">. </w:t>
      </w:r>
    </w:p>
    <w:p w14:paraId="34241667" w14:textId="5417A043" w:rsidR="00DF2E83" w:rsidRDefault="005E30A4" w:rsidP="00C641F8">
      <w:pPr>
        <w:pStyle w:val="Odstavec1"/>
      </w:pPr>
      <w:r>
        <w:lastRenderedPageBreak/>
        <w:t>Překvapením byl pro žactvo</w:t>
      </w:r>
      <w:r w:rsidR="00131C86">
        <w:t xml:space="preserve"> vysoký počet osob s trvalými následky po úraz</w:t>
      </w:r>
      <w:r w:rsidR="004B432B">
        <w:t>u</w:t>
      </w:r>
      <w:r w:rsidR="00131C86">
        <w:t xml:space="preserve">. </w:t>
      </w:r>
      <w:r w:rsidR="00AA4E0D">
        <w:t xml:space="preserve">Žactvo </w:t>
      </w:r>
      <w:r w:rsidR="00C932DF">
        <w:t xml:space="preserve">si spíše </w:t>
      </w:r>
      <w:r w:rsidR="009C14CF">
        <w:t xml:space="preserve">četněji </w:t>
      </w:r>
      <w:r w:rsidR="00C932DF">
        <w:t>pod pojmem úraz prv</w:t>
      </w:r>
      <w:r w:rsidR="006279D7">
        <w:t>ot</w:t>
      </w:r>
      <w:r w:rsidR="00C932DF">
        <w:t xml:space="preserve">ně vybaví </w:t>
      </w:r>
      <w:r w:rsidR="00FD05AD">
        <w:t>nižší míru závažnosti</w:t>
      </w:r>
      <w:r w:rsidR="004A65E7">
        <w:t xml:space="preserve"> a ber</w:t>
      </w:r>
      <w:r w:rsidR="008E3AC3">
        <w:t>o</w:t>
      </w:r>
      <w:r w:rsidR="004A65E7">
        <w:t xml:space="preserve">u ho spíše jako dočasný stav, přestože chápou, že do </w:t>
      </w:r>
      <w:r w:rsidR="00F14878">
        <w:t>následků</w:t>
      </w:r>
      <w:r w:rsidR="004A65E7">
        <w:t xml:space="preserve"> úrazů patří </w:t>
      </w:r>
      <w:r w:rsidR="00AC6653">
        <w:t xml:space="preserve">například také </w:t>
      </w:r>
      <w:r w:rsidR="004A65E7">
        <w:t>osoby na vozíku, kter</w:t>
      </w:r>
      <w:r w:rsidR="00362331">
        <w:t>é</w:t>
      </w:r>
      <w:r w:rsidR="004A65E7">
        <w:t xml:space="preserve"> tento stav už mají</w:t>
      </w:r>
      <w:r w:rsidR="00B43C28">
        <w:t xml:space="preserve"> trvalý</w:t>
      </w:r>
      <w:r w:rsidR="00362331">
        <w:t xml:space="preserve"> a nezmění ho</w:t>
      </w:r>
      <w:r w:rsidR="00B43C28">
        <w:t>.</w:t>
      </w:r>
    </w:p>
    <w:p w14:paraId="700A123F" w14:textId="7B543757" w:rsidR="00C641F8" w:rsidRDefault="00CD4F1B" w:rsidP="00C641F8">
      <w:pPr>
        <w:pStyle w:val="Odstavec1"/>
      </w:pPr>
      <w:r>
        <w:t>Žactvo je také obezn</w:t>
      </w:r>
      <w:r w:rsidR="007C4283">
        <w:t>ámeno s příčinami úrazů</w:t>
      </w:r>
      <w:r w:rsidR="00C66CB1">
        <w:t xml:space="preserve">, přesto úrazy nedokáží </w:t>
      </w:r>
      <w:r w:rsidR="001D02CF">
        <w:t xml:space="preserve">rozlišit </w:t>
      </w:r>
      <w:r w:rsidR="00760B3D">
        <w:t xml:space="preserve">do kategorie získaného postižení. </w:t>
      </w:r>
      <w:r w:rsidR="003F1868">
        <w:t xml:space="preserve">Někteří žáci uváděli </w:t>
      </w:r>
      <w:r w:rsidR="00E62B0D">
        <w:t xml:space="preserve">pojem </w:t>
      </w:r>
      <w:r w:rsidR="00B824A0">
        <w:t>„</w:t>
      </w:r>
      <w:r w:rsidR="00E62B0D">
        <w:t>genetika</w:t>
      </w:r>
      <w:r w:rsidR="00B824A0">
        <w:t>“</w:t>
      </w:r>
      <w:r w:rsidR="00E62B0D">
        <w:t xml:space="preserve">, která patří do vrozeného postižení. </w:t>
      </w:r>
      <w:r w:rsidR="006D07FC">
        <w:t xml:space="preserve">Z toho důvodu </w:t>
      </w:r>
      <w:r w:rsidR="00E42C77">
        <w:t>bylo nutné v úvodu projektu vysvětlit žákům rozdíl mezi vrozeným a získaným tělesným postižením.</w:t>
      </w:r>
    </w:p>
    <w:p w14:paraId="296246B4" w14:textId="140D5765" w:rsidR="00DE28B8" w:rsidRPr="00DE28B8" w:rsidRDefault="007910B2" w:rsidP="00DE28B8">
      <w:pPr>
        <w:pStyle w:val="Odstavec1"/>
      </w:pPr>
      <w:r>
        <w:t xml:space="preserve">Na otázku, zda </w:t>
      </w:r>
      <w:r w:rsidR="001B10DA">
        <w:t xml:space="preserve">žáci </w:t>
      </w:r>
      <w:r>
        <w:t>mají nějakou osobní zkušenost s osobou s tělesným postižením</w:t>
      </w:r>
      <w:r w:rsidR="001B10DA">
        <w:t xml:space="preserve">, </w:t>
      </w:r>
      <w:r w:rsidR="00714464">
        <w:t>někteří uvedli spolužáka na vozíku z předchozí základní školy</w:t>
      </w:r>
      <w:r w:rsidR="00066607">
        <w:t>, nebo také</w:t>
      </w:r>
      <w:r w:rsidR="00714464">
        <w:t xml:space="preserve"> </w:t>
      </w:r>
      <w:r w:rsidR="001B10DA">
        <w:t xml:space="preserve">často </w:t>
      </w:r>
      <w:r w:rsidR="0087530E">
        <w:t>uváděly</w:t>
      </w:r>
      <w:r w:rsidR="00066607">
        <w:t xml:space="preserve"> </w:t>
      </w:r>
      <w:r w:rsidR="0087530E">
        <w:t>odpovědi ze skupiny zrakového postižení a duševního onemocnění</w:t>
      </w:r>
      <w:r w:rsidR="00B11646">
        <w:t xml:space="preserve">. Po zadání projektu v první skupině A </w:t>
      </w:r>
      <w:r w:rsidR="00560FBC">
        <w:t xml:space="preserve">si dvě skupiny žákyň vybraly zpracovat zrakové postižení. </w:t>
      </w:r>
      <w:r w:rsidR="009E1302">
        <w:t xml:space="preserve">Do </w:t>
      </w:r>
      <w:r w:rsidR="001D6087">
        <w:t xml:space="preserve">jejich </w:t>
      </w:r>
      <w:r w:rsidR="009E1302">
        <w:t xml:space="preserve">projektů jsem se rozhodla nezasahovat. Tyto práce umožnily žactvu se seznámit se širší skupinou postižení, se kterou se mohou v životě setkat. </w:t>
      </w:r>
      <w:r w:rsidR="006822B5">
        <w:t>Z</w:t>
      </w:r>
      <w:r w:rsidR="006D7CA0">
        <w:t> toho by</w:t>
      </w:r>
      <w:r w:rsidR="00EB209A">
        <w:t xml:space="preserve"> ale však </w:t>
      </w:r>
      <w:r w:rsidR="006D7CA0">
        <w:t>šlo</w:t>
      </w:r>
      <w:r w:rsidR="006822B5">
        <w:t xml:space="preserve"> říci, že žactvo považuje </w:t>
      </w:r>
      <w:r w:rsidR="006D7CA0">
        <w:t>za tělesné postižení vše, co je na člověku viditelné</w:t>
      </w:r>
      <w:r w:rsidR="008366F5">
        <w:t xml:space="preserve"> nebo se projevuje navenek.</w:t>
      </w:r>
    </w:p>
    <w:p w14:paraId="3BF1F68F" w14:textId="0584E2F3" w:rsidR="00DC689B" w:rsidRPr="00DC689B" w:rsidRDefault="00D222D0" w:rsidP="003D0594">
      <w:pPr>
        <w:pStyle w:val="Odstavec1"/>
      </w:pPr>
      <w:r>
        <w:t xml:space="preserve">Na začátku celého projektu </w:t>
      </w:r>
      <w:r w:rsidR="008A2B70">
        <w:t>byla pro žáky vnímána d</w:t>
      </w:r>
      <w:r w:rsidR="00EC6F50">
        <w:t>ůležitost prevence úrazů spíše obecně</w:t>
      </w:r>
      <w:r w:rsidR="008A2B70">
        <w:t xml:space="preserve"> a povrchově</w:t>
      </w:r>
      <w:r w:rsidR="00567ED7">
        <w:t>. Jejich odpovědi naznač</w:t>
      </w:r>
      <w:r w:rsidR="008A2B70">
        <w:t>ovaly</w:t>
      </w:r>
      <w:r w:rsidR="00567ED7">
        <w:t>, že vnímají nějaká rizika</w:t>
      </w:r>
      <w:r w:rsidR="00F57D6F">
        <w:t xml:space="preserve">, ale nevnímají je nijak hlouběji. </w:t>
      </w:r>
      <w:r w:rsidR="00D6704C">
        <w:t>V průběhu prezentace projektů a jejich reflexe</w:t>
      </w:r>
      <w:r w:rsidR="005E1EB5">
        <w:t xml:space="preserve">, kdy byli žáci seznámeni </w:t>
      </w:r>
      <w:r w:rsidR="00E74BF7">
        <w:t>prostřednictvím internetu</w:t>
      </w:r>
      <w:r w:rsidR="005E1EB5">
        <w:t xml:space="preserve"> s anatomií páteře, místy jejího poškození a následky, </w:t>
      </w:r>
      <w:r w:rsidR="003F7B53">
        <w:t>bylo patrné zvýšení jejich záj</w:t>
      </w:r>
      <w:r w:rsidR="001D7CF4">
        <w:t xml:space="preserve">mu o danou problematiku. Představení různých možných </w:t>
      </w:r>
      <w:r w:rsidR="00E74BF7">
        <w:t>pomůc</w:t>
      </w:r>
      <w:r w:rsidR="001D7CF4">
        <w:t>ek a</w:t>
      </w:r>
      <w:r w:rsidR="00E74BF7">
        <w:t xml:space="preserve"> </w:t>
      </w:r>
      <w:r w:rsidR="003F7B53">
        <w:t>ukázky paralympijských sportů</w:t>
      </w:r>
      <w:r w:rsidR="00C93D03">
        <w:t xml:space="preserve"> přispěly k lepšímu porozumění tématu</w:t>
      </w:r>
      <w:r w:rsidR="00BD29C2">
        <w:t>.</w:t>
      </w:r>
      <w:r w:rsidR="00C93D03">
        <w:t xml:space="preserve"> </w:t>
      </w:r>
      <w:r w:rsidR="00BD29C2">
        <w:t>U</w:t>
      </w:r>
      <w:r w:rsidR="00C93D03">
        <w:t xml:space="preserve"> žactva se projevila aktivní reakce </w:t>
      </w:r>
      <w:r w:rsidR="00355235">
        <w:t>v podobě zájmu o další informace, které si následně dle vlastních zájmů samostatně vyhledávali.</w:t>
      </w:r>
    </w:p>
    <w:p w14:paraId="2058F855" w14:textId="121CE82C" w:rsidR="003A6D8E" w:rsidRDefault="00DC689B" w:rsidP="003A6D8E">
      <w:pPr>
        <w:pStyle w:val="Odstavec1"/>
      </w:pPr>
      <w:r>
        <w:t xml:space="preserve">Všichni žáci shodně uvedli, že v případě vzniku úrazu je nutné neprodleně volat tísňovou linku 155, což lze hodnotit jako velmi pozitivní výsledek. </w:t>
      </w:r>
    </w:p>
    <w:p w14:paraId="0472C497" w14:textId="68A551C6" w:rsidR="003A6D8E" w:rsidRDefault="00D51639" w:rsidP="003A6D8E">
      <w:pPr>
        <w:pStyle w:val="Nadpis2"/>
        <w:numPr>
          <w:ilvl w:val="0"/>
          <w:numId w:val="0"/>
        </w:numPr>
      </w:pPr>
      <w:bookmarkStart w:id="28" w:name="_Toc227331479"/>
      <w:r>
        <w:t>5</w:t>
      </w:r>
      <w:r w:rsidR="003A6D8E">
        <w:t>.5 Diskuze a doporučení pro praxi</w:t>
      </w:r>
      <w:bookmarkEnd w:id="28"/>
    </w:p>
    <w:p w14:paraId="6ECFBE7E" w14:textId="6CCA577B" w:rsidR="002831AB" w:rsidRDefault="00F25A2F" w:rsidP="00D45E58">
      <w:pPr>
        <w:pStyle w:val="Odstavec1"/>
      </w:pPr>
      <w:r>
        <w:t>V</w:t>
      </w:r>
      <w:r w:rsidR="0096265D">
        <w:t xml:space="preserve">ýsledky této diplomové práce ukazují, že </w:t>
      </w:r>
      <w:r w:rsidR="003378AC">
        <w:t xml:space="preserve">základní školy uplatňují široké spektrum přístupů k realizaci prevence úrazů na druhém stupni. </w:t>
      </w:r>
      <w:r w:rsidR="009451C1">
        <w:t>Tyto možnosti sahají od základního informování žáků, zejména před školními prázdninami</w:t>
      </w:r>
      <w:r w:rsidR="008E572D">
        <w:t xml:space="preserve">, před zahájením nových pohybových aktivit či novým </w:t>
      </w:r>
      <w:r w:rsidR="008E572D">
        <w:lastRenderedPageBreak/>
        <w:t xml:space="preserve">cvičebním úkonem, až po systematičtější formy prevence začleňované přímo do výuky. Patří sem například </w:t>
      </w:r>
      <w:r w:rsidR="0029479D">
        <w:t>využívání výukových videí</w:t>
      </w:r>
      <w:r w:rsidR="00D45E58">
        <w:t xml:space="preserve"> a</w:t>
      </w:r>
      <w:r w:rsidR="0029479D">
        <w:t xml:space="preserve"> práce s mezipředmětovými vztahy</w:t>
      </w:r>
      <w:r w:rsidR="00D45E58">
        <w:t xml:space="preserve">. </w:t>
      </w:r>
      <w:r w:rsidR="002831AB">
        <w:t xml:space="preserve">Přestože tyto přístupy </w:t>
      </w:r>
      <w:r w:rsidR="00E32122">
        <w:t xml:space="preserve">přispívají </w:t>
      </w:r>
      <w:r w:rsidR="002831AB">
        <w:t>k informovanosti žáků</w:t>
      </w:r>
      <w:r w:rsidR="00E32122">
        <w:t xml:space="preserve">, výsledky zahraničních studií naznačují, že samotné předávání základních informací nemusí být dostačující. </w:t>
      </w:r>
    </w:p>
    <w:p w14:paraId="19BAE337" w14:textId="58613DC2" w:rsidR="00606BDB" w:rsidRPr="00606BDB" w:rsidRDefault="00606BDB" w:rsidP="00606BDB">
      <w:pPr>
        <w:pStyle w:val="Odstavec1"/>
      </w:pPr>
      <w:r>
        <w:t xml:space="preserve">Například studie Tse et al. (2023) poukazuje na skutečnost, </w:t>
      </w:r>
      <w:r w:rsidR="00C30081">
        <w:t xml:space="preserve">že </w:t>
      </w:r>
      <w:r>
        <w:t xml:space="preserve">děti znají tísňová </w:t>
      </w:r>
      <w:r w:rsidR="005C2071">
        <w:t>telefonní čísla</w:t>
      </w:r>
      <w:r>
        <w:t xml:space="preserve">, </w:t>
      </w:r>
      <w:r w:rsidR="005C2071">
        <w:t xml:space="preserve">avšak </w:t>
      </w:r>
      <w:r w:rsidR="00366C78">
        <w:t>v krizových momentech nejsou schopny adekvátně reagovat, zejména pokud jde o poskytování první pomoci či resuscitace.</w:t>
      </w:r>
      <w:r w:rsidR="00D1575C">
        <w:t xml:space="preserve"> Autoři zároveň uvádějí, že většina škol se zaměřuje především na teoretickou </w:t>
      </w:r>
      <w:r w:rsidR="006A57C7">
        <w:t>rovinu výuky, což může vést k nedostatečné připravenosti žáků na reálné možné situace.</w:t>
      </w:r>
      <w:r w:rsidR="00E60968">
        <w:t xml:space="preserve"> Tato zjištění korespondují s výsledky vlastního zjištění, které rovněž ukazují převahu </w:t>
      </w:r>
      <w:r w:rsidR="00F304A3">
        <w:t xml:space="preserve">informativních forem prevence nad praktickým nácvikem. </w:t>
      </w:r>
    </w:p>
    <w:p w14:paraId="6AF7F9F8" w14:textId="010BB876" w:rsidR="00CF4D7F" w:rsidRDefault="00C21FB2" w:rsidP="00CF4D7F">
      <w:pPr>
        <w:pStyle w:val="Odstavec1"/>
      </w:pPr>
      <w:r>
        <w:t>Výsledky studie Reveruzzi et al. (2016)</w:t>
      </w:r>
      <w:r w:rsidRPr="00646349">
        <w:t xml:space="preserve"> </w:t>
      </w:r>
      <w:r>
        <w:t>dále zdůrazňují význam propojení teoretické a praktické složky výuky. Autoři zjistili, že kombinovaný přístup vede k výrazně lepším výsledkům než čistě teoretický výcvik, přičemž klíčovým faktorem se ukázala být také dostatečná časová dotace. Výuka v rozsahu alespoň tří vyučovacích hodin přináší vyšší efektivitu v dlouhodobém uchování znalostí a dovedností. Tato zjištění lze vztáhnout i k výsledkům vlastního šetření, podle nichž je prevence úrazů ve výuce realizována</w:t>
      </w:r>
      <w:r w:rsidR="00150C7B">
        <w:t xml:space="preserve"> formou pouštění výukových videí. </w:t>
      </w:r>
      <w:r w:rsidR="00573B9D">
        <w:t>Přestože tyto aktivity mohou sloužit jako vhodný úvod do problematiky, samy o sobě pravděpodobně nevedou k</w:t>
      </w:r>
      <w:r w:rsidR="00077898">
        <w:t> </w:t>
      </w:r>
      <w:r w:rsidR="00573B9D">
        <w:t>osvojení</w:t>
      </w:r>
      <w:r w:rsidR="00077898">
        <w:t xml:space="preserve"> praktických dovedností potřebných pro zvládnutí reálných krizových situací. V souladu se závěry</w:t>
      </w:r>
      <w:r w:rsidR="00E43196">
        <w:t xml:space="preserve"> </w:t>
      </w:r>
      <w:r w:rsidR="002B4B93" w:rsidRPr="002B4B93">
        <w:t xml:space="preserve">Reveruzzi et al. (2016) </w:t>
      </w:r>
      <w:r w:rsidR="00077898">
        <w:t>se tak ukazuje</w:t>
      </w:r>
      <w:r w:rsidR="002B4B93">
        <w:t>, ž</w:t>
      </w:r>
      <w:r w:rsidR="00077898">
        <w:t>e bez návazného praktického nácviku</w:t>
      </w:r>
      <w:r w:rsidR="0017546D">
        <w:t xml:space="preserve"> zůstává preventivní působení omezené především na teoretickou rovinu.</w:t>
      </w:r>
      <w:r w:rsidR="00CF4D7F" w:rsidRPr="00CF4D7F">
        <w:t xml:space="preserve"> </w:t>
      </w:r>
    </w:p>
    <w:p w14:paraId="3E24374A" w14:textId="090C68BC" w:rsidR="00C21FB2" w:rsidRPr="00646349" w:rsidRDefault="00CF4D7F" w:rsidP="00C21FB2">
      <w:pPr>
        <w:pStyle w:val="Odstavec1"/>
      </w:pPr>
      <w:r>
        <w:t>Výsledky</w:t>
      </w:r>
      <w:r w:rsidR="00C33DCE">
        <w:t xml:space="preserve"> vlastního šetření</w:t>
      </w:r>
      <w:r>
        <w:t xml:space="preserve"> také poukazují na skutečnost, že prevence úrazů může být realizována i z vlastní iniciativy pedagogů. Ti mohou například uspořádat edukační blok nejen pro vzdělávání jednoho ročníku, kter</w:t>
      </w:r>
      <w:r w:rsidR="00520A91">
        <w:t>ý</w:t>
      </w:r>
      <w:r>
        <w:t xml:space="preserve"> se danému tématu aktuálně věnuje v rámci výuky, ale také pro celý druhý stupeň. Tento přístup podporuje nejen prohlubování znalostí, ale také rozvoj odpovědnosti a aktivní zapojení žáků do této problematiky.</w:t>
      </w:r>
      <w:r w:rsidR="00C33DCE">
        <w:t xml:space="preserve"> V kontextu uvedených studi</w:t>
      </w:r>
      <w:r w:rsidR="00304A48">
        <w:t>í se právě toto aktivní zapojení, praktický nácvik a mezioborová spolupráce jeví jako klíčové faktory zvyšující efektivitu preventivního opatření ve školním prostředí.</w:t>
      </w:r>
    </w:p>
    <w:p w14:paraId="1939D52F" w14:textId="5840D1F4" w:rsidR="00816EC8" w:rsidRDefault="002F3EC6" w:rsidP="00D45E58">
      <w:pPr>
        <w:pStyle w:val="Odstavec1"/>
      </w:pPr>
      <w:r>
        <w:t xml:space="preserve">Další významnou oblast představuje realizace preventivních programů, a to jak na úrovni školy samotné, </w:t>
      </w:r>
      <w:r w:rsidR="009F0915">
        <w:t xml:space="preserve">například za spolupráce školního </w:t>
      </w:r>
      <w:r w:rsidR="00210232">
        <w:t xml:space="preserve">psychologa, </w:t>
      </w:r>
      <w:r w:rsidR="003A38FD">
        <w:t xml:space="preserve">tak prostřednictvím externích subjektů. Mezi tyto subjekty například patří zdravotnická záchranná služba nebo organizace a projekty </w:t>
      </w:r>
      <w:r w:rsidR="003A38FD">
        <w:lastRenderedPageBreak/>
        <w:t xml:space="preserve">zaměřené na preventivní besedy a edukaci žáků v oblasti bezpečnosti a ochrany zdraví. </w:t>
      </w:r>
      <w:r w:rsidR="00816EC8">
        <w:t>Význ</w:t>
      </w:r>
      <w:r w:rsidR="0009030F">
        <w:t>am zapojení odborníků potvrzuje také studie S</w:t>
      </w:r>
      <w:r w:rsidR="00501FB6">
        <w:t>i</w:t>
      </w:r>
      <w:r w:rsidR="0009030F">
        <w:t xml:space="preserve">lva et al. (2023), podle níž zdravotničtí pracovníci působí </w:t>
      </w:r>
      <w:r w:rsidR="00ED5DE8">
        <w:t xml:space="preserve">často </w:t>
      </w:r>
      <w:r w:rsidR="0009030F">
        <w:t xml:space="preserve">jako </w:t>
      </w:r>
      <w:r w:rsidR="00ED5DE8">
        <w:t>klíčoví</w:t>
      </w:r>
      <w:r w:rsidR="0009030F">
        <w:t xml:space="preserve"> instruktoři výuky </w:t>
      </w:r>
      <w:r w:rsidR="00ED5DE8">
        <w:t xml:space="preserve">v oblasti </w:t>
      </w:r>
      <w:r w:rsidR="0009030F">
        <w:t>první pomoci</w:t>
      </w:r>
      <w:r w:rsidR="00ED5DE8">
        <w:t xml:space="preserve">. </w:t>
      </w:r>
      <w:r w:rsidR="00CF257F">
        <w:t>Tito odborníci nejen zvyšují kompetence</w:t>
      </w:r>
      <w:r w:rsidR="0009030F">
        <w:t xml:space="preserve"> pedagog</w:t>
      </w:r>
      <w:r w:rsidR="00CF257F">
        <w:t>ů</w:t>
      </w:r>
      <w:r w:rsidR="0009030F">
        <w:t xml:space="preserve">, </w:t>
      </w:r>
      <w:r w:rsidR="00CF257F">
        <w:t>ale zároveň</w:t>
      </w:r>
      <w:r w:rsidR="00D14A5C">
        <w:t xml:space="preserve"> je připravují na to, aby byli schopni samos</w:t>
      </w:r>
      <w:r w:rsidR="009B08A1">
        <w:t xml:space="preserve">tatně a odpovědně vzdělávat své žáky. Tento model se jeví jako efektivní způsob, jak zajistit udržitelnost preventivních aktivit ve školním prostředí. </w:t>
      </w:r>
      <w:r w:rsidR="005A5590">
        <w:t>Výsledky vlastního šetření však naznačují, že tento potenciál není v praxi vždy plně využit. Řada peda</w:t>
      </w:r>
      <w:r w:rsidR="00D62ADD">
        <w:t>gogů uváděla, že v této oblasti</w:t>
      </w:r>
      <w:r w:rsidR="00334897">
        <w:t xml:space="preserve"> se vzdělává v rámci pravidelných školení BOZP společných pro celý pedagogický sbor, aniž by absolvovala další specializované či cílené kurzy zaměřené na </w:t>
      </w:r>
      <w:r w:rsidR="00EB3BBE">
        <w:t>prevenci úrazů nebo první pomoc.</w:t>
      </w:r>
      <w:r w:rsidR="008E4ABC">
        <w:t xml:space="preserve"> Tato skutečnost poukazuje na značný prostor pro další profesní </w:t>
      </w:r>
      <w:r w:rsidR="00881C85">
        <w:t>rozvoj</w:t>
      </w:r>
      <w:r w:rsidR="008E4ABC">
        <w:t xml:space="preserve"> pedagogů</w:t>
      </w:r>
      <w:r w:rsidR="004C4111">
        <w:t>.</w:t>
      </w:r>
    </w:p>
    <w:p w14:paraId="5B4B847B" w14:textId="77777777" w:rsidR="000A6B14" w:rsidRPr="000A6B14" w:rsidRDefault="000A6B14" w:rsidP="00CF4D7F">
      <w:pPr>
        <w:pStyle w:val="Dalodstavce"/>
        <w:ind w:firstLine="0"/>
      </w:pPr>
    </w:p>
    <w:p w14:paraId="6411DD90" w14:textId="358E1EE0" w:rsidR="00BB6173" w:rsidRDefault="00C72D14" w:rsidP="002402AE">
      <w:pPr>
        <w:pStyle w:val="Odstavec1"/>
      </w:pPr>
      <w:r>
        <w:t xml:space="preserve">Limitem této práce </w:t>
      </w:r>
      <w:r w:rsidR="00096EF7">
        <w:t>byl omezený časový prostor, ve kterém byla práce realizována, jelikož vznikala v rámci učitelských souvislých praxí</w:t>
      </w:r>
      <w:r w:rsidR="00C94361">
        <w:t xml:space="preserve">. Tato skutečnost </w:t>
      </w:r>
      <w:r w:rsidR="00A9493E">
        <w:t xml:space="preserve">se promítla do omezených možností realizace a vyhodnocení jednotlivých </w:t>
      </w:r>
      <w:r w:rsidR="00D9566B">
        <w:t>projektů</w:t>
      </w:r>
      <w:r w:rsidR="00654551">
        <w:t>.</w:t>
      </w:r>
    </w:p>
    <w:p w14:paraId="6CC42D05" w14:textId="77777777" w:rsidR="00D9566B" w:rsidRDefault="00D9566B" w:rsidP="00D9566B">
      <w:pPr>
        <w:pStyle w:val="Odstavec1"/>
      </w:pPr>
    </w:p>
    <w:p w14:paraId="373315FD" w14:textId="2901AB09" w:rsidR="00D9566B" w:rsidRDefault="00B02051" w:rsidP="00D9566B">
      <w:pPr>
        <w:pStyle w:val="Odstavec1"/>
        <w:rPr>
          <w:b/>
          <w:bCs/>
        </w:rPr>
      </w:pPr>
      <w:r>
        <w:rPr>
          <w:b/>
          <w:bCs/>
        </w:rPr>
        <w:t>Doporučení pro praxi</w:t>
      </w:r>
    </w:p>
    <w:p w14:paraId="0380B62E" w14:textId="14947639" w:rsidR="00B02051" w:rsidRDefault="00A86AF8" w:rsidP="00D33EDC">
      <w:pPr>
        <w:pStyle w:val="Odstavec1"/>
        <w:numPr>
          <w:ilvl w:val="0"/>
          <w:numId w:val="27"/>
        </w:numPr>
      </w:pPr>
      <w:r>
        <w:t>Zařazení aktivizujících metod výuky</w:t>
      </w:r>
      <w:r w:rsidR="00B93F88">
        <w:t xml:space="preserve">, </w:t>
      </w:r>
      <w:r w:rsidR="00E9286A">
        <w:t>které vedou žáky k práci s reálnými situacemi a konkrétními příklady</w:t>
      </w:r>
      <w:r w:rsidR="00D756F0">
        <w:t>. Skupinová práce může být zaměřena například na analýzu skutečných úrazových situací</w:t>
      </w:r>
      <w:r w:rsidR="00D27A0E">
        <w:t xml:space="preserve"> (z médií, vlastních zkušeností, kazuistik), hledání jejich příčin a návrhů prevence. </w:t>
      </w:r>
      <w:r w:rsidR="00CC3F92">
        <w:t>Řízené diskuze je vhodné vést na základě konkrétních scénářů</w:t>
      </w:r>
      <w:r w:rsidR="00066BE6">
        <w:t xml:space="preserve">, které žákům umožní </w:t>
      </w:r>
      <w:r w:rsidR="00655053">
        <w:t>porovnat</w:t>
      </w:r>
      <w:r w:rsidR="00066BE6">
        <w:t xml:space="preserve"> jejich představy s realitou a rozvíjet schopnost kriticky uvažovat o rizicích a jejich důsledcích.</w:t>
      </w:r>
    </w:p>
    <w:p w14:paraId="25442ACB" w14:textId="1F5E12C2" w:rsidR="00632013" w:rsidRDefault="00412E8B" w:rsidP="00484155">
      <w:pPr>
        <w:pStyle w:val="Dalodstavce"/>
        <w:numPr>
          <w:ilvl w:val="0"/>
          <w:numId w:val="27"/>
        </w:numPr>
      </w:pPr>
      <w:r>
        <w:t xml:space="preserve">V rámci </w:t>
      </w:r>
      <w:r w:rsidR="004C0026">
        <w:t>vrstevnické</w:t>
      </w:r>
      <w:r>
        <w:t>ho</w:t>
      </w:r>
      <w:r w:rsidR="004C0026">
        <w:t xml:space="preserve"> učení</w:t>
      </w:r>
      <w:r>
        <w:t>,</w:t>
      </w:r>
      <w:r w:rsidR="004C0026">
        <w:t xml:space="preserve"> </w:t>
      </w:r>
      <w:r>
        <w:t>z</w:t>
      </w:r>
      <w:r w:rsidR="00161AAC">
        <w:t xml:space="preserve">apojit žáky do prezentace vlastních projektů </w:t>
      </w:r>
      <w:r w:rsidR="00BC71F5">
        <w:t>dalším</w:t>
      </w:r>
      <w:r>
        <w:t xml:space="preserve"> </w:t>
      </w:r>
      <w:r w:rsidR="00CD69B8">
        <w:t>ročníkům</w:t>
      </w:r>
      <w:r>
        <w:t>,</w:t>
      </w:r>
      <w:r w:rsidR="00CD69B8">
        <w:t xml:space="preserve"> pro</w:t>
      </w:r>
      <w:r>
        <w:t xml:space="preserve"> zvýš</w:t>
      </w:r>
      <w:r w:rsidR="00CD69B8">
        <w:t>ení</w:t>
      </w:r>
      <w:r>
        <w:t xml:space="preserve"> efektivit</w:t>
      </w:r>
      <w:r w:rsidR="00CD69B8">
        <w:t>y</w:t>
      </w:r>
      <w:r>
        <w:t xml:space="preserve"> učení. </w:t>
      </w:r>
    </w:p>
    <w:p w14:paraId="358E0369" w14:textId="74307EB8" w:rsidR="00282C96" w:rsidRDefault="00282C96" w:rsidP="00282C96">
      <w:pPr>
        <w:pStyle w:val="Dalodstavce"/>
        <w:numPr>
          <w:ilvl w:val="0"/>
          <w:numId w:val="27"/>
        </w:numPr>
      </w:pPr>
      <w:r>
        <w:t>Propojení tištěných materiálů s online zdroji (instruktážní videa dostupná pře</w:t>
      </w:r>
      <w:r w:rsidR="00E01097">
        <w:t>s</w:t>
      </w:r>
      <w:r>
        <w:t xml:space="preserve"> QR kódy) umožní žákům kontinuální přístup k informacím. Tento krok by mohl také zefektivnit traumatologické plány školy tím, že by praktické návody na řešení úrazových situací byly pedagogům okamžitě dostupné </w:t>
      </w:r>
      <w:r w:rsidR="00685415">
        <w:t>a názorné</w:t>
      </w:r>
      <w:r>
        <w:t>.</w:t>
      </w:r>
    </w:p>
    <w:p w14:paraId="1EDB6583" w14:textId="38404478" w:rsidR="005B5570" w:rsidRDefault="001101A3" w:rsidP="00E85168">
      <w:pPr>
        <w:pStyle w:val="Dalodstavce"/>
        <w:numPr>
          <w:ilvl w:val="0"/>
          <w:numId w:val="27"/>
        </w:numPr>
      </w:pPr>
      <w:r>
        <w:t>Pedagogové by měli absolvovat pravideln</w:t>
      </w:r>
      <w:r w:rsidR="00A8551F">
        <w:t>á</w:t>
      </w:r>
      <w:r>
        <w:t xml:space="preserve"> školení první pomoci, aby byli schopni teoretické</w:t>
      </w:r>
      <w:r w:rsidR="003D7D05">
        <w:t xml:space="preserve"> poznatky doplnit praktickou ukázkou.</w:t>
      </w:r>
    </w:p>
    <w:p w14:paraId="3661D094" w14:textId="0EA2DF08" w:rsidR="004961E5" w:rsidRDefault="0085062A" w:rsidP="004961E5">
      <w:pPr>
        <w:pStyle w:val="Odstavecseseznamem"/>
        <w:numPr>
          <w:ilvl w:val="0"/>
          <w:numId w:val="27"/>
        </w:numPr>
      </w:pPr>
      <w:r>
        <w:t xml:space="preserve">Pravidelná kontrola </w:t>
      </w:r>
      <w:r w:rsidR="00597BB6">
        <w:t>pomůcek</w:t>
      </w:r>
      <w:r w:rsidR="001C6856">
        <w:t>, abychom zabránili poškozenému, nebezpečnému vybavení</w:t>
      </w:r>
      <w:r w:rsidR="00645060">
        <w:t>/nevhodně uloženému vybavení.</w:t>
      </w:r>
    </w:p>
    <w:p w14:paraId="382DCD9E" w14:textId="71935CE2" w:rsidR="004961E5" w:rsidRDefault="004961E5" w:rsidP="004961E5">
      <w:pPr>
        <w:pStyle w:val="Nadpis1"/>
        <w:numPr>
          <w:ilvl w:val="0"/>
          <w:numId w:val="0"/>
        </w:numPr>
        <w:ind w:left="360" w:hanging="360"/>
      </w:pPr>
      <w:bookmarkStart w:id="29" w:name="_Toc227331480"/>
      <w:r>
        <w:lastRenderedPageBreak/>
        <w:t>Závěr</w:t>
      </w:r>
      <w:bookmarkEnd w:id="29"/>
    </w:p>
    <w:p w14:paraId="39B10AEF" w14:textId="547168D9" w:rsidR="00632EA9" w:rsidRDefault="005D7784" w:rsidP="00632EA9">
      <w:pPr>
        <w:pStyle w:val="Odstavec1"/>
      </w:pPr>
      <w:r>
        <w:t>Diplomová práce se zabývala prevencí úrazů jako součást</w:t>
      </w:r>
      <w:r w:rsidR="00F928F4">
        <w:t xml:space="preserve">í </w:t>
      </w:r>
      <w:r w:rsidR="00337863">
        <w:t>vzdělávání na druhém stupni základních škol.</w:t>
      </w:r>
      <w:r w:rsidR="00E00560">
        <w:t xml:space="preserve"> </w:t>
      </w:r>
      <w:r w:rsidR="005D03A8">
        <w:t xml:space="preserve">Práce je rozdělená </w:t>
      </w:r>
      <w:r w:rsidR="00DC22F2">
        <w:t>na</w:t>
      </w:r>
      <w:r w:rsidR="005D03A8">
        <w:t xml:space="preserve"> teoretick</w:t>
      </w:r>
      <w:r w:rsidR="00DC22F2">
        <w:t>ou</w:t>
      </w:r>
      <w:r w:rsidR="005D03A8">
        <w:t xml:space="preserve"> a výzkum</w:t>
      </w:r>
      <w:r w:rsidR="00DC22F2">
        <w:t>nou</w:t>
      </w:r>
      <w:r w:rsidR="005D03A8">
        <w:t xml:space="preserve"> část. </w:t>
      </w:r>
      <w:r w:rsidR="008E2A6E">
        <w:t>První kapitola t</w:t>
      </w:r>
      <w:r w:rsidR="00F928F4">
        <w:t>eoretick</w:t>
      </w:r>
      <w:r w:rsidR="008E2A6E">
        <w:t>é</w:t>
      </w:r>
      <w:r w:rsidR="00C6041E">
        <w:t xml:space="preserve"> část</w:t>
      </w:r>
      <w:r w:rsidR="008E2A6E">
        <w:t>i</w:t>
      </w:r>
      <w:r w:rsidR="00C6041E">
        <w:t xml:space="preserve"> </w:t>
      </w:r>
      <w:r w:rsidR="00516462">
        <w:t xml:space="preserve">se zaměřovala </w:t>
      </w:r>
      <w:r w:rsidR="008E2A6E">
        <w:t>na samotné žáky na druhém stupni základních škol,</w:t>
      </w:r>
      <w:r w:rsidR="00C2154C">
        <w:t xml:space="preserve"> </w:t>
      </w:r>
      <w:r w:rsidR="00516462">
        <w:t>vymez</w:t>
      </w:r>
      <w:r w:rsidR="00C2154C">
        <w:t xml:space="preserve">ila </w:t>
      </w:r>
      <w:r w:rsidR="00516462">
        <w:t>pojm</w:t>
      </w:r>
      <w:r w:rsidR="005D03A8">
        <w:t>y</w:t>
      </w:r>
      <w:r w:rsidR="00516462">
        <w:t xml:space="preserve"> zdraví a úraz</w:t>
      </w:r>
      <w:r w:rsidR="00A230B6">
        <w:t>, popsala vývojová specifika a rizika typick</w:t>
      </w:r>
      <w:r w:rsidR="00B22B88">
        <w:t>á</w:t>
      </w:r>
      <w:r w:rsidR="005B3F55">
        <w:t xml:space="preserve"> pro tuto </w:t>
      </w:r>
      <w:r w:rsidR="00B22B88">
        <w:t>cílovou</w:t>
      </w:r>
      <w:r w:rsidR="005B3F55">
        <w:t xml:space="preserve"> skupinu</w:t>
      </w:r>
      <w:r w:rsidR="00516462">
        <w:t xml:space="preserve"> </w:t>
      </w:r>
      <w:r w:rsidR="008E2A6E">
        <w:t>a vymezila následky rizikového chování</w:t>
      </w:r>
      <w:r w:rsidR="00B22B88">
        <w:t xml:space="preserve">. Druhá kapitola </w:t>
      </w:r>
      <w:r w:rsidR="00A7033C">
        <w:t xml:space="preserve">se věnovala vzdělávání na základních školách, </w:t>
      </w:r>
      <w:r w:rsidR="008A513E">
        <w:t>legislativnímu rámci</w:t>
      </w:r>
      <w:r w:rsidR="00A7033C">
        <w:t xml:space="preserve"> a </w:t>
      </w:r>
      <w:r w:rsidR="008A513E">
        <w:t xml:space="preserve">kurikulárnímu dokumentu. </w:t>
      </w:r>
      <w:r w:rsidR="008F26FE">
        <w:t>Poslední</w:t>
      </w:r>
      <w:r w:rsidR="006C297C">
        <w:t>,</w:t>
      </w:r>
      <w:r w:rsidR="008F26FE">
        <w:t xml:space="preserve"> třetí kapitola teoretické části byla </w:t>
      </w:r>
      <w:r w:rsidR="00CE0F50">
        <w:t>věnována možnostem vzdělávání pedagogů a žáků v oblasti prevence úrazů a první pomoci.</w:t>
      </w:r>
      <w:r w:rsidR="00C6041E">
        <w:t xml:space="preserve"> </w:t>
      </w:r>
      <w:r w:rsidR="00BE50CF">
        <w:t>Dále následovala výzkumná část, jejíž hlavním cílem</w:t>
      </w:r>
      <w:r w:rsidR="004D1F8E">
        <w:t xml:space="preserve"> bylo zmapovat, jaká je věnována pozornost tématům jako je prevence a první pomoc na vybraných </w:t>
      </w:r>
      <w:r w:rsidR="00BB6C27">
        <w:t xml:space="preserve">základních školách. Dílčím cílem bylo zjistit, jaké povědomí mají žáci </w:t>
      </w:r>
      <w:r w:rsidR="008F7713">
        <w:t xml:space="preserve">druhého stupně základních škol </w:t>
      </w:r>
      <w:r w:rsidR="00BB6C27">
        <w:t xml:space="preserve">o </w:t>
      </w:r>
      <w:r w:rsidR="00280F86">
        <w:t>prevenci úrazů</w:t>
      </w:r>
      <w:r w:rsidR="00150854">
        <w:t>.</w:t>
      </w:r>
      <w:r w:rsidR="00280F86">
        <w:t xml:space="preserve"> </w:t>
      </w:r>
      <w:r w:rsidR="00553A39">
        <w:t>Výzkum byl realizován kvalitativní metodou</w:t>
      </w:r>
      <w:r w:rsidR="0035041D">
        <w:t xml:space="preserve"> výzkumu</w:t>
      </w:r>
      <w:r w:rsidR="00553A39">
        <w:t>.</w:t>
      </w:r>
      <w:r w:rsidR="0035041D">
        <w:t xml:space="preserve"> Bylo zjištěno, </w:t>
      </w:r>
      <w:r w:rsidR="0009001C" w:rsidRPr="0009001C">
        <w:t>že základní školy uplatňují široké spektrum přístupů k realizaci prevence úrazů na druhém stupni. Tyto možnosti sahají od základního informování žáků, zejména před školními prázdninami, před zahájením nových pohybových aktivit či novým cvičebním úkonem, až po systematičtější formy prevence začleňované přímo do výuky</w:t>
      </w:r>
      <w:r w:rsidR="00F50FD9">
        <w:t>. Jako například</w:t>
      </w:r>
      <w:r w:rsidR="0009001C" w:rsidRPr="0009001C">
        <w:t xml:space="preserve"> využívání výukových videí a prác</w:t>
      </w:r>
      <w:r w:rsidR="00BB5319">
        <w:t>i</w:t>
      </w:r>
      <w:r w:rsidR="0009001C" w:rsidRPr="0009001C">
        <w:t xml:space="preserve"> s mezipředmětovými vztahy.</w:t>
      </w:r>
      <w:r w:rsidR="00BB5319">
        <w:t xml:space="preserve"> </w:t>
      </w:r>
      <w:r w:rsidR="00520A91">
        <w:t>Dále bylo zjištěno</w:t>
      </w:r>
      <w:r w:rsidR="00BB5319" w:rsidRPr="00BB5319">
        <w:t>, že prevence úrazů může být realizována i z vlastní iniciativy pedagogů. Ti mohou například uspořádat edukační blok nejen pro vzdělávání jednoho ročníku, kter</w:t>
      </w:r>
      <w:r w:rsidR="00520A91">
        <w:t>ý</w:t>
      </w:r>
      <w:r w:rsidR="00BB5319" w:rsidRPr="00BB5319">
        <w:t xml:space="preserve"> se danému tématu aktuálně věnuje v rámci výuky, ale také pro celý druhý stupeň. </w:t>
      </w:r>
      <w:r w:rsidR="00602347" w:rsidRPr="00602347">
        <w:t xml:space="preserve">Další </w:t>
      </w:r>
      <w:r w:rsidR="00602347">
        <w:t>zjištěnou oblastí</w:t>
      </w:r>
      <w:r w:rsidR="00602347" w:rsidRPr="00602347">
        <w:t xml:space="preserve"> představuje realizace preventivních programů, a to jak na úrovni školy samotné, například za spolupráce školního psychologa, tak prostřednictvím externích subjektů</w:t>
      </w:r>
      <w:r w:rsidR="00602347">
        <w:t>.</w:t>
      </w:r>
      <w:r w:rsidR="00632EA9" w:rsidRPr="00632EA9">
        <w:t xml:space="preserve"> </w:t>
      </w:r>
      <w:r w:rsidR="00B92E31">
        <w:t>V oblasti vzdělávání</w:t>
      </w:r>
      <w:r w:rsidR="00632EA9" w:rsidRPr="00632EA9">
        <w:t xml:space="preserve"> pedagogů </w:t>
      </w:r>
      <w:r w:rsidR="00B92E31">
        <w:t>na toto téma, výsledky ukázaly</w:t>
      </w:r>
      <w:r w:rsidR="00632EA9" w:rsidRPr="00632EA9">
        <w:t>, že se vzděláv</w:t>
      </w:r>
      <w:r w:rsidR="00B92E31">
        <w:t>ají nejčastěji</w:t>
      </w:r>
      <w:r w:rsidR="00632EA9" w:rsidRPr="00632EA9">
        <w:t xml:space="preserve"> v rámci pravidelných školení BOZP společných pro celý pedagogický sbor, aniž by absolvoval</w:t>
      </w:r>
      <w:r w:rsidR="00B92E31">
        <w:t>y</w:t>
      </w:r>
      <w:r w:rsidR="00632EA9" w:rsidRPr="00632EA9">
        <w:t xml:space="preserve"> další specializované či cílené kurzy zaměřené na prevenci úrazů nebo první pomoc. Tato skutečnost poukazuje na značný prostor pro </w:t>
      </w:r>
      <w:r w:rsidR="00215F96">
        <w:t xml:space="preserve">jejich </w:t>
      </w:r>
      <w:r w:rsidR="00632EA9" w:rsidRPr="00632EA9">
        <w:t>další profesní rozvoj.</w:t>
      </w:r>
      <w:r w:rsidR="00215F96">
        <w:t xml:space="preserve"> </w:t>
      </w:r>
      <w:r w:rsidR="006C02B6" w:rsidRPr="006C02B6">
        <w:t>Žáci dokáží různými způsoby správně definovat pojem úraz</w:t>
      </w:r>
      <w:r w:rsidR="006C02B6">
        <w:t>,</w:t>
      </w:r>
      <w:r w:rsidR="00261BCB">
        <w:t xml:space="preserve"> ale</w:t>
      </w:r>
      <w:r w:rsidR="006C02B6">
        <w:t xml:space="preserve"> </w:t>
      </w:r>
      <w:r w:rsidR="006C02B6" w:rsidRPr="006C02B6">
        <w:t xml:space="preserve">četněji </w:t>
      </w:r>
      <w:r w:rsidR="00261BCB">
        <w:t xml:space="preserve">si spíše </w:t>
      </w:r>
      <w:r w:rsidR="006C02B6" w:rsidRPr="006C02B6">
        <w:t>pod pojmem úraz prvotně vybaví nižší míru závažnosti a berou ho spíše jako dočasný stav</w:t>
      </w:r>
      <w:r w:rsidR="00261BCB">
        <w:t xml:space="preserve">. </w:t>
      </w:r>
      <w:r w:rsidR="00FC730D">
        <w:t>Výsledky mohou být p</w:t>
      </w:r>
      <w:r w:rsidR="00357E87">
        <w:t>řínosné pro</w:t>
      </w:r>
      <w:r w:rsidR="00FC730D">
        <w:t xml:space="preserve"> </w:t>
      </w:r>
      <w:r w:rsidR="001C248A">
        <w:t>základní škol</w:t>
      </w:r>
      <w:r w:rsidR="00357E87">
        <w:t>y</w:t>
      </w:r>
      <w:r w:rsidR="001C248A">
        <w:t xml:space="preserve"> a pedagog</w:t>
      </w:r>
      <w:r w:rsidR="00357E87">
        <w:t>y</w:t>
      </w:r>
      <w:r w:rsidR="001C248A">
        <w:t xml:space="preserve">, </w:t>
      </w:r>
      <w:r w:rsidR="009B759B">
        <w:t>neboť jim umožní identifikovat oblasti</w:t>
      </w:r>
      <w:r w:rsidR="001F3EC3">
        <w:t xml:space="preserve"> a vybrat vhodné metody</w:t>
      </w:r>
      <w:r w:rsidR="005F0A57">
        <w:t xml:space="preserve"> výuky</w:t>
      </w:r>
      <w:r w:rsidR="009B759B">
        <w:t>, na které je třeba se ve výuce více zaměřit</w:t>
      </w:r>
      <w:r w:rsidR="001923EB">
        <w:t xml:space="preserve">, aby si žáci vytvořili hlubší </w:t>
      </w:r>
      <w:r w:rsidR="001923EB">
        <w:lastRenderedPageBreak/>
        <w:t xml:space="preserve">povědomí o dané problematice. </w:t>
      </w:r>
      <w:r w:rsidR="00AC6C85">
        <w:t xml:space="preserve">Současně zdůrazňují význam praktického pojetí výuky pro lepší </w:t>
      </w:r>
      <w:r w:rsidR="00E63DD5">
        <w:t xml:space="preserve">pochopení a upevnění tématu. Zjištění rovněž potvrzují důležitost </w:t>
      </w:r>
      <w:r w:rsidR="009F029A">
        <w:t xml:space="preserve">dalšího vzdělávání pedagogů, aby mohli </w:t>
      </w:r>
      <w:r w:rsidR="00A305FB">
        <w:t xml:space="preserve">získané poznatky </w:t>
      </w:r>
      <w:r w:rsidR="0031472B">
        <w:t>efektivně</w:t>
      </w:r>
      <w:r w:rsidR="004F4106">
        <w:t>, s potřebnou odborností předávat svým žákům.</w:t>
      </w:r>
    </w:p>
    <w:p w14:paraId="0A0ED67B" w14:textId="77777777" w:rsidR="001E3B1A" w:rsidRDefault="001E3B1A" w:rsidP="001E3B1A">
      <w:pPr>
        <w:pStyle w:val="Dalodstavce"/>
      </w:pPr>
    </w:p>
    <w:p w14:paraId="5D995E87" w14:textId="6C417EED" w:rsidR="001E3B1A" w:rsidRDefault="001E3B1A" w:rsidP="001E3B1A">
      <w:pPr>
        <w:pStyle w:val="Nadpis1"/>
        <w:numPr>
          <w:ilvl w:val="0"/>
          <w:numId w:val="0"/>
        </w:numPr>
      </w:pPr>
      <w:bookmarkStart w:id="30" w:name="_Toc227331481"/>
      <w:r>
        <w:lastRenderedPageBreak/>
        <w:t>Shrnutí</w:t>
      </w:r>
      <w:bookmarkEnd w:id="30"/>
    </w:p>
    <w:p w14:paraId="28A7F943" w14:textId="1C5EE73A" w:rsidR="00463A9A" w:rsidRDefault="005631D3" w:rsidP="00463A9A">
      <w:pPr>
        <w:pStyle w:val="Odstavec1"/>
      </w:pPr>
      <w:r>
        <w:t>Hlavním cílem této diplomové práce bylo zmapovat, jaká je věnována pozornost</w:t>
      </w:r>
      <w:r w:rsidR="00746259">
        <w:t xml:space="preserve"> tématům jako je prevence a první pomoc na vybraných základních školách. Dílčím cílem </w:t>
      </w:r>
      <w:r w:rsidR="00375CF0">
        <w:t>bylo zjistit, jaké povědomí mají žáci</w:t>
      </w:r>
      <w:r w:rsidR="00E415AC">
        <w:t xml:space="preserve"> druhého stupně základních škol</w:t>
      </w:r>
      <w:r w:rsidR="00375CF0">
        <w:t xml:space="preserve"> o prevenci úrazů. </w:t>
      </w:r>
      <w:r w:rsidR="0065716B">
        <w:t xml:space="preserve">Diplomová práce je rozdělená na teoretickou a </w:t>
      </w:r>
      <w:r w:rsidR="00E04228">
        <w:t xml:space="preserve">výzkumnou část. </w:t>
      </w:r>
      <w:r w:rsidR="00A566CE">
        <w:t>Teoretická část je rozdělená do tří kapitol</w:t>
      </w:r>
      <w:r w:rsidR="003A0E12">
        <w:t xml:space="preserve">. </w:t>
      </w:r>
      <w:r w:rsidR="00143418">
        <w:t>Zaměřuje se</w:t>
      </w:r>
      <w:r w:rsidR="008F7954">
        <w:t xml:space="preserve"> </w:t>
      </w:r>
      <w:r w:rsidR="00143418">
        <w:t>na</w:t>
      </w:r>
      <w:r w:rsidR="008F7954">
        <w:t xml:space="preserve"> specifik</w:t>
      </w:r>
      <w:r w:rsidR="00143418">
        <w:t>a</w:t>
      </w:r>
      <w:r w:rsidR="008F7954">
        <w:t xml:space="preserve"> žáků </w:t>
      </w:r>
      <w:r w:rsidR="00143418">
        <w:t>druhého stupně</w:t>
      </w:r>
      <w:r w:rsidR="008F7954">
        <w:t xml:space="preserve"> základní škol</w:t>
      </w:r>
      <w:r w:rsidR="005B7DCD">
        <w:t>y</w:t>
      </w:r>
      <w:r w:rsidR="008F7954">
        <w:t xml:space="preserve">, </w:t>
      </w:r>
      <w:r w:rsidR="005B7DCD">
        <w:t xml:space="preserve">na </w:t>
      </w:r>
      <w:r w:rsidR="00D359CB">
        <w:t>oblast a povinnost</w:t>
      </w:r>
      <w:r w:rsidR="005B7DCD">
        <w:t>i související s jejich</w:t>
      </w:r>
      <w:r w:rsidR="00D359CB">
        <w:t xml:space="preserve"> vzdělávání</w:t>
      </w:r>
      <w:r w:rsidR="005B7DCD">
        <w:t>m a dále na</w:t>
      </w:r>
      <w:r w:rsidR="00D359CB">
        <w:t xml:space="preserve"> </w:t>
      </w:r>
      <w:r w:rsidR="00A566CE" w:rsidRPr="00A566CE">
        <w:t>možnost</w:t>
      </w:r>
      <w:r w:rsidR="009802FC">
        <w:t>i</w:t>
      </w:r>
      <w:r w:rsidR="00A566CE" w:rsidRPr="00A566CE">
        <w:t xml:space="preserve"> vzdělávání pedagogů </w:t>
      </w:r>
      <w:r w:rsidR="008D669B">
        <w:t xml:space="preserve">i </w:t>
      </w:r>
      <w:r w:rsidR="00A566CE" w:rsidRPr="00A566CE">
        <w:t xml:space="preserve">žáků v oblasti prevence úrazů a </w:t>
      </w:r>
      <w:r w:rsidR="008D669B">
        <w:t xml:space="preserve">poskytování </w:t>
      </w:r>
      <w:r w:rsidR="00A566CE" w:rsidRPr="00A566CE">
        <w:t>první pomoci.</w:t>
      </w:r>
      <w:r w:rsidR="007E3298">
        <w:t xml:space="preserve"> </w:t>
      </w:r>
    </w:p>
    <w:p w14:paraId="41ED5037" w14:textId="360629C6" w:rsidR="00596DCE" w:rsidRDefault="007E3298" w:rsidP="00FC26A9">
      <w:pPr>
        <w:pStyle w:val="Odstavec1"/>
      </w:pPr>
      <w:r>
        <w:t>Výzkumná část</w:t>
      </w:r>
      <w:r w:rsidR="008642FF">
        <w:t xml:space="preserve"> </w:t>
      </w:r>
      <w:r w:rsidR="00165006">
        <w:t>je založena na kvalitativním výzkumu</w:t>
      </w:r>
      <w:r w:rsidR="00CB47D1">
        <w:t>, popisující</w:t>
      </w:r>
      <w:r w:rsidR="000E7419">
        <w:t xml:space="preserve"> podobu v</w:t>
      </w:r>
      <w:r w:rsidR="00790D4E">
        <w:t>zdělávání</w:t>
      </w:r>
      <w:r w:rsidR="000E7419">
        <w:t xml:space="preserve"> </w:t>
      </w:r>
      <w:r w:rsidR="00A16EF2">
        <w:t xml:space="preserve">v oblasti </w:t>
      </w:r>
      <w:r w:rsidR="000E7419">
        <w:t>této problematiky na školách</w:t>
      </w:r>
      <w:r w:rsidR="00790D4E">
        <w:t xml:space="preserve"> a </w:t>
      </w:r>
      <w:r w:rsidR="00864E21">
        <w:t>povědomí žáků o úrazech a následcích v běžném životě.</w:t>
      </w:r>
      <w:r w:rsidR="00A16EF2">
        <w:t xml:space="preserve"> Data byla získá</w:t>
      </w:r>
      <w:r w:rsidR="007B1A23">
        <w:t>na polostrukturovaným rozhovorem, pozorováním</w:t>
      </w:r>
      <w:r w:rsidR="0022521B">
        <w:t xml:space="preserve"> a metodou</w:t>
      </w:r>
      <w:r w:rsidR="00120CB5">
        <w:t xml:space="preserve"> projektové výuky.</w:t>
      </w:r>
      <w:r w:rsidR="004871AA">
        <w:t xml:space="preserve"> Proběhlo celkem pět p</w:t>
      </w:r>
      <w:r w:rsidR="00315270">
        <w:t>olostrukturovan</w:t>
      </w:r>
      <w:r w:rsidR="004871AA">
        <w:t>ých</w:t>
      </w:r>
      <w:r w:rsidR="00315270">
        <w:t xml:space="preserve"> rozhovor</w:t>
      </w:r>
      <w:r w:rsidR="004871AA">
        <w:t>ů</w:t>
      </w:r>
      <w:r w:rsidR="006D3DF5">
        <w:t>, v místě působišť jednotlivých pedagogů. Další rozhovory</w:t>
      </w:r>
      <w:r w:rsidR="00996204">
        <w:t xml:space="preserve">, diskuze a pozorování proběhly s žáky v rámci projektu a učebního materiálu. </w:t>
      </w:r>
      <w:r w:rsidR="00793661">
        <w:t xml:space="preserve">Byly uvedeny limity výzkumu a doporučení pro praxi. </w:t>
      </w:r>
      <w:r w:rsidR="000D285A">
        <w:t>Výsledky výzkumu mohou být přínosné pro pedagogy,</w:t>
      </w:r>
      <w:r w:rsidR="00707075">
        <w:t xml:space="preserve"> </w:t>
      </w:r>
      <w:r w:rsidR="00BA7AEF">
        <w:t>protože poskytují konkrétní poznatky o dané problematice, pomáhají identifikovat silné i slabé stránky současné praxe a nabízejí podklady pro zlepšení výuky i dalšího vzdělávání pedagogů.</w:t>
      </w:r>
    </w:p>
    <w:p w14:paraId="4F9AA2FE" w14:textId="77777777" w:rsidR="0098084B" w:rsidRDefault="0098084B" w:rsidP="0098084B">
      <w:pPr>
        <w:pStyle w:val="Odstavec1"/>
      </w:pPr>
    </w:p>
    <w:p w14:paraId="4A2F8E1D" w14:textId="56AC2B41" w:rsidR="0098084B" w:rsidRDefault="0098084B" w:rsidP="0098084B">
      <w:pPr>
        <w:pStyle w:val="Nadpis1"/>
        <w:numPr>
          <w:ilvl w:val="0"/>
          <w:numId w:val="0"/>
        </w:numPr>
      </w:pPr>
      <w:bookmarkStart w:id="31" w:name="_Toc227331482"/>
      <w:r>
        <w:lastRenderedPageBreak/>
        <w:t>Summary</w:t>
      </w:r>
      <w:bookmarkEnd w:id="31"/>
    </w:p>
    <w:p w14:paraId="527C6435" w14:textId="09E24CB3" w:rsidR="0098084B" w:rsidRPr="0098084B" w:rsidRDefault="0098084B" w:rsidP="0098084B">
      <w:pPr>
        <w:pStyle w:val="Odstavec1"/>
      </w:pPr>
      <w:r w:rsidRPr="0098084B">
        <w:t xml:space="preserve">The main goal of this </w:t>
      </w:r>
      <w:proofErr w:type="spellStart"/>
      <w:r w:rsidRPr="0098084B">
        <w:t>diploma</w:t>
      </w:r>
      <w:proofErr w:type="spellEnd"/>
      <w:r w:rsidRPr="0098084B">
        <w:t xml:space="preserve"> thesis was to map the attention </w:t>
      </w:r>
      <w:proofErr w:type="spellStart"/>
      <w:r w:rsidRPr="0098084B">
        <w:t>paid</w:t>
      </w:r>
      <w:proofErr w:type="spellEnd"/>
      <w:r w:rsidRPr="0098084B">
        <w:t xml:space="preserve"> to </w:t>
      </w:r>
      <w:proofErr w:type="spellStart"/>
      <w:r w:rsidRPr="0098084B">
        <w:t>topics</w:t>
      </w:r>
      <w:proofErr w:type="spellEnd"/>
      <w:r w:rsidRPr="0098084B">
        <w:t xml:space="preserve"> such as prevention and first aid in </w:t>
      </w:r>
      <w:proofErr w:type="spellStart"/>
      <w:r w:rsidRPr="0098084B">
        <w:t>selected</w:t>
      </w:r>
      <w:proofErr w:type="spellEnd"/>
      <w:r w:rsidRPr="0098084B">
        <w:t xml:space="preserve"> secondary schools. A partial goal was to determined the </w:t>
      </w:r>
      <w:proofErr w:type="spellStart"/>
      <w:r w:rsidRPr="0098084B">
        <w:t>student’s</w:t>
      </w:r>
      <w:proofErr w:type="spellEnd"/>
      <w:r w:rsidRPr="0098084B">
        <w:t xml:space="preserve"> awareness of injury prevention. The </w:t>
      </w:r>
      <w:proofErr w:type="spellStart"/>
      <w:r w:rsidRPr="0098084B">
        <w:t>diploma</w:t>
      </w:r>
      <w:proofErr w:type="spellEnd"/>
      <w:r w:rsidRPr="0098084B">
        <w:t xml:space="preserve"> thesis is divided into a theoretical and research part. The theoretical part is divided into three chapters. It </w:t>
      </w:r>
      <w:proofErr w:type="spellStart"/>
      <w:r w:rsidRPr="0098084B">
        <w:t>focuses</w:t>
      </w:r>
      <w:proofErr w:type="spellEnd"/>
      <w:r w:rsidRPr="0098084B">
        <w:t xml:space="preserve"> on the </w:t>
      </w:r>
      <w:proofErr w:type="spellStart"/>
      <w:r w:rsidRPr="0098084B">
        <w:t>specifics</w:t>
      </w:r>
      <w:proofErr w:type="spellEnd"/>
      <w:r w:rsidRPr="0098084B">
        <w:t xml:space="preserve"> of lower secondary school students, on the responsibilities and </w:t>
      </w:r>
      <w:proofErr w:type="spellStart"/>
      <w:r w:rsidRPr="0098084B">
        <w:t>obligations</w:t>
      </w:r>
      <w:proofErr w:type="spellEnd"/>
      <w:r w:rsidRPr="0098084B">
        <w:t xml:space="preserve"> </w:t>
      </w:r>
      <w:proofErr w:type="spellStart"/>
      <w:r w:rsidRPr="0098084B">
        <w:t>related</w:t>
      </w:r>
      <w:proofErr w:type="spellEnd"/>
      <w:r w:rsidRPr="0098084B">
        <w:t xml:space="preserve"> to their education, and on the </w:t>
      </w:r>
      <w:proofErr w:type="spellStart"/>
      <w:r w:rsidRPr="0098084B">
        <w:t>possibilites</w:t>
      </w:r>
      <w:proofErr w:type="spellEnd"/>
      <w:r w:rsidRPr="0098084B">
        <w:t xml:space="preserve"> of </w:t>
      </w:r>
      <w:proofErr w:type="spellStart"/>
      <w:r w:rsidRPr="0098084B">
        <w:t>educating</w:t>
      </w:r>
      <w:proofErr w:type="spellEnd"/>
      <w:r w:rsidRPr="0098084B">
        <w:t xml:space="preserve"> teachers and students in the area of injury prevention and first aid. </w:t>
      </w:r>
    </w:p>
    <w:p w14:paraId="091D2B9C" w14:textId="77777777" w:rsidR="0098084B" w:rsidRPr="0098084B" w:rsidRDefault="0098084B" w:rsidP="0098084B">
      <w:pPr>
        <w:pStyle w:val="Odstavec1"/>
      </w:pPr>
      <w:r w:rsidRPr="0098084B">
        <w:t xml:space="preserve">The research part is based on qualitative research, describing the form of education in this area at schools and students‘ awareness of injuries and consequences in </w:t>
      </w:r>
      <w:proofErr w:type="spellStart"/>
      <w:r w:rsidRPr="0098084B">
        <w:t>everyday</w:t>
      </w:r>
      <w:proofErr w:type="spellEnd"/>
      <w:r w:rsidRPr="0098084B">
        <w:t xml:space="preserve"> life. Data were obtained through semi-structured interviews, </w:t>
      </w:r>
      <w:proofErr w:type="spellStart"/>
      <w:r w:rsidRPr="0098084B">
        <w:t>observations</w:t>
      </w:r>
      <w:proofErr w:type="spellEnd"/>
      <w:r w:rsidRPr="0098084B">
        <w:t xml:space="preserve">, and the project-based learning method. A total of </w:t>
      </w:r>
      <w:proofErr w:type="spellStart"/>
      <w:r w:rsidRPr="0098084B">
        <w:t>five</w:t>
      </w:r>
      <w:proofErr w:type="spellEnd"/>
      <w:r w:rsidRPr="0098084B">
        <w:t xml:space="preserve"> semi-structured interviews were </w:t>
      </w:r>
      <w:proofErr w:type="spellStart"/>
      <w:r w:rsidRPr="0098084B">
        <w:t>conducted</w:t>
      </w:r>
      <w:proofErr w:type="spellEnd"/>
      <w:r w:rsidRPr="0098084B">
        <w:t xml:space="preserve"> at the individual teachers‘ </w:t>
      </w:r>
      <w:proofErr w:type="spellStart"/>
      <w:r w:rsidRPr="0098084B">
        <w:t>workplaces</w:t>
      </w:r>
      <w:proofErr w:type="spellEnd"/>
      <w:r w:rsidRPr="0098084B">
        <w:t xml:space="preserve">. Further interviews, </w:t>
      </w:r>
      <w:proofErr w:type="spellStart"/>
      <w:r w:rsidRPr="0098084B">
        <w:t>discussions</w:t>
      </w:r>
      <w:proofErr w:type="spellEnd"/>
      <w:r w:rsidRPr="0098084B">
        <w:t xml:space="preserve"> and </w:t>
      </w:r>
      <w:proofErr w:type="spellStart"/>
      <w:r w:rsidRPr="0098084B">
        <w:t>observations</w:t>
      </w:r>
      <w:proofErr w:type="spellEnd"/>
      <w:r w:rsidRPr="0098084B">
        <w:t xml:space="preserve"> were </w:t>
      </w:r>
      <w:proofErr w:type="spellStart"/>
      <w:r w:rsidRPr="0098084B">
        <w:t>conducted</w:t>
      </w:r>
      <w:proofErr w:type="spellEnd"/>
      <w:r w:rsidRPr="0098084B">
        <w:t xml:space="preserve"> with the students as part of the project and </w:t>
      </w:r>
      <w:proofErr w:type="spellStart"/>
      <w:r w:rsidRPr="0098084B">
        <w:t>teching</w:t>
      </w:r>
      <w:proofErr w:type="spellEnd"/>
      <w:r w:rsidRPr="0098084B">
        <w:t xml:space="preserve"> material. Research limits and </w:t>
      </w:r>
      <w:proofErr w:type="spellStart"/>
      <w:r w:rsidRPr="0098084B">
        <w:t>recommendations</w:t>
      </w:r>
      <w:proofErr w:type="spellEnd"/>
      <w:r w:rsidRPr="0098084B">
        <w:t xml:space="preserve"> for practice were </w:t>
      </w:r>
      <w:proofErr w:type="spellStart"/>
      <w:r w:rsidRPr="0098084B">
        <w:t>presented</w:t>
      </w:r>
      <w:proofErr w:type="spellEnd"/>
      <w:r w:rsidRPr="0098084B">
        <w:t xml:space="preserve">. Research results can be beneficial for educators because they provide specific </w:t>
      </w:r>
      <w:proofErr w:type="spellStart"/>
      <w:r w:rsidRPr="0098084B">
        <w:t>insights</w:t>
      </w:r>
      <w:proofErr w:type="spellEnd"/>
      <w:r w:rsidRPr="0098084B">
        <w:t xml:space="preserve"> into the </w:t>
      </w:r>
      <w:proofErr w:type="spellStart"/>
      <w:r w:rsidRPr="0098084B">
        <w:t>issue</w:t>
      </w:r>
      <w:proofErr w:type="spellEnd"/>
      <w:r w:rsidRPr="0098084B">
        <w:t xml:space="preserve">, help </w:t>
      </w:r>
      <w:proofErr w:type="spellStart"/>
      <w:r w:rsidRPr="0098084B">
        <w:t>identify</w:t>
      </w:r>
      <w:proofErr w:type="spellEnd"/>
      <w:r w:rsidRPr="0098084B">
        <w:t xml:space="preserve"> </w:t>
      </w:r>
      <w:proofErr w:type="spellStart"/>
      <w:r w:rsidRPr="0098084B">
        <w:t>strenghts</w:t>
      </w:r>
      <w:proofErr w:type="spellEnd"/>
      <w:r w:rsidRPr="0098084B">
        <w:t xml:space="preserve"> and </w:t>
      </w:r>
      <w:proofErr w:type="spellStart"/>
      <w:r w:rsidRPr="0098084B">
        <w:t>weaknesses</w:t>
      </w:r>
      <w:proofErr w:type="spellEnd"/>
      <w:r w:rsidRPr="0098084B">
        <w:t xml:space="preserve"> of </w:t>
      </w:r>
      <w:proofErr w:type="spellStart"/>
      <w:r w:rsidRPr="0098084B">
        <w:t>current</w:t>
      </w:r>
      <w:proofErr w:type="spellEnd"/>
      <w:r w:rsidRPr="0098084B">
        <w:t xml:space="preserve"> </w:t>
      </w:r>
      <w:proofErr w:type="spellStart"/>
      <w:r w:rsidRPr="0098084B">
        <w:t>practise</w:t>
      </w:r>
      <w:proofErr w:type="spellEnd"/>
      <w:r w:rsidRPr="0098084B">
        <w:t xml:space="preserve">, and offer data for </w:t>
      </w:r>
      <w:proofErr w:type="spellStart"/>
      <w:r w:rsidRPr="0098084B">
        <w:t>improving</w:t>
      </w:r>
      <w:proofErr w:type="spellEnd"/>
      <w:r w:rsidRPr="0098084B">
        <w:t xml:space="preserve"> teaching and further education for educators. </w:t>
      </w:r>
    </w:p>
    <w:p w14:paraId="425B41E9" w14:textId="77777777" w:rsidR="0098084B" w:rsidRPr="0098084B" w:rsidRDefault="0098084B" w:rsidP="0098084B">
      <w:pPr>
        <w:pStyle w:val="Odstavec1"/>
      </w:pPr>
    </w:p>
    <w:p w14:paraId="3481AD6A" w14:textId="77777777" w:rsidR="00596DCE" w:rsidRDefault="00596DCE" w:rsidP="00FC26A9">
      <w:pPr>
        <w:pStyle w:val="Odstavec1"/>
      </w:pPr>
    </w:p>
    <w:p w14:paraId="3AFA129A" w14:textId="27BA6356" w:rsidR="00FC26A9" w:rsidRPr="00FC26A9" w:rsidRDefault="00707075" w:rsidP="00FC26A9">
      <w:pPr>
        <w:pStyle w:val="Odstavec1"/>
      </w:pPr>
      <w:r>
        <w:t xml:space="preserve"> </w:t>
      </w:r>
    </w:p>
    <w:p w14:paraId="50C95132" w14:textId="77777777" w:rsidR="004961E5" w:rsidRDefault="004961E5" w:rsidP="004961E5"/>
    <w:p w14:paraId="229B63A1" w14:textId="0050D925" w:rsidR="004961E5" w:rsidRPr="004961E5" w:rsidRDefault="004961E5" w:rsidP="004961E5">
      <w:pPr>
        <w:sectPr w:rsidR="004961E5" w:rsidRPr="004961E5" w:rsidSect="009B0E51">
          <w:headerReference w:type="even" r:id="rId30"/>
          <w:headerReference w:type="default" r:id="rId31"/>
          <w:type w:val="oddPage"/>
          <w:pgSz w:w="11906" w:h="16838" w:code="9"/>
          <w:pgMar w:top="2380" w:right="2020" w:bottom="2380" w:left="2020" w:header="1900" w:footer="1280" w:gutter="500"/>
          <w:cols w:space="708"/>
          <w:docGrid w:linePitch="360"/>
        </w:sectPr>
      </w:pPr>
    </w:p>
    <w:p w14:paraId="6D60D733" w14:textId="77777777" w:rsidR="00710C27" w:rsidRDefault="00D80A2A" w:rsidP="008A7F29">
      <w:pPr>
        <w:pStyle w:val="Nadpis10"/>
      </w:pPr>
      <w:bookmarkStart w:id="32" w:name="_Toc257117031"/>
      <w:bookmarkStart w:id="33" w:name="_Toc381564283"/>
      <w:bookmarkStart w:id="34" w:name="_Toc227331483"/>
      <w:r w:rsidRPr="00746487">
        <w:lastRenderedPageBreak/>
        <w:t>Použité zdroje</w:t>
      </w:r>
      <w:bookmarkEnd w:id="32"/>
      <w:bookmarkEnd w:id="33"/>
      <w:bookmarkEnd w:id="34"/>
    </w:p>
    <w:p w14:paraId="5FABE913" w14:textId="4E26F775" w:rsidR="00FE750C" w:rsidRDefault="00C27981" w:rsidP="009B0A7A">
      <w:pPr>
        <w:pStyle w:val="ZPLiteratura"/>
        <w:numPr>
          <w:ilvl w:val="0"/>
          <w:numId w:val="0"/>
        </w:numPr>
        <w:ind w:left="360"/>
      </w:pPr>
      <w:r>
        <w:t xml:space="preserve">Ambrožová, K., Coufalová, L., </w:t>
      </w:r>
      <w:r w:rsidR="00942FD5">
        <w:t xml:space="preserve">Cvečková, M., Frišová, P., Hanušová, J., Kalíšková, M., </w:t>
      </w:r>
      <w:r w:rsidR="00942FD5" w:rsidRPr="00C67BF1">
        <w:t>&amp;</w:t>
      </w:r>
      <w:r w:rsidR="00942FD5">
        <w:t xml:space="preserve"> </w:t>
      </w:r>
      <w:r w:rsidR="00B3597D">
        <w:t xml:space="preserve">Kostner, R. </w:t>
      </w:r>
      <w:r w:rsidR="00003D75">
        <w:t xml:space="preserve">(n.d.). </w:t>
      </w:r>
      <w:r w:rsidR="00003D75">
        <w:rPr>
          <w:i/>
          <w:iCs/>
        </w:rPr>
        <w:t>Rizikové chování dětí a mladistvých</w:t>
      </w:r>
      <w:r w:rsidR="005F64CD">
        <w:rPr>
          <w:i/>
          <w:iCs/>
        </w:rPr>
        <w:t xml:space="preserve">. </w:t>
      </w:r>
      <w:r w:rsidR="005F64CD">
        <w:t>Dětství bez úrazu</w:t>
      </w:r>
      <w:r w:rsidR="00FE750C">
        <w:t>,</w:t>
      </w:r>
      <w:r w:rsidR="00672FDD">
        <w:t xml:space="preserve"> o. p. s. </w:t>
      </w:r>
      <w:hyperlink r:id="rId32" w:history="1">
        <w:r w:rsidR="009B0A7A" w:rsidRPr="009B0A7A">
          <w:rPr>
            <w:rStyle w:val="Hypertextovodkaz"/>
            <w:color w:val="auto"/>
            <w:u w:val="none"/>
          </w:rPr>
          <w:t>http://detstvibezurazu.cz/wp-content/uploads/2014/04/DBU_rizikove_chovani.pdf</w:t>
        </w:r>
      </w:hyperlink>
    </w:p>
    <w:p w14:paraId="0477221F" w14:textId="77777777" w:rsidR="009B0A7A" w:rsidRDefault="009B0A7A" w:rsidP="009B0A7A">
      <w:pPr>
        <w:pStyle w:val="ZPLiteratura"/>
        <w:numPr>
          <w:ilvl w:val="0"/>
          <w:numId w:val="0"/>
        </w:numPr>
        <w:ind w:left="360"/>
      </w:pPr>
    </w:p>
    <w:p w14:paraId="7FB9FB82" w14:textId="0E02D35D" w:rsidR="009C06BB" w:rsidRDefault="009C06BB" w:rsidP="009B0A7A">
      <w:pPr>
        <w:pStyle w:val="ZPLiteratura"/>
        <w:numPr>
          <w:ilvl w:val="0"/>
          <w:numId w:val="0"/>
        </w:numPr>
        <w:ind w:left="360"/>
      </w:pPr>
      <w:r>
        <w:t xml:space="preserve">BanalFatal! (2019). </w:t>
      </w:r>
      <w:r>
        <w:rPr>
          <w:i/>
          <w:iCs/>
        </w:rPr>
        <w:t>Poškození míchy.</w:t>
      </w:r>
      <w:r w:rsidRPr="00CC1916">
        <w:rPr>
          <w:i/>
          <w:iCs/>
        </w:rPr>
        <w:t xml:space="preserve"> </w:t>
      </w:r>
      <w:hyperlink r:id="rId33" w:history="1">
        <w:r w:rsidR="00CC1916" w:rsidRPr="00CC1916">
          <w:rPr>
            <w:rStyle w:val="Hypertextovodkaz"/>
            <w:color w:val="auto"/>
            <w:u w:val="none"/>
          </w:rPr>
          <w:t>https://banalfatal.cz/poskozeni-michy/</w:t>
        </w:r>
      </w:hyperlink>
    </w:p>
    <w:p w14:paraId="703C08DD" w14:textId="77777777" w:rsidR="009B0A7A" w:rsidRDefault="009B0A7A" w:rsidP="009B0A7A">
      <w:pPr>
        <w:pStyle w:val="ZPLiteratura"/>
        <w:numPr>
          <w:ilvl w:val="0"/>
          <w:numId w:val="0"/>
        </w:numPr>
        <w:ind w:left="360"/>
      </w:pPr>
    </w:p>
    <w:p w14:paraId="71E551A7" w14:textId="31A1A2B9" w:rsidR="00CC1916" w:rsidRPr="009B0A7A" w:rsidRDefault="00CC1916" w:rsidP="009B0A7A">
      <w:pPr>
        <w:pStyle w:val="ZPLiteratura"/>
        <w:numPr>
          <w:ilvl w:val="0"/>
          <w:numId w:val="0"/>
        </w:numPr>
        <w:ind w:left="360"/>
      </w:pPr>
      <w:r>
        <w:t>BanalFatal! (</w:t>
      </w:r>
      <w:r w:rsidR="003C3D33">
        <w:t>2019</w:t>
      </w:r>
      <w:r>
        <w:t xml:space="preserve">). </w:t>
      </w:r>
      <w:r w:rsidR="00CF44A9">
        <w:rPr>
          <w:i/>
          <w:iCs/>
        </w:rPr>
        <w:t xml:space="preserve">Program prevence úrazů páteře a míchy. </w:t>
      </w:r>
      <w:hyperlink r:id="rId34" w:history="1">
        <w:r w:rsidR="009B0A7A" w:rsidRPr="009B0A7A">
          <w:rPr>
            <w:rStyle w:val="Hypertextovodkaz"/>
            <w:color w:val="auto"/>
            <w:u w:val="none"/>
          </w:rPr>
          <w:t>https://banalfatal.cz/</w:t>
        </w:r>
      </w:hyperlink>
    </w:p>
    <w:p w14:paraId="3B85D51C" w14:textId="77777777" w:rsidR="009B0A7A" w:rsidRDefault="009B0A7A" w:rsidP="009B0A7A">
      <w:pPr>
        <w:pStyle w:val="ZPLiteratura"/>
        <w:numPr>
          <w:ilvl w:val="0"/>
          <w:numId w:val="0"/>
        </w:numPr>
        <w:ind w:left="360"/>
      </w:pPr>
    </w:p>
    <w:p w14:paraId="1D3DE6D3" w14:textId="1F934196" w:rsidR="004846E7" w:rsidRDefault="004846E7" w:rsidP="009B0A7A">
      <w:pPr>
        <w:pStyle w:val="ZPLiteratura"/>
        <w:numPr>
          <w:ilvl w:val="0"/>
          <w:numId w:val="0"/>
        </w:numPr>
        <w:ind w:left="360"/>
      </w:pPr>
      <w:r>
        <w:t xml:space="preserve">Barclay, L., </w:t>
      </w:r>
      <w:r w:rsidR="000E4213">
        <w:t xml:space="preserve">McDonald R., Lentin, P., </w:t>
      </w:r>
      <w:r w:rsidR="000C4FA7" w:rsidRPr="000C4FA7">
        <w:t>&amp;</w:t>
      </w:r>
      <w:r w:rsidR="000C4FA7">
        <w:t xml:space="preserve"> Bourke-Taylor, H. (2016). </w:t>
      </w:r>
      <w:r w:rsidR="00077EB8">
        <w:t xml:space="preserve">Facilitators and barriers to social and community participation following spinal cord injury. </w:t>
      </w:r>
      <w:r w:rsidR="005D08DB">
        <w:rPr>
          <w:i/>
          <w:iCs/>
        </w:rPr>
        <w:t xml:space="preserve">Australian Occupational Therapy Journal, </w:t>
      </w:r>
      <w:r w:rsidR="00731564">
        <w:rPr>
          <w:i/>
          <w:iCs/>
        </w:rPr>
        <w:t>63</w:t>
      </w:r>
      <w:r w:rsidR="00731564">
        <w:t xml:space="preserve">(1), 19-28. </w:t>
      </w:r>
      <w:hyperlink r:id="rId35" w:history="1">
        <w:r w:rsidR="009B0A7A" w:rsidRPr="009B0A7A">
          <w:rPr>
            <w:rStyle w:val="Hypertextovodkaz"/>
            <w:color w:val="auto"/>
            <w:u w:val="none"/>
          </w:rPr>
          <w:t>https://doi.org/10.1111/1440-1630.12241</w:t>
        </w:r>
      </w:hyperlink>
    </w:p>
    <w:p w14:paraId="078895DA" w14:textId="77777777" w:rsidR="009B0A7A" w:rsidRDefault="009B0A7A" w:rsidP="009B0A7A">
      <w:pPr>
        <w:pStyle w:val="ZPLiteratura"/>
        <w:numPr>
          <w:ilvl w:val="0"/>
          <w:numId w:val="0"/>
        </w:numPr>
        <w:ind w:left="360"/>
      </w:pPr>
    </w:p>
    <w:p w14:paraId="387B2D3D" w14:textId="6C0D21FE" w:rsidR="00235640" w:rsidRDefault="00235640" w:rsidP="009B0A7A">
      <w:pPr>
        <w:pStyle w:val="ZPLiteratura"/>
        <w:numPr>
          <w:ilvl w:val="0"/>
          <w:numId w:val="0"/>
        </w:numPr>
        <w:ind w:left="360"/>
      </w:pPr>
      <w:r>
        <w:t xml:space="preserve">Benešová, P., </w:t>
      </w:r>
      <w:r w:rsidRPr="00235640">
        <w:t>&amp;</w:t>
      </w:r>
      <w:r>
        <w:t xml:space="preserve"> Sikorová, L. (2022). </w:t>
      </w:r>
      <w:r w:rsidR="00E0587C">
        <w:t xml:space="preserve">Faktory ovlivňující zátěž </w:t>
      </w:r>
      <w:r w:rsidR="00CA2EEB">
        <w:t xml:space="preserve">a stres rodičů pečujících o děti se zdravotním postižením: systematický přehled. </w:t>
      </w:r>
      <w:r w:rsidR="00394972">
        <w:rPr>
          <w:i/>
          <w:iCs/>
        </w:rPr>
        <w:t>Pediatrie pro praxi, 23</w:t>
      </w:r>
      <w:r w:rsidR="00394972">
        <w:t xml:space="preserve">(4), 287-291. </w:t>
      </w:r>
      <w:r w:rsidR="0012139F" w:rsidRPr="0012139F">
        <w:t>doi: 10.36290/ped.2023.009</w:t>
      </w:r>
    </w:p>
    <w:p w14:paraId="743A6503" w14:textId="77777777" w:rsidR="009B0A7A" w:rsidRDefault="009B0A7A" w:rsidP="009B0A7A">
      <w:pPr>
        <w:pStyle w:val="ZPLiteratura"/>
        <w:numPr>
          <w:ilvl w:val="0"/>
          <w:numId w:val="0"/>
        </w:numPr>
        <w:ind w:left="360"/>
      </w:pPr>
    </w:p>
    <w:p w14:paraId="1B76F7C5" w14:textId="29C2FD46" w:rsidR="00F02CF7" w:rsidRDefault="00F02CF7" w:rsidP="009B0A7A">
      <w:pPr>
        <w:pStyle w:val="ZPLiteratura"/>
        <w:numPr>
          <w:ilvl w:val="0"/>
          <w:numId w:val="0"/>
        </w:numPr>
        <w:ind w:left="360"/>
      </w:pPr>
      <w:r w:rsidRPr="00F02CF7">
        <w:t>Beránek</w:t>
      </w:r>
      <w:r>
        <w:t>,</w:t>
      </w:r>
      <w:r w:rsidRPr="00F02CF7">
        <w:t xml:space="preserve"> V</w:t>
      </w:r>
      <w:r>
        <w:t>.</w:t>
      </w:r>
      <w:r w:rsidRPr="00F02CF7">
        <w:t>, Šťastný</w:t>
      </w:r>
      <w:r>
        <w:t>,</w:t>
      </w:r>
      <w:r w:rsidRPr="00F02CF7">
        <w:t xml:space="preserve"> P</w:t>
      </w:r>
      <w:r>
        <w:t>.</w:t>
      </w:r>
      <w:r w:rsidRPr="00F02CF7">
        <w:t>,</w:t>
      </w:r>
      <w:r>
        <w:t xml:space="preserve"> </w:t>
      </w:r>
      <w:r w:rsidRPr="00C67BF1">
        <w:t>&amp;</w:t>
      </w:r>
      <w:r w:rsidRPr="00F02CF7">
        <w:t xml:space="preserve"> Nováček</w:t>
      </w:r>
      <w:r>
        <w:t>,</w:t>
      </w:r>
      <w:r w:rsidRPr="00F02CF7">
        <w:t xml:space="preserve"> V</w:t>
      </w:r>
      <w:r>
        <w:t xml:space="preserve">. </w:t>
      </w:r>
      <w:r w:rsidR="00CB5B96">
        <w:t xml:space="preserve">(2021). </w:t>
      </w:r>
      <w:r w:rsidR="00F41CFB" w:rsidRPr="00371186">
        <w:t xml:space="preserve">School injuries and their prevention </w:t>
      </w:r>
      <w:r w:rsidR="006C3AE4" w:rsidRPr="00371186">
        <w:t>from the present perspective.</w:t>
      </w:r>
      <w:r w:rsidR="00F41CFB">
        <w:rPr>
          <w:i/>
          <w:iCs/>
        </w:rPr>
        <w:t xml:space="preserve"> </w:t>
      </w:r>
      <w:r w:rsidRPr="00F467A2">
        <w:rPr>
          <w:i/>
          <w:iCs/>
        </w:rPr>
        <w:t>Ba</w:t>
      </w:r>
      <w:r w:rsidR="00371186" w:rsidRPr="00F467A2">
        <w:rPr>
          <w:i/>
          <w:iCs/>
        </w:rPr>
        <w:t>l</w:t>
      </w:r>
      <w:r w:rsidRPr="00F467A2">
        <w:rPr>
          <w:i/>
          <w:iCs/>
        </w:rPr>
        <w:t>t</w:t>
      </w:r>
      <w:r w:rsidR="00371186" w:rsidRPr="00F467A2">
        <w:rPr>
          <w:i/>
          <w:iCs/>
        </w:rPr>
        <w:t xml:space="preserve">ic Journal </w:t>
      </w:r>
      <w:r w:rsidR="00F467A2" w:rsidRPr="00F467A2">
        <w:rPr>
          <w:i/>
          <w:iCs/>
        </w:rPr>
        <w:t xml:space="preserve">of </w:t>
      </w:r>
      <w:r w:rsidRPr="00F467A2">
        <w:rPr>
          <w:i/>
          <w:iCs/>
        </w:rPr>
        <w:t>Health Phys</w:t>
      </w:r>
      <w:r w:rsidR="00F467A2" w:rsidRPr="00F467A2">
        <w:rPr>
          <w:i/>
          <w:iCs/>
        </w:rPr>
        <w:t>ical</w:t>
      </w:r>
      <w:r w:rsidRPr="00F467A2">
        <w:rPr>
          <w:i/>
          <w:iCs/>
        </w:rPr>
        <w:t xml:space="preserve"> Act</w:t>
      </w:r>
      <w:r w:rsidR="00F467A2" w:rsidRPr="00F467A2">
        <w:rPr>
          <w:i/>
          <w:iCs/>
        </w:rPr>
        <w:t>ivity</w:t>
      </w:r>
      <w:r w:rsidR="00F467A2">
        <w:t xml:space="preserve">, </w:t>
      </w:r>
      <w:r w:rsidRPr="00665C15">
        <w:rPr>
          <w:i/>
          <w:iCs/>
        </w:rPr>
        <w:t>13</w:t>
      </w:r>
      <w:r w:rsidRPr="00F02CF7">
        <w:t>(1)</w:t>
      </w:r>
      <w:r w:rsidR="00665C15">
        <w:t xml:space="preserve">, </w:t>
      </w:r>
      <w:r w:rsidRPr="00F02CF7">
        <w:t>45-53. doi: 10.29359/BJHPA.13.1.06</w:t>
      </w:r>
    </w:p>
    <w:p w14:paraId="30C59E2E" w14:textId="77777777" w:rsidR="009B0A7A" w:rsidRDefault="009B0A7A" w:rsidP="009B0A7A">
      <w:pPr>
        <w:pStyle w:val="ZPLiteratura"/>
        <w:numPr>
          <w:ilvl w:val="0"/>
          <w:numId w:val="0"/>
        </w:numPr>
        <w:ind w:left="360"/>
      </w:pPr>
    </w:p>
    <w:p w14:paraId="7B17A965" w14:textId="25082B66" w:rsidR="008B40FC" w:rsidRDefault="008B40FC" w:rsidP="009B0A7A">
      <w:pPr>
        <w:pStyle w:val="ZPLiteratura"/>
        <w:numPr>
          <w:ilvl w:val="0"/>
          <w:numId w:val="0"/>
        </w:numPr>
        <w:ind w:left="360"/>
      </w:pPr>
      <w:r>
        <w:t xml:space="preserve">Bezpečnost práce. (2013). </w:t>
      </w:r>
      <w:r>
        <w:rPr>
          <w:i/>
          <w:iCs/>
        </w:rPr>
        <w:t xml:space="preserve">Jaký je správný obsah lékárničky na pracovišti dle </w:t>
      </w:r>
      <w:r w:rsidR="0047026A">
        <w:rPr>
          <w:i/>
          <w:iCs/>
        </w:rPr>
        <w:t>zákona.</w:t>
      </w:r>
      <w:r w:rsidR="0047026A" w:rsidRPr="009B0A7A">
        <w:rPr>
          <w:i/>
          <w:iCs/>
        </w:rPr>
        <w:t xml:space="preserve"> </w:t>
      </w:r>
      <w:hyperlink r:id="rId36" w:history="1">
        <w:r w:rsidR="009B0A7A" w:rsidRPr="009B0A7A">
          <w:rPr>
            <w:rStyle w:val="Hypertextovodkaz"/>
            <w:color w:val="auto"/>
            <w:u w:val="none"/>
          </w:rPr>
          <w:t>https://www.bezpecnostprace.info/zakony/jaky-je-spravny-obsah-lekarnicky-na-pracovisti-dle-zakona/</w:t>
        </w:r>
      </w:hyperlink>
    </w:p>
    <w:p w14:paraId="2AEE2138" w14:textId="77777777" w:rsidR="009B0A7A" w:rsidRDefault="009B0A7A" w:rsidP="009B0A7A">
      <w:pPr>
        <w:pStyle w:val="ZPLiteratura"/>
        <w:numPr>
          <w:ilvl w:val="0"/>
          <w:numId w:val="0"/>
        </w:numPr>
        <w:ind w:left="360"/>
      </w:pPr>
    </w:p>
    <w:p w14:paraId="6B9D80BB" w14:textId="1893D9CF" w:rsidR="002E229F" w:rsidRDefault="002E229F" w:rsidP="009B0A7A">
      <w:pPr>
        <w:pStyle w:val="ZPLiteratura"/>
        <w:numPr>
          <w:ilvl w:val="0"/>
          <w:numId w:val="0"/>
        </w:numPr>
        <w:ind w:left="360"/>
      </w:pPr>
      <w:r w:rsidRPr="00BB6C81">
        <w:t>Blatný, M.</w:t>
      </w:r>
      <w:r>
        <w:t xml:space="preserve"> </w:t>
      </w:r>
      <w:r w:rsidRPr="00BB6C81">
        <w:t>(2016). </w:t>
      </w:r>
      <w:r w:rsidRPr="00BB6C81">
        <w:rPr>
          <w:i/>
          <w:iCs/>
        </w:rPr>
        <w:t>Psychologie celoživotního vývoje</w:t>
      </w:r>
      <w:r w:rsidRPr="00BB6C81">
        <w:t xml:space="preserve">. Univerzita Karlova, nakladatelství Karolinum. </w:t>
      </w:r>
    </w:p>
    <w:p w14:paraId="6FE5AEB9" w14:textId="3B6C47ED" w:rsidR="00992E1A" w:rsidRDefault="00992E1A" w:rsidP="009B0A7A">
      <w:pPr>
        <w:pStyle w:val="ZPLiteratura"/>
        <w:numPr>
          <w:ilvl w:val="0"/>
          <w:numId w:val="0"/>
        </w:numPr>
        <w:ind w:left="360"/>
      </w:pPr>
      <w:r>
        <w:lastRenderedPageBreak/>
        <w:t xml:space="preserve">BOZP. </w:t>
      </w:r>
      <w:r w:rsidR="000A1403">
        <w:t xml:space="preserve">(2017, 18. července). </w:t>
      </w:r>
      <w:r w:rsidR="006D6FAE">
        <w:rPr>
          <w:i/>
          <w:iCs/>
        </w:rPr>
        <w:t>Traumatologický havarijní plán (</w:t>
      </w:r>
      <w:proofErr w:type="spellStart"/>
      <w:r w:rsidR="006D6FAE">
        <w:rPr>
          <w:i/>
          <w:iCs/>
        </w:rPr>
        <w:t>traumaplán</w:t>
      </w:r>
      <w:proofErr w:type="spellEnd"/>
      <w:r w:rsidR="006D6FAE">
        <w:rPr>
          <w:i/>
          <w:iCs/>
        </w:rPr>
        <w:t>) a plán první pomoci.</w:t>
      </w:r>
      <w:r w:rsidR="006D6FAE" w:rsidRPr="00AE3027">
        <w:rPr>
          <w:i/>
          <w:iCs/>
        </w:rPr>
        <w:t xml:space="preserve"> </w:t>
      </w:r>
      <w:hyperlink r:id="rId37" w:history="1">
        <w:r w:rsidR="00AE3027" w:rsidRPr="00AE3027">
          <w:rPr>
            <w:rStyle w:val="Hypertextovodkaz"/>
            <w:color w:val="auto"/>
            <w:u w:val="none"/>
          </w:rPr>
          <w:t>https://www.dokumentacebozp.cz/aktuality/traumatologicky-havarijni-plan-prvni-pomoci/</w:t>
        </w:r>
      </w:hyperlink>
    </w:p>
    <w:p w14:paraId="0FDD46B8" w14:textId="77777777" w:rsidR="009B0A7A" w:rsidRDefault="009B0A7A" w:rsidP="009B0A7A">
      <w:pPr>
        <w:pStyle w:val="ZPLiteratura"/>
        <w:numPr>
          <w:ilvl w:val="0"/>
          <w:numId w:val="0"/>
        </w:numPr>
        <w:ind w:left="360"/>
      </w:pPr>
    </w:p>
    <w:p w14:paraId="35B3F292" w14:textId="0944127C" w:rsidR="00AE3027" w:rsidRDefault="00AE3027" w:rsidP="009B0A7A">
      <w:pPr>
        <w:pStyle w:val="ZPLiteratura"/>
        <w:numPr>
          <w:ilvl w:val="0"/>
          <w:numId w:val="0"/>
        </w:numPr>
        <w:ind w:left="360"/>
      </w:pPr>
      <w:r>
        <w:t xml:space="preserve">BOZP. (2015, 15. listopadu). </w:t>
      </w:r>
      <w:r>
        <w:rPr>
          <w:i/>
          <w:iCs/>
        </w:rPr>
        <w:t>Vše o školení bezpečnosti práce pro školu + osnova školení BOZP pro učitele a žáky.</w:t>
      </w:r>
      <w:r w:rsidR="00107230">
        <w:rPr>
          <w:i/>
          <w:iCs/>
        </w:rPr>
        <w:t xml:space="preserve"> </w:t>
      </w:r>
      <w:hyperlink r:id="rId38" w:history="1">
        <w:r w:rsidR="009B0A7A" w:rsidRPr="009B0A7A">
          <w:rPr>
            <w:rStyle w:val="Hypertextovodkaz"/>
            <w:color w:val="auto"/>
            <w:u w:val="none"/>
          </w:rPr>
          <w:t>https://www.skolenibozp.cz/aktuality/skoleni-bozp-pro-zamestnance-skoly/</w:t>
        </w:r>
      </w:hyperlink>
    </w:p>
    <w:p w14:paraId="58BA6596" w14:textId="77777777" w:rsidR="009B0A7A" w:rsidRDefault="009B0A7A" w:rsidP="009B0A7A">
      <w:pPr>
        <w:pStyle w:val="ZPLiteratura"/>
        <w:numPr>
          <w:ilvl w:val="0"/>
          <w:numId w:val="0"/>
        </w:numPr>
        <w:ind w:left="360"/>
      </w:pPr>
    </w:p>
    <w:p w14:paraId="7DCAE00F" w14:textId="6FB2DCA1" w:rsidR="0018377A" w:rsidRDefault="0018377A" w:rsidP="009B0A7A">
      <w:pPr>
        <w:pStyle w:val="ZPLiteratura"/>
        <w:numPr>
          <w:ilvl w:val="0"/>
          <w:numId w:val="0"/>
        </w:numPr>
        <w:ind w:left="360"/>
      </w:pPr>
      <w:r w:rsidRPr="0018377A">
        <w:t>Centrum Celoživotního vzdělávání PdF UP Olomouc</w:t>
      </w:r>
      <w:r>
        <w:t xml:space="preserve">. (n.d.). </w:t>
      </w:r>
      <w:r w:rsidR="00BE0A65">
        <w:rPr>
          <w:i/>
          <w:iCs/>
        </w:rPr>
        <w:t>Jak na…první pomoc ve škole.</w:t>
      </w:r>
      <w:r w:rsidR="00BE0A65" w:rsidRPr="00BE0A65">
        <w:t xml:space="preserve"> </w:t>
      </w:r>
      <w:hyperlink r:id="rId39" w:history="1">
        <w:r w:rsidR="009B0A7A" w:rsidRPr="009B0A7A">
          <w:rPr>
            <w:rStyle w:val="Hypertextovodkaz"/>
            <w:color w:val="auto"/>
            <w:u w:val="none"/>
          </w:rPr>
          <w:t>https://ccv.upol.cz/jak-na-...-prvn-pomoc-ve-kole</w:t>
        </w:r>
      </w:hyperlink>
    </w:p>
    <w:p w14:paraId="2B9A7DFC" w14:textId="77777777" w:rsidR="009B0A7A" w:rsidRDefault="009B0A7A" w:rsidP="009B0A7A">
      <w:pPr>
        <w:pStyle w:val="ZPLiteratura"/>
        <w:numPr>
          <w:ilvl w:val="0"/>
          <w:numId w:val="0"/>
        </w:numPr>
        <w:ind w:left="360"/>
      </w:pPr>
    </w:p>
    <w:p w14:paraId="1D21DDEA" w14:textId="14369F32" w:rsidR="00AE60D4" w:rsidRDefault="00AE60D4" w:rsidP="009B0A7A">
      <w:pPr>
        <w:pStyle w:val="ZPLiteratura"/>
        <w:numPr>
          <w:ilvl w:val="0"/>
          <w:numId w:val="0"/>
        </w:numPr>
        <w:ind w:left="360"/>
      </w:pPr>
      <w:r>
        <w:t>Centrum Paraple. (</w:t>
      </w:r>
      <w:r w:rsidR="00B515DD">
        <w:t xml:space="preserve">n.d.) </w:t>
      </w:r>
      <w:r w:rsidR="00160151">
        <w:rPr>
          <w:i/>
          <w:iCs/>
        </w:rPr>
        <w:t>Ergoterapie.</w:t>
      </w:r>
      <w:r w:rsidR="00A215AD">
        <w:t xml:space="preserve"> </w:t>
      </w:r>
      <w:hyperlink r:id="rId40" w:history="1">
        <w:r w:rsidR="009B0A7A" w:rsidRPr="009B0A7A">
          <w:rPr>
            <w:rStyle w:val="Hypertextovodkaz"/>
            <w:color w:val="auto"/>
            <w:u w:val="none"/>
          </w:rPr>
          <w:t>https://www.paraple.cz/sluzby/uzitecne-odkazy/odborny-tym/ergoterapie/</w:t>
        </w:r>
      </w:hyperlink>
    </w:p>
    <w:p w14:paraId="4CD08299" w14:textId="77777777" w:rsidR="009B0A7A" w:rsidRDefault="009B0A7A" w:rsidP="009B0A7A">
      <w:pPr>
        <w:pStyle w:val="ZPLiteratura"/>
        <w:numPr>
          <w:ilvl w:val="0"/>
          <w:numId w:val="0"/>
        </w:numPr>
        <w:ind w:left="360"/>
      </w:pPr>
    </w:p>
    <w:p w14:paraId="33CD426C" w14:textId="6AA37DE6" w:rsidR="00A92C4F" w:rsidRDefault="00A92C4F" w:rsidP="009B0A7A">
      <w:pPr>
        <w:pStyle w:val="ZPLiteratura"/>
        <w:numPr>
          <w:ilvl w:val="0"/>
          <w:numId w:val="0"/>
        </w:numPr>
        <w:ind w:left="360"/>
      </w:pPr>
      <w:r>
        <w:t xml:space="preserve">Centrum Paraple. (2025). </w:t>
      </w:r>
      <w:r>
        <w:rPr>
          <w:i/>
          <w:iCs/>
        </w:rPr>
        <w:t xml:space="preserve">Míšní léze. </w:t>
      </w:r>
      <w:hyperlink r:id="rId41" w:history="1">
        <w:r w:rsidR="00666194" w:rsidRPr="00666194">
          <w:rPr>
            <w:rStyle w:val="Hypertextovodkaz"/>
            <w:color w:val="auto"/>
            <w:u w:val="none"/>
          </w:rPr>
          <w:t>https://www.paraple.cz/poraneni-michy/misni-leze/</w:t>
        </w:r>
      </w:hyperlink>
    </w:p>
    <w:p w14:paraId="44EA0586" w14:textId="77777777" w:rsidR="009B0A7A" w:rsidRDefault="009B0A7A" w:rsidP="009B0A7A">
      <w:pPr>
        <w:pStyle w:val="ZPLiteratura"/>
        <w:numPr>
          <w:ilvl w:val="0"/>
          <w:numId w:val="0"/>
        </w:numPr>
        <w:ind w:left="360"/>
      </w:pPr>
    </w:p>
    <w:p w14:paraId="1CECBE86" w14:textId="786E99BD" w:rsidR="00BA38CC" w:rsidRDefault="00BA38CC" w:rsidP="009B0A7A">
      <w:pPr>
        <w:pStyle w:val="ZPLiteratura"/>
        <w:numPr>
          <w:ilvl w:val="0"/>
          <w:numId w:val="0"/>
        </w:numPr>
        <w:ind w:left="360"/>
      </w:pPr>
      <w:r>
        <w:t>Cleveland Clinic. (2024).</w:t>
      </w:r>
      <w:r w:rsidR="00BC2004">
        <w:t xml:space="preserve"> </w:t>
      </w:r>
      <w:r w:rsidR="00BC2004">
        <w:rPr>
          <w:i/>
          <w:iCs/>
        </w:rPr>
        <w:t>Amputation.</w:t>
      </w:r>
      <w:r w:rsidR="00BC2004" w:rsidRPr="009B0A7A">
        <w:rPr>
          <w:i/>
          <w:iCs/>
        </w:rPr>
        <w:t xml:space="preserve"> </w:t>
      </w:r>
      <w:hyperlink r:id="rId42" w:history="1">
        <w:r w:rsidR="009B0A7A" w:rsidRPr="009B0A7A">
          <w:rPr>
            <w:rStyle w:val="Hypertextovodkaz"/>
            <w:color w:val="auto"/>
            <w:u w:val="none"/>
          </w:rPr>
          <w:t>https://my.clevelandclinic.org/health/procedures/21599-amputation</w:t>
        </w:r>
      </w:hyperlink>
    </w:p>
    <w:p w14:paraId="516D2FBA" w14:textId="77777777" w:rsidR="009B0A7A" w:rsidRDefault="009B0A7A" w:rsidP="009B0A7A">
      <w:pPr>
        <w:pStyle w:val="ZPLiteratura"/>
        <w:numPr>
          <w:ilvl w:val="0"/>
          <w:numId w:val="0"/>
        </w:numPr>
        <w:ind w:left="360"/>
      </w:pPr>
    </w:p>
    <w:p w14:paraId="5461B1C2" w14:textId="65D8638B" w:rsidR="00666194" w:rsidRDefault="00666194" w:rsidP="009B0A7A">
      <w:pPr>
        <w:pStyle w:val="ZPLiteratura"/>
        <w:numPr>
          <w:ilvl w:val="0"/>
          <w:numId w:val="0"/>
        </w:numPr>
        <w:ind w:left="360"/>
      </w:pPr>
      <w:r>
        <w:t xml:space="preserve">Cost, B. (2025, 7. listopadu). </w:t>
      </w:r>
      <w:r w:rsidRPr="00666194">
        <w:rPr>
          <w:i/>
          <w:iCs/>
        </w:rPr>
        <w:t>These are the 5 most deadly TikTok challenges – including one that’s killed over 100 people.</w:t>
      </w:r>
      <w:r>
        <w:t xml:space="preserve"> New York Post. </w:t>
      </w:r>
      <w:hyperlink r:id="rId43" w:history="1">
        <w:r w:rsidR="009B0A7A" w:rsidRPr="009B0A7A">
          <w:rPr>
            <w:rStyle w:val="Hypertextovodkaz"/>
            <w:color w:val="auto"/>
            <w:u w:val="none"/>
          </w:rPr>
          <w:t>https://nypost.com/2025/11/07/lifestyle/these-are-the-5-most-dangerous-tiktok-challenges/</w:t>
        </w:r>
      </w:hyperlink>
      <w:r w:rsidRPr="009B0A7A">
        <w:t xml:space="preserve"> </w:t>
      </w:r>
    </w:p>
    <w:p w14:paraId="13C8DD0F" w14:textId="77777777" w:rsidR="009B0A7A" w:rsidRDefault="009B0A7A" w:rsidP="009B0A7A">
      <w:pPr>
        <w:pStyle w:val="ZPLiteratura"/>
        <w:numPr>
          <w:ilvl w:val="0"/>
          <w:numId w:val="0"/>
        </w:numPr>
        <w:ind w:left="360"/>
      </w:pPr>
    </w:p>
    <w:p w14:paraId="7538271B" w14:textId="2D4871B2" w:rsidR="00EB6E96" w:rsidRDefault="00EB6E96" w:rsidP="009B0A7A">
      <w:pPr>
        <w:pStyle w:val="ZPLiteratura"/>
        <w:numPr>
          <w:ilvl w:val="0"/>
          <w:numId w:val="0"/>
        </w:numPr>
        <w:ind w:left="360"/>
      </w:pPr>
      <w:r>
        <w:t xml:space="preserve">Čadová, E., et al. (2015). </w:t>
      </w:r>
      <w:r>
        <w:rPr>
          <w:i/>
          <w:iCs/>
        </w:rPr>
        <w:t xml:space="preserve">Katalog podpůrných opatření: Dílčí část pro žáky s potřebou podpory ve vzdělávání z důvodu tělesného postižení nebo závažného onemocnění. </w:t>
      </w:r>
      <w:r>
        <w:t xml:space="preserve">Univerzita Palackého v Olomouci. </w:t>
      </w:r>
      <w:hyperlink r:id="rId44" w:history="1">
        <w:r w:rsidR="009B0A7A" w:rsidRPr="009B0A7A">
          <w:rPr>
            <w:rStyle w:val="Hypertextovodkaz"/>
            <w:color w:val="auto"/>
            <w:u w:val="none"/>
          </w:rPr>
          <w:t>http://katalogpo.upol.cz/wp-content/uploads/katalog-tp.pdf</w:t>
        </w:r>
      </w:hyperlink>
    </w:p>
    <w:p w14:paraId="055FAC7D" w14:textId="77777777" w:rsidR="009B0A7A" w:rsidRDefault="009B0A7A" w:rsidP="009B0A7A">
      <w:pPr>
        <w:pStyle w:val="ZPLiteratura"/>
        <w:numPr>
          <w:ilvl w:val="0"/>
          <w:numId w:val="0"/>
        </w:numPr>
        <w:ind w:left="360"/>
      </w:pPr>
    </w:p>
    <w:p w14:paraId="19EFBBC7" w14:textId="34E2A09B" w:rsidR="002E229F" w:rsidRDefault="002E229F" w:rsidP="009B0A7A">
      <w:pPr>
        <w:pStyle w:val="ZPLiteratura"/>
        <w:numPr>
          <w:ilvl w:val="0"/>
          <w:numId w:val="0"/>
        </w:numPr>
        <w:ind w:left="360"/>
      </w:pPr>
      <w:r w:rsidRPr="00B6521B">
        <w:t>Čapek, R. (2015). </w:t>
      </w:r>
      <w:r w:rsidRPr="00B6521B">
        <w:rPr>
          <w:i/>
          <w:iCs/>
        </w:rPr>
        <w:t>Moderní didaktika: lexikon výukových a hodnoticích metod</w:t>
      </w:r>
      <w:r w:rsidRPr="00B6521B">
        <w:t xml:space="preserve">. Grada. </w:t>
      </w:r>
    </w:p>
    <w:p w14:paraId="033FC7E3" w14:textId="77777777" w:rsidR="009B0A7A" w:rsidRDefault="009B0A7A" w:rsidP="009B0A7A">
      <w:pPr>
        <w:pStyle w:val="ZPLiteratura"/>
        <w:numPr>
          <w:ilvl w:val="0"/>
          <w:numId w:val="0"/>
        </w:numPr>
        <w:ind w:left="360"/>
      </w:pPr>
    </w:p>
    <w:p w14:paraId="6CDC49DE" w14:textId="339A7D97" w:rsidR="00763F00" w:rsidRDefault="00763F00" w:rsidP="009B0A7A">
      <w:pPr>
        <w:pStyle w:val="ZPLiteratura"/>
        <w:numPr>
          <w:ilvl w:val="0"/>
          <w:numId w:val="0"/>
        </w:numPr>
        <w:ind w:left="360"/>
      </w:pPr>
      <w:r w:rsidRPr="00763F00">
        <w:lastRenderedPageBreak/>
        <w:t>Česká asociace paraplegiků – CZEPA</w:t>
      </w:r>
      <w:r>
        <w:t xml:space="preserve">. (2023). </w:t>
      </w:r>
      <w:r w:rsidR="00D33E79">
        <w:rPr>
          <w:i/>
          <w:iCs/>
        </w:rPr>
        <w:t xml:space="preserve">Reakce psychiky. </w:t>
      </w:r>
      <w:hyperlink r:id="rId45" w:history="1">
        <w:r w:rsidR="009B0A7A" w:rsidRPr="009B0A7A">
          <w:rPr>
            <w:rStyle w:val="Hypertextovodkaz"/>
            <w:color w:val="auto"/>
            <w:u w:val="none"/>
          </w:rPr>
          <w:t>https://czepa.cz/reakce-psychiky/</w:t>
        </w:r>
      </w:hyperlink>
    </w:p>
    <w:p w14:paraId="6176FF5D" w14:textId="77777777" w:rsidR="009B0A7A" w:rsidRDefault="009B0A7A" w:rsidP="009B0A7A">
      <w:pPr>
        <w:pStyle w:val="ZPLiteratura"/>
        <w:numPr>
          <w:ilvl w:val="0"/>
          <w:numId w:val="0"/>
        </w:numPr>
        <w:ind w:left="360"/>
      </w:pPr>
    </w:p>
    <w:p w14:paraId="6C0FE534" w14:textId="192FF4DB" w:rsidR="00004450" w:rsidRDefault="00004450" w:rsidP="009B0A7A">
      <w:pPr>
        <w:pStyle w:val="ZPLiteratura"/>
        <w:numPr>
          <w:ilvl w:val="0"/>
          <w:numId w:val="0"/>
        </w:numPr>
        <w:ind w:left="360"/>
      </w:pPr>
      <w:r w:rsidRPr="00004450">
        <w:t xml:space="preserve">Česká televize. (2011). Příběh Dany, učitelky na vozíku [Video]. ČT edu. </w:t>
      </w:r>
      <w:hyperlink r:id="rId46" w:history="1">
        <w:r w:rsidR="009B0A7A" w:rsidRPr="009B0A7A">
          <w:rPr>
            <w:rStyle w:val="Hypertextovodkaz"/>
            <w:color w:val="auto"/>
            <w:u w:val="none"/>
          </w:rPr>
          <w:t>https://edu.ceskatelevize.cz/video/2882-pribeh-dany-ucitelky-na-voziku</w:t>
        </w:r>
      </w:hyperlink>
    </w:p>
    <w:p w14:paraId="2D740604" w14:textId="77777777" w:rsidR="009B0A7A" w:rsidRDefault="009B0A7A" w:rsidP="009B0A7A">
      <w:pPr>
        <w:pStyle w:val="ZPLiteratura"/>
        <w:numPr>
          <w:ilvl w:val="0"/>
          <w:numId w:val="0"/>
        </w:numPr>
        <w:ind w:left="360"/>
      </w:pPr>
    </w:p>
    <w:p w14:paraId="1C4E9EEC" w14:textId="75642F23" w:rsidR="003566D2" w:rsidRDefault="003566D2" w:rsidP="009B0A7A">
      <w:pPr>
        <w:pStyle w:val="ZPLiteratura"/>
        <w:numPr>
          <w:ilvl w:val="0"/>
          <w:numId w:val="0"/>
        </w:numPr>
        <w:ind w:left="360"/>
      </w:pPr>
      <w:r>
        <w:t xml:space="preserve">Český červený kříž. (n.d.). </w:t>
      </w:r>
      <w:r w:rsidR="00E74176">
        <w:rPr>
          <w:i/>
          <w:iCs/>
        </w:rPr>
        <w:t xml:space="preserve">Mladý zdravotník. </w:t>
      </w:r>
      <w:hyperlink r:id="rId47" w:history="1">
        <w:r w:rsidR="00DA5574" w:rsidRPr="00DA5574">
          <w:rPr>
            <w:rStyle w:val="Hypertextovodkaz"/>
            <w:color w:val="auto"/>
            <w:u w:val="none"/>
          </w:rPr>
          <w:t>https://mladyzdravotnik.cz/</w:t>
        </w:r>
      </w:hyperlink>
    </w:p>
    <w:p w14:paraId="24EA40AD" w14:textId="77777777" w:rsidR="009B0A7A" w:rsidRDefault="009B0A7A" w:rsidP="009B0A7A">
      <w:pPr>
        <w:pStyle w:val="ZPLiteratura"/>
        <w:numPr>
          <w:ilvl w:val="0"/>
          <w:numId w:val="0"/>
        </w:numPr>
        <w:ind w:left="360"/>
      </w:pPr>
    </w:p>
    <w:p w14:paraId="5550EFC3" w14:textId="17C5ADC4" w:rsidR="00DA5574" w:rsidRPr="009B0A7A" w:rsidRDefault="00DA5574" w:rsidP="009B0A7A">
      <w:pPr>
        <w:pStyle w:val="ZPLiteratura"/>
        <w:numPr>
          <w:ilvl w:val="0"/>
          <w:numId w:val="0"/>
        </w:numPr>
        <w:ind w:left="360"/>
      </w:pPr>
      <w:r>
        <w:t xml:space="preserve">Český červený kříž. (n.d.). </w:t>
      </w:r>
      <w:r w:rsidR="00D97BBC" w:rsidRPr="00E22096">
        <w:rPr>
          <w:i/>
          <w:iCs/>
        </w:rPr>
        <w:t>Normy znalostí první pomoci.</w:t>
      </w:r>
      <w:r w:rsidR="00E22096">
        <w:t xml:space="preserve"> </w:t>
      </w:r>
      <w:hyperlink r:id="rId48" w:history="1">
        <w:r w:rsidR="009B0A7A" w:rsidRPr="009B0A7A">
          <w:rPr>
            <w:rStyle w:val="Hypertextovodkaz"/>
            <w:color w:val="auto"/>
            <w:u w:val="none"/>
          </w:rPr>
          <w:t>https://www.cervenykriz.eu/kurzy-pp-normy-znalosti</w:t>
        </w:r>
      </w:hyperlink>
    </w:p>
    <w:p w14:paraId="52134209" w14:textId="77777777" w:rsidR="009B0A7A" w:rsidRDefault="009B0A7A" w:rsidP="009B0A7A">
      <w:pPr>
        <w:pStyle w:val="ZPLiteratura"/>
        <w:numPr>
          <w:ilvl w:val="0"/>
          <w:numId w:val="0"/>
        </w:numPr>
        <w:ind w:left="360"/>
      </w:pPr>
    </w:p>
    <w:p w14:paraId="42646B4B" w14:textId="6F6019E8" w:rsidR="00FF7DFE" w:rsidRDefault="00FF7DFE" w:rsidP="009B0A7A">
      <w:pPr>
        <w:pStyle w:val="ZPLiteratura"/>
        <w:numPr>
          <w:ilvl w:val="0"/>
          <w:numId w:val="0"/>
        </w:numPr>
        <w:ind w:left="360"/>
      </w:pPr>
      <w:r>
        <w:t xml:space="preserve">Dětství bez úrazů. (n.d.). </w:t>
      </w:r>
      <w:r>
        <w:rPr>
          <w:i/>
          <w:iCs/>
        </w:rPr>
        <w:t>Materiály pro prevenci dětských úrazů.</w:t>
      </w:r>
      <w:r w:rsidR="00ED022B">
        <w:rPr>
          <w:i/>
          <w:iCs/>
        </w:rPr>
        <w:t xml:space="preserve"> </w:t>
      </w:r>
      <w:hyperlink r:id="rId49" w:history="1">
        <w:r w:rsidR="009B0A7A" w:rsidRPr="009B0A7A">
          <w:rPr>
            <w:rStyle w:val="Hypertextovodkaz"/>
            <w:color w:val="auto"/>
            <w:u w:val="none"/>
          </w:rPr>
          <w:t>https://detstvibezurazu.cz/prevence-detskych-urazu-materialy/</w:t>
        </w:r>
      </w:hyperlink>
    </w:p>
    <w:p w14:paraId="45EE576F" w14:textId="77777777" w:rsidR="009B0A7A" w:rsidRPr="00ED022B" w:rsidRDefault="009B0A7A" w:rsidP="009B0A7A">
      <w:pPr>
        <w:pStyle w:val="ZPLiteratura"/>
        <w:numPr>
          <w:ilvl w:val="0"/>
          <w:numId w:val="0"/>
        </w:numPr>
        <w:ind w:left="360"/>
      </w:pPr>
    </w:p>
    <w:p w14:paraId="0BA6F6D5" w14:textId="4B32FE7F" w:rsidR="0051627B" w:rsidRDefault="0051627B" w:rsidP="009B0A7A">
      <w:pPr>
        <w:pStyle w:val="ZPLiteratura"/>
        <w:numPr>
          <w:ilvl w:val="0"/>
          <w:numId w:val="0"/>
        </w:numPr>
        <w:ind w:left="360"/>
      </w:pPr>
      <w:r>
        <w:t xml:space="preserve">Dětství bez úrazů. (n.d.). </w:t>
      </w:r>
      <w:r>
        <w:rPr>
          <w:i/>
          <w:iCs/>
        </w:rPr>
        <w:t>Následky úrazů.</w:t>
      </w:r>
      <w:r w:rsidRPr="009B0A7A">
        <w:rPr>
          <w:i/>
          <w:iCs/>
        </w:rPr>
        <w:t xml:space="preserve"> </w:t>
      </w:r>
      <w:hyperlink r:id="rId50" w:history="1">
        <w:r w:rsidR="009B0A7A" w:rsidRPr="009B0A7A">
          <w:rPr>
            <w:rStyle w:val="Hypertextovodkaz"/>
            <w:color w:val="auto"/>
            <w:u w:val="none"/>
          </w:rPr>
          <w:t>https://detstvibezurazu.cz/urazy-deti/nasledky-urazu/</w:t>
        </w:r>
      </w:hyperlink>
    </w:p>
    <w:p w14:paraId="0E5DDB9F" w14:textId="77777777" w:rsidR="009B0A7A" w:rsidRDefault="009B0A7A" w:rsidP="009B0A7A">
      <w:pPr>
        <w:pStyle w:val="ZPLiteratura"/>
        <w:numPr>
          <w:ilvl w:val="0"/>
          <w:numId w:val="0"/>
        </w:numPr>
        <w:ind w:left="360"/>
      </w:pPr>
    </w:p>
    <w:p w14:paraId="2C7A480E" w14:textId="54098101" w:rsidR="002E229F" w:rsidRDefault="002E229F" w:rsidP="009B0A7A">
      <w:pPr>
        <w:pStyle w:val="ZPLiteratura"/>
        <w:numPr>
          <w:ilvl w:val="0"/>
          <w:numId w:val="0"/>
        </w:numPr>
        <w:ind w:left="360"/>
      </w:pPr>
      <w:r>
        <w:t xml:space="preserve">Dolejš, M., </w:t>
      </w:r>
      <w:r w:rsidRPr="00C67BF1">
        <w:t>&amp;</w:t>
      </w:r>
      <w:r>
        <w:t xml:space="preserve"> Orel, M. (2017). </w:t>
      </w:r>
      <w:r>
        <w:rPr>
          <w:i/>
          <w:iCs/>
        </w:rPr>
        <w:t xml:space="preserve">Rizikové chování u adolescentů a impulzivita jako prediktor tohoto chování. </w:t>
      </w:r>
      <w:r>
        <w:t xml:space="preserve">Univerzita Palackého v Olomouci. </w:t>
      </w:r>
      <w:r w:rsidRPr="002763DB">
        <w:t>10.5507/ff.17.24452524</w:t>
      </w:r>
    </w:p>
    <w:p w14:paraId="5FF39BD1" w14:textId="77777777" w:rsidR="009B0A7A" w:rsidRPr="00613D33" w:rsidRDefault="009B0A7A" w:rsidP="009B0A7A">
      <w:pPr>
        <w:pStyle w:val="ZPLiteratura"/>
        <w:numPr>
          <w:ilvl w:val="0"/>
          <w:numId w:val="0"/>
        </w:numPr>
        <w:ind w:left="360"/>
      </w:pPr>
    </w:p>
    <w:p w14:paraId="31AE4454" w14:textId="65F73D22" w:rsidR="002147D3" w:rsidRDefault="002147D3" w:rsidP="009B0A7A">
      <w:pPr>
        <w:pStyle w:val="ZPLiteratura"/>
        <w:numPr>
          <w:ilvl w:val="0"/>
          <w:numId w:val="0"/>
        </w:numPr>
        <w:ind w:left="360"/>
      </w:pPr>
      <w:r>
        <w:t>Dopravní podnik města Brna</w:t>
      </w:r>
      <w:r w:rsidR="00362E93">
        <w:t>, a.s.</w:t>
      </w:r>
      <w:r>
        <w:t xml:space="preserve"> </w:t>
      </w:r>
      <w:r w:rsidR="005B4488">
        <w:t xml:space="preserve">(2022, 31. března). </w:t>
      </w:r>
      <w:r w:rsidR="00FD26EA">
        <w:rPr>
          <w:i/>
          <w:iCs/>
        </w:rPr>
        <w:t>Dopravní podnik města Brna naplno rozjíždí bezpečnostní kampaň, dnes v</w:t>
      </w:r>
      <w:r w:rsidR="004939CF">
        <w:rPr>
          <w:i/>
          <w:iCs/>
        </w:rPr>
        <w:t> pisárecké vozovně pokřtil „zombie“ tramvaj.</w:t>
      </w:r>
      <w:r w:rsidR="004939CF" w:rsidRPr="009B0A7A">
        <w:rPr>
          <w:i/>
          <w:iCs/>
        </w:rPr>
        <w:t xml:space="preserve"> </w:t>
      </w:r>
      <w:hyperlink r:id="rId51" w:history="1">
        <w:r w:rsidR="009B0A7A" w:rsidRPr="009B0A7A">
          <w:rPr>
            <w:rStyle w:val="Hypertextovodkaz"/>
            <w:color w:val="auto"/>
            <w:u w:val="none"/>
          </w:rPr>
          <w:t>https://www.dpmb.cz/sites/default/files/inline-files/tz_20220331.pdf</w:t>
        </w:r>
      </w:hyperlink>
    </w:p>
    <w:p w14:paraId="0AC490EC" w14:textId="77777777" w:rsidR="009B0A7A" w:rsidRDefault="009B0A7A" w:rsidP="009B0A7A">
      <w:pPr>
        <w:pStyle w:val="ZPLiteratura"/>
        <w:numPr>
          <w:ilvl w:val="0"/>
          <w:numId w:val="0"/>
        </w:numPr>
        <w:ind w:left="360"/>
      </w:pPr>
    </w:p>
    <w:p w14:paraId="48E49351" w14:textId="09C3A56F" w:rsidR="005D369E" w:rsidRDefault="00982BF9" w:rsidP="009B0A7A">
      <w:pPr>
        <w:pStyle w:val="ZPLiteratura"/>
        <w:numPr>
          <w:ilvl w:val="0"/>
          <w:numId w:val="0"/>
        </w:numPr>
        <w:ind w:left="360"/>
      </w:pPr>
      <w:r>
        <w:t>Faltýnková,</w:t>
      </w:r>
      <w:r w:rsidR="0010575B">
        <w:t xml:space="preserve"> Z., Kříž, J., </w:t>
      </w:r>
      <w:r w:rsidR="0010575B" w:rsidRPr="0010575B">
        <w:t>&amp;</w:t>
      </w:r>
      <w:r w:rsidR="0010575B">
        <w:t xml:space="preserve"> </w:t>
      </w:r>
      <w:r w:rsidR="001F0B32">
        <w:t xml:space="preserve">Kábrtová, A. (2004). </w:t>
      </w:r>
      <w:r w:rsidR="001F0B32">
        <w:rPr>
          <w:i/>
          <w:iCs/>
        </w:rPr>
        <w:t>Cesta k</w:t>
      </w:r>
      <w:r w:rsidR="0008104D">
        <w:rPr>
          <w:i/>
          <w:iCs/>
        </w:rPr>
        <w:t> </w:t>
      </w:r>
      <w:r w:rsidR="001F0B32">
        <w:rPr>
          <w:i/>
          <w:iCs/>
        </w:rPr>
        <w:t>nezávislosti</w:t>
      </w:r>
      <w:r w:rsidR="0008104D">
        <w:rPr>
          <w:i/>
          <w:iCs/>
        </w:rPr>
        <w:t xml:space="preserve"> po poškození míchy. </w:t>
      </w:r>
      <w:r w:rsidR="0008104D">
        <w:t>Svaz paraplegiků.</w:t>
      </w:r>
    </w:p>
    <w:p w14:paraId="5AAD3492" w14:textId="77777777" w:rsidR="009B0A7A" w:rsidRDefault="009B0A7A" w:rsidP="009B0A7A">
      <w:pPr>
        <w:pStyle w:val="ZPLiteratura"/>
        <w:numPr>
          <w:ilvl w:val="0"/>
          <w:numId w:val="0"/>
        </w:numPr>
        <w:ind w:left="360"/>
      </w:pPr>
    </w:p>
    <w:p w14:paraId="30D36DC7" w14:textId="025720DA" w:rsidR="00982BF9" w:rsidRDefault="005D369E" w:rsidP="009B0A7A">
      <w:pPr>
        <w:pStyle w:val="ZPLiteratura"/>
        <w:numPr>
          <w:ilvl w:val="0"/>
          <w:numId w:val="0"/>
        </w:numPr>
        <w:ind w:left="360"/>
      </w:pPr>
      <w:r>
        <w:t>Felcmanová, L.</w:t>
      </w:r>
      <w:r w:rsidRPr="005D369E">
        <w:t xml:space="preserve"> et al. (2015). Katalog podpůrných opatření: Dílčí část pro žáky s potřebou podpory ve vzdělávání z důvodu sociálního znevýhodnění. Univerzita Palackého v Olomouci. http://katalogpo.upol.cz/wp-content/uploads/katalog-szn.pdf</w:t>
      </w:r>
    </w:p>
    <w:p w14:paraId="1C15385C" w14:textId="0F958F5F" w:rsidR="00FF7F10" w:rsidRDefault="00FF7F10" w:rsidP="009B0A7A">
      <w:pPr>
        <w:pStyle w:val="ZPLiteratura"/>
        <w:numPr>
          <w:ilvl w:val="0"/>
          <w:numId w:val="0"/>
        </w:numPr>
        <w:ind w:left="360"/>
      </w:pPr>
      <w:r w:rsidRPr="00FF7F10">
        <w:lastRenderedPageBreak/>
        <w:t>Franěk</w:t>
      </w:r>
      <w:r w:rsidR="00464F63">
        <w:t>, O.,</w:t>
      </w:r>
      <w:r w:rsidRPr="00FF7F10">
        <w:t xml:space="preserve"> &amp; Trčková</w:t>
      </w:r>
      <w:r w:rsidR="00464F63">
        <w:t xml:space="preserve">, P. </w:t>
      </w:r>
      <w:r w:rsidRPr="00FF7F10">
        <w:t>(2015)</w:t>
      </w:r>
      <w:r w:rsidR="00464F63">
        <w:t xml:space="preserve">. </w:t>
      </w:r>
      <w:r w:rsidR="000C19B8">
        <w:rPr>
          <w:i/>
          <w:iCs/>
        </w:rPr>
        <w:t xml:space="preserve">První pomoc pro školy. </w:t>
      </w:r>
      <w:hyperlink r:id="rId52" w:history="1">
        <w:r w:rsidR="009B0A7A" w:rsidRPr="009B0A7A">
          <w:rPr>
            <w:rStyle w:val="Hypertextovodkaz"/>
            <w:color w:val="auto"/>
            <w:u w:val="none"/>
          </w:rPr>
          <w:t>https://www.zzsjck.cz/data/web/documents/Prvni-pomoc-pro-skoly.pdf</w:t>
        </w:r>
      </w:hyperlink>
    </w:p>
    <w:p w14:paraId="55A03BED" w14:textId="77777777" w:rsidR="009B0A7A" w:rsidRDefault="009B0A7A" w:rsidP="009B0A7A">
      <w:pPr>
        <w:pStyle w:val="ZPLiteratura"/>
        <w:numPr>
          <w:ilvl w:val="0"/>
          <w:numId w:val="0"/>
        </w:numPr>
        <w:ind w:left="360"/>
      </w:pPr>
    </w:p>
    <w:p w14:paraId="17A4CC7B" w14:textId="2E200A36" w:rsidR="00D01E00" w:rsidRDefault="00D01E00" w:rsidP="009B0A7A">
      <w:pPr>
        <w:pStyle w:val="ZPLiteratura"/>
        <w:numPr>
          <w:ilvl w:val="0"/>
          <w:numId w:val="0"/>
        </w:numPr>
        <w:ind w:left="360"/>
      </w:pPr>
      <w:r>
        <w:t>Ginterová, H. (</w:t>
      </w:r>
      <w:r w:rsidR="00254556">
        <w:t xml:space="preserve">2008). </w:t>
      </w:r>
      <w:r w:rsidR="001624E6" w:rsidRPr="001624E6">
        <w:rPr>
          <w:i/>
          <w:iCs/>
        </w:rPr>
        <w:t>Projekt bezpečná škola</w:t>
      </w:r>
      <w:r w:rsidR="001624E6">
        <w:rPr>
          <w:i/>
          <w:iCs/>
        </w:rPr>
        <w:t xml:space="preserve">. </w:t>
      </w:r>
      <w:hyperlink r:id="rId53" w:history="1">
        <w:r w:rsidR="009B0A7A" w:rsidRPr="009B0A7A">
          <w:rPr>
            <w:rStyle w:val="Hypertextovodkaz"/>
            <w:color w:val="auto"/>
            <w:u w:val="none"/>
          </w:rPr>
          <w:t>http://www.zsslovan.cz/files/documents/bezpecna-skola/metodika-projektu.pdf</w:t>
        </w:r>
      </w:hyperlink>
    </w:p>
    <w:p w14:paraId="700E95F4" w14:textId="77777777" w:rsidR="009B0A7A" w:rsidRDefault="009B0A7A" w:rsidP="009B0A7A">
      <w:pPr>
        <w:pStyle w:val="ZPLiteratura"/>
        <w:numPr>
          <w:ilvl w:val="0"/>
          <w:numId w:val="0"/>
        </w:numPr>
        <w:ind w:left="360"/>
      </w:pPr>
    </w:p>
    <w:p w14:paraId="63DCB864" w14:textId="249CAADD" w:rsidR="00622222" w:rsidRDefault="00622222" w:rsidP="009B0A7A">
      <w:pPr>
        <w:pStyle w:val="ZPLiteratura"/>
        <w:numPr>
          <w:ilvl w:val="0"/>
          <w:numId w:val="0"/>
        </w:numPr>
        <w:ind w:left="360"/>
      </w:pPr>
      <w:r>
        <w:t xml:space="preserve">Hasičský záchranný sbor České republiky. (n.d.). </w:t>
      </w:r>
      <w:r w:rsidR="00752EC3">
        <w:rPr>
          <w:i/>
          <w:iCs/>
        </w:rPr>
        <w:t xml:space="preserve">Oddělení ochrany obyvatelstva a </w:t>
      </w:r>
      <w:r w:rsidR="00FA72F0">
        <w:rPr>
          <w:i/>
          <w:iCs/>
        </w:rPr>
        <w:t xml:space="preserve">krizové řízení: Preventivně-výchovná činnost. </w:t>
      </w:r>
      <w:hyperlink r:id="rId54" w:history="1">
        <w:r w:rsidR="009B0A7A" w:rsidRPr="009B0A7A">
          <w:rPr>
            <w:rStyle w:val="Hypertextovodkaz"/>
            <w:color w:val="auto"/>
            <w:u w:val="none"/>
          </w:rPr>
          <w:t>https://hzscr.gov.cz/clanek/oddeleni-ochrany-obyvatelstva-a-krizoveho-rizeni-preventivne-vychovna-cinnost-preventivne-vychovna-cinnost.aspx</w:t>
        </w:r>
      </w:hyperlink>
    </w:p>
    <w:p w14:paraId="1F63470B" w14:textId="77777777" w:rsidR="009B0A7A" w:rsidRDefault="009B0A7A" w:rsidP="009B0A7A">
      <w:pPr>
        <w:pStyle w:val="ZPLiteratura"/>
        <w:numPr>
          <w:ilvl w:val="0"/>
          <w:numId w:val="0"/>
        </w:numPr>
        <w:ind w:left="360"/>
      </w:pPr>
    </w:p>
    <w:p w14:paraId="2D98B29A" w14:textId="3E768518" w:rsidR="00613D33" w:rsidRDefault="00613D33" w:rsidP="009B0A7A">
      <w:pPr>
        <w:pStyle w:val="ZPLiteratura"/>
        <w:numPr>
          <w:ilvl w:val="0"/>
          <w:numId w:val="0"/>
        </w:numPr>
        <w:ind w:left="360"/>
      </w:pPr>
      <w:r w:rsidRPr="00613D33">
        <w:t>Hendl, J. (2023). </w:t>
      </w:r>
      <w:r w:rsidRPr="00613D33">
        <w:rPr>
          <w:i/>
          <w:iCs/>
        </w:rPr>
        <w:t>Kvalitativní výzkum: základní teorie, metody a aplikace</w:t>
      </w:r>
      <w:r w:rsidRPr="00613D33">
        <w:t>. Portál.</w:t>
      </w:r>
    </w:p>
    <w:p w14:paraId="1D55F1A1" w14:textId="77777777" w:rsidR="009B0A7A" w:rsidRDefault="009B0A7A" w:rsidP="009B0A7A">
      <w:pPr>
        <w:pStyle w:val="ZPLiteratura"/>
        <w:numPr>
          <w:ilvl w:val="0"/>
          <w:numId w:val="0"/>
        </w:numPr>
        <w:ind w:left="360"/>
      </w:pPr>
    </w:p>
    <w:p w14:paraId="7AEFB24A" w14:textId="39F4D98F" w:rsidR="007D5E13" w:rsidRDefault="007D5E13" w:rsidP="009B0A7A">
      <w:pPr>
        <w:pStyle w:val="ZPLiteratura"/>
        <w:numPr>
          <w:ilvl w:val="0"/>
          <w:numId w:val="0"/>
        </w:numPr>
        <w:ind w:left="360"/>
      </w:pPr>
      <w:r>
        <w:t xml:space="preserve">Hobit. (n.d.). </w:t>
      </w:r>
      <w:r w:rsidR="001B4750">
        <w:rPr>
          <w:i/>
          <w:iCs/>
        </w:rPr>
        <w:t>P</w:t>
      </w:r>
      <w:r w:rsidR="00C104C4">
        <w:rPr>
          <w:i/>
          <w:iCs/>
        </w:rPr>
        <w:t xml:space="preserve">rogram </w:t>
      </w:r>
      <w:r w:rsidR="001B4750">
        <w:rPr>
          <w:i/>
          <w:iCs/>
        </w:rPr>
        <w:t xml:space="preserve">HOBIT: Výuka, která zachraňuje životy. </w:t>
      </w:r>
      <w:hyperlink r:id="rId55" w:history="1">
        <w:r w:rsidR="009B0A7A" w:rsidRPr="009B0A7A">
          <w:rPr>
            <w:rStyle w:val="Hypertextovodkaz"/>
            <w:color w:val="auto"/>
            <w:u w:val="none"/>
          </w:rPr>
          <w:t>https://programhobit.cz/</w:t>
        </w:r>
      </w:hyperlink>
    </w:p>
    <w:p w14:paraId="410DBB2B" w14:textId="77777777" w:rsidR="009B0A7A" w:rsidRDefault="009B0A7A" w:rsidP="009B0A7A">
      <w:pPr>
        <w:pStyle w:val="ZPLiteratura"/>
        <w:numPr>
          <w:ilvl w:val="0"/>
          <w:numId w:val="0"/>
        </w:numPr>
        <w:ind w:left="360"/>
      </w:pPr>
    </w:p>
    <w:p w14:paraId="3090D8E8" w14:textId="50343532" w:rsidR="007B0506" w:rsidRDefault="007B0506" w:rsidP="009B0A7A">
      <w:pPr>
        <w:pStyle w:val="ZPLiteratura"/>
        <w:numPr>
          <w:ilvl w:val="0"/>
          <w:numId w:val="0"/>
        </w:numPr>
        <w:ind w:left="360"/>
      </w:pPr>
      <w:r>
        <w:t>Christo</w:t>
      </w:r>
      <w:r w:rsidR="005F3E02">
        <w:t xml:space="preserve">fferson, J.L., </w:t>
      </w:r>
      <w:r w:rsidR="009656C3">
        <w:t xml:space="preserve">Okonak, K., Kazak, A.E., Pierce, J., Kelly, C., </w:t>
      </w:r>
      <w:r w:rsidR="00027DC2">
        <w:t xml:space="preserve">Schifano, E., Sciolla, J., </w:t>
      </w:r>
      <w:r w:rsidR="00F9598A">
        <w:t xml:space="preserve">Deatrick, J.A., </w:t>
      </w:r>
      <w:bookmarkStart w:id="35" w:name="_Hlk220065506"/>
      <w:r w:rsidR="00F9598A" w:rsidRPr="00F9598A">
        <w:t>&amp;</w:t>
      </w:r>
      <w:bookmarkEnd w:id="35"/>
      <w:r w:rsidR="00F9598A">
        <w:t xml:space="preserve"> </w:t>
      </w:r>
      <w:r w:rsidR="00553582">
        <w:t xml:space="preserve">Alderfer, M.A. (2020). </w:t>
      </w:r>
      <w:r w:rsidR="00176AB2">
        <w:t xml:space="preserve">Family Consequences of Potentially Traumatic Pediatric Medical Events. </w:t>
      </w:r>
      <w:r w:rsidR="006A6F6E">
        <w:rPr>
          <w:i/>
          <w:iCs/>
        </w:rPr>
        <w:t xml:space="preserve">Journal of Family </w:t>
      </w:r>
      <w:r w:rsidR="005F7442">
        <w:rPr>
          <w:i/>
          <w:iCs/>
        </w:rPr>
        <w:t>Psychology, 34</w:t>
      </w:r>
      <w:r w:rsidR="005F7442">
        <w:t>(2), 237-246</w:t>
      </w:r>
      <w:r w:rsidR="00F22221">
        <w:t xml:space="preserve">. </w:t>
      </w:r>
      <w:hyperlink r:id="rId56" w:history="1">
        <w:r w:rsidR="009B0A7A" w:rsidRPr="009B0A7A">
          <w:rPr>
            <w:rStyle w:val="Hypertextovodkaz"/>
            <w:color w:val="auto"/>
            <w:u w:val="none"/>
          </w:rPr>
          <w:t>https://psycnet.apa.org/doi/10.1037/fam0000597</w:t>
        </w:r>
      </w:hyperlink>
    </w:p>
    <w:p w14:paraId="0665164A" w14:textId="77777777" w:rsidR="009B0A7A" w:rsidRDefault="009B0A7A" w:rsidP="009B0A7A">
      <w:pPr>
        <w:pStyle w:val="ZPLiteratura"/>
        <w:numPr>
          <w:ilvl w:val="0"/>
          <w:numId w:val="0"/>
        </w:numPr>
        <w:ind w:left="360"/>
      </w:pPr>
    </w:p>
    <w:p w14:paraId="3FFD3EC1" w14:textId="55BD8E9B" w:rsidR="003F5D6F" w:rsidRDefault="003F5D6F" w:rsidP="009B0A7A">
      <w:pPr>
        <w:pStyle w:val="ZPLiteratura"/>
        <w:numPr>
          <w:ilvl w:val="0"/>
          <w:numId w:val="0"/>
        </w:numPr>
        <w:ind w:left="360"/>
      </w:pPr>
      <w:r>
        <w:t xml:space="preserve">Chu, V., Begaj, A., </w:t>
      </w:r>
      <w:bookmarkStart w:id="36" w:name="_Hlk219621814"/>
      <w:r w:rsidRPr="003F5D6F">
        <w:t>&amp;</w:t>
      </w:r>
      <w:bookmarkEnd w:id="36"/>
      <w:r>
        <w:t xml:space="preserve"> Patel, L. (2018). Burns Challenges – A social media dictated phenomena in the younger generation. </w:t>
      </w:r>
      <w:r>
        <w:rPr>
          <w:i/>
          <w:iCs/>
        </w:rPr>
        <w:t>Burns Open, 2</w:t>
      </w:r>
      <w:r>
        <w:t xml:space="preserve">(2), 94-97.  </w:t>
      </w:r>
      <w:hyperlink r:id="rId57" w:history="1">
        <w:r w:rsidR="009B0A7A" w:rsidRPr="009B0A7A">
          <w:rPr>
            <w:rStyle w:val="Hypertextovodkaz"/>
            <w:color w:val="auto"/>
            <w:u w:val="none"/>
          </w:rPr>
          <w:t>https://doi.org/10.1016/j.burnso.2017.12.002</w:t>
        </w:r>
      </w:hyperlink>
    </w:p>
    <w:p w14:paraId="6D42DDF2" w14:textId="77777777" w:rsidR="009B0A7A" w:rsidRDefault="009B0A7A" w:rsidP="009B0A7A">
      <w:pPr>
        <w:pStyle w:val="ZPLiteratura"/>
        <w:numPr>
          <w:ilvl w:val="0"/>
          <w:numId w:val="0"/>
        </w:numPr>
        <w:ind w:left="360"/>
      </w:pPr>
    </w:p>
    <w:p w14:paraId="3BF290C0" w14:textId="64D1BABB" w:rsidR="00875C15" w:rsidRDefault="00875C15" w:rsidP="009B0A7A">
      <w:pPr>
        <w:pStyle w:val="ZPLiteratura"/>
        <w:numPr>
          <w:ilvl w:val="0"/>
          <w:numId w:val="0"/>
        </w:numPr>
        <w:ind w:left="360"/>
      </w:pPr>
      <w:r w:rsidRPr="00875C15">
        <w:t>Jamal, R</w:t>
      </w:r>
      <w:r>
        <w:t>.,</w:t>
      </w:r>
      <w:r w:rsidRPr="00875C15">
        <w:t xml:space="preserve"> Komal,</w:t>
      </w:r>
      <w:r w:rsidR="008B5A14">
        <w:t xml:space="preserve"> W.,</w:t>
      </w:r>
      <w:r w:rsidRPr="00875C15">
        <w:t xml:space="preserve"> </w:t>
      </w:r>
      <w:bookmarkStart w:id="37" w:name="_Hlk219815158"/>
      <w:r w:rsidRPr="00875C15">
        <w:t>&amp;</w:t>
      </w:r>
      <w:bookmarkEnd w:id="37"/>
      <w:r w:rsidRPr="00875C15">
        <w:t xml:space="preserve"> Ahmad, </w:t>
      </w:r>
      <w:r w:rsidR="008B5A14">
        <w:t xml:space="preserve">S. </w:t>
      </w:r>
      <w:r w:rsidRPr="00875C15">
        <w:t>(2021). Comparison of Life Satisfaction and Attitude towards Disability between Congenital and Acquired Physical Disabilities.</w:t>
      </w:r>
      <w:r w:rsidR="00FD1F20">
        <w:rPr>
          <w:i/>
          <w:iCs/>
        </w:rPr>
        <w:t xml:space="preserve"> Sir Syed Journal of Education </w:t>
      </w:r>
      <w:r w:rsidR="00FD1F20" w:rsidRPr="00FD1F20">
        <w:rPr>
          <w:i/>
          <w:iCs/>
        </w:rPr>
        <w:t>&amp;</w:t>
      </w:r>
      <w:r w:rsidR="00FD1F20">
        <w:rPr>
          <w:i/>
          <w:iCs/>
        </w:rPr>
        <w:t xml:space="preserve"> Social Research, 4</w:t>
      </w:r>
      <w:r w:rsidR="00FD1F20">
        <w:t>(2),</w:t>
      </w:r>
      <w:r w:rsidRPr="00875C15">
        <w:t xml:space="preserve"> 71-81.</w:t>
      </w:r>
      <w:r w:rsidR="008C7A4D">
        <w:t xml:space="preserve"> </w:t>
      </w:r>
      <w:r w:rsidR="008C7A4D" w:rsidRPr="008C7A4D">
        <w:t>https://doi.org/10.36902/sjesr-vol4-iss2-2021(71-81)</w:t>
      </w:r>
    </w:p>
    <w:p w14:paraId="77837945" w14:textId="14B72E31" w:rsidR="000B3874" w:rsidRDefault="000B3874" w:rsidP="009B0A7A">
      <w:pPr>
        <w:pStyle w:val="ZPLiteratura"/>
        <w:numPr>
          <w:ilvl w:val="0"/>
          <w:numId w:val="0"/>
        </w:numPr>
        <w:ind w:left="360"/>
      </w:pPr>
      <w:r>
        <w:lastRenderedPageBreak/>
        <w:t xml:space="preserve">Jiráková, P. (2014). </w:t>
      </w:r>
      <w:r w:rsidR="00226169">
        <w:rPr>
          <w:i/>
          <w:iCs/>
        </w:rPr>
        <w:t xml:space="preserve">Bezbariérové bydlení. </w:t>
      </w:r>
      <w:r w:rsidR="004C145F">
        <w:t xml:space="preserve">Alfabet. </w:t>
      </w:r>
      <w:hyperlink r:id="rId58" w:history="1">
        <w:r w:rsidR="009B0A7A" w:rsidRPr="009B0A7A">
          <w:rPr>
            <w:rStyle w:val="Hypertextovodkaz"/>
            <w:color w:val="auto"/>
            <w:u w:val="none"/>
          </w:rPr>
          <w:t>https://www.alfabet.cz/vazne-onemocni-partner/bydleni-pri-vaznem-onemocneni/bydleni-bez-barier-pro-postizene/</w:t>
        </w:r>
      </w:hyperlink>
    </w:p>
    <w:p w14:paraId="7E6D6F00" w14:textId="77777777" w:rsidR="009B0A7A" w:rsidRDefault="009B0A7A" w:rsidP="009B0A7A">
      <w:pPr>
        <w:pStyle w:val="ZPLiteratura"/>
        <w:numPr>
          <w:ilvl w:val="0"/>
          <w:numId w:val="0"/>
        </w:numPr>
        <w:ind w:left="360"/>
      </w:pPr>
    </w:p>
    <w:p w14:paraId="20B29A8C" w14:textId="23C41E28" w:rsidR="00B332A5" w:rsidRDefault="00B332A5" w:rsidP="009B0A7A">
      <w:pPr>
        <w:pStyle w:val="ZPLiteratura"/>
        <w:numPr>
          <w:ilvl w:val="0"/>
          <w:numId w:val="0"/>
        </w:numPr>
        <w:ind w:left="360"/>
      </w:pPr>
      <w:r w:rsidRPr="00B332A5">
        <w:t>Jochmannová, L., &amp; Kimplová, T. (2021). </w:t>
      </w:r>
      <w:r w:rsidRPr="00B332A5">
        <w:rPr>
          <w:i/>
          <w:iCs/>
        </w:rPr>
        <w:t>Psychologie zdraví: biologické, psychosociální, digitální a spirituální aspekty</w:t>
      </w:r>
      <w:r w:rsidRPr="00B332A5">
        <w:t xml:space="preserve">. Grada. </w:t>
      </w:r>
      <w:hyperlink r:id="rId59" w:history="1">
        <w:r w:rsidR="009B0A7A" w:rsidRPr="009B0A7A">
          <w:rPr>
            <w:rStyle w:val="Hypertextovodkaz"/>
            <w:color w:val="auto"/>
            <w:u w:val="none"/>
          </w:rPr>
          <w:t>https://www.bookport.cz/kniha/psychologie-zdravi-10751/</w:t>
        </w:r>
      </w:hyperlink>
    </w:p>
    <w:p w14:paraId="328178E5" w14:textId="77777777" w:rsidR="009B0A7A" w:rsidRDefault="009B0A7A" w:rsidP="009B0A7A">
      <w:pPr>
        <w:pStyle w:val="ZPLiteratura"/>
        <w:numPr>
          <w:ilvl w:val="0"/>
          <w:numId w:val="0"/>
        </w:numPr>
        <w:ind w:left="360"/>
      </w:pPr>
    </w:p>
    <w:p w14:paraId="2B4FAF31" w14:textId="41C24474" w:rsidR="004A788E" w:rsidRPr="009B0A7A" w:rsidRDefault="00614F85" w:rsidP="009B0A7A">
      <w:pPr>
        <w:pStyle w:val="ZPLiteratura"/>
        <w:numPr>
          <w:ilvl w:val="0"/>
          <w:numId w:val="0"/>
        </w:numPr>
        <w:ind w:left="360"/>
      </w:pPr>
      <w:r>
        <w:t xml:space="preserve">Jones, S., Tyson, S., Yorke, J., </w:t>
      </w:r>
      <w:r w:rsidRPr="00614F85">
        <w:t>&amp;</w:t>
      </w:r>
      <w:r>
        <w:t xml:space="preserve"> Davis, N.</w:t>
      </w:r>
      <w:r w:rsidR="005B559F">
        <w:t xml:space="preserve"> (2020). The Impact of injury: The experiences</w:t>
      </w:r>
      <w:r w:rsidR="0078732E">
        <w:t xml:space="preserve"> of children and families after a child’s traumatic injury. </w:t>
      </w:r>
      <w:r w:rsidR="00397A66">
        <w:rPr>
          <w:i/>
          <w:iCs/>
        </w:rPr>
        <w:t>Clinical rehabilitation, 35</w:t>
      </w:r>
      <w:r w:rsidR="00397A66">
        <w:t>(4), 614-625.</w:t>
      </w:r>
      <w:r w:rsidR="00B16F0D">
        <w:t xml:space="preserve"> </w:t>
      </w:r>
      <w:hyperlink r:id="rId60" w:history="1">
        <w:r w:rsidR="009B0A7A" w:rsidRPr="009B0A7A">
          <w:rPr>
            <w:rStyle w:val="Hypertextovodkaz"/>
            <w:color w:val="auto"/>
            <w:u w:val="none"/>
          </w:rPr>
          <w:t>https://doi.org/10.1177/0269215520975127</w:t>
        </w:r>
      </w:hyperlink>
    </w:p>
    <w:p w14:paraId="045E07BA" w14:textId="77777777" w:rsidR="009B0A7A" w:rsidRDefault="009B0A7A" w:rsidP="009B0A7A">
      <w:pPr>
        <w:pStyle w:val="ZPLiteratura"/>
        <w:numPr>
          <w:ilvl w:val="0"/>
          <w:numId w:val="0"/>
        </w:numPr>
        <w:ind w:left="360"/>
      </w:pPr>
    </w:p>
    <w:p w14:paraId="5ACDC600" w14:textId="71A03CF6" w:rsidR="002E229F" w:rsidRDefault="002E229F" w:rsidP="009B0A7A">
      <w:pPr>
        <w:pStyle w:val="ZPLiteratura"/>
        <w:numPr>
          <w:ilvl w:val="0"/>
          <w:numId w:val="0"/>
        </w:numPr>
        <w:ind w:left="360"/>
      </w:pPr>
      <w:r>
        <w:t xml:space="preserve">Kenny, U., Keighran, M., Molcho, M., </w:t>
      </w:r>
      <w:r w:rsidRPr="007467DF">
        <w:t>&amp;</w:t>
      </w:r>
      <w:r>
        <w:t xml:space="preserve"> Kelly, C. N. (2017). Peer Influences on Adolescent Body Image: Friends or Foes? </w:t>
      </w:r>
      <w:r>
        <w:rPr>
          <w:i/>
          <w:iCs/>
        </w:rPr>
        <w:t>Journal of Adolescent Research, 32</w:t>
      </w:r>
      <w:r>
        <w:t xml:space="preserve">(6), 768-799. </w:t>
      </w:r>
      <w:hyperlink r:id="rId61" w:history="1">
        <w:r w:rsidRPr="00CE14B6">
          <w:rPr>
            <w:rStyle w:val="Hypertextovodkaz"/>
            <w:color w:val="auto"/>
            <w:u w:val="none"/>
          </w:rPr>
          <w:t>https://doi.org/10.1177/0743558416665478?urlappend=%3Futm_source%3Dresearchgate</w:t>
        </w:r>
      </w:hyperlink>
    </w:p>
    <w:p w14:paraId="6342398F" w14:textId="77777777" w:rsidR="009B0A7A" w:rsidRDefault="009B0A7A" w:rsidP="009B0A7A">
      <w:pPr>
        <w:pStyle w:val="ZPLiteratura"/>
        <w:numPr>
          <w:ilvl w:val="0"/>
          <w:numId w:val="0"/>
        </w:numPr>
        <w:ind w:left="360"/>
      </w:pPr>
    </w:p>
    <w:p w14:paraId="00A8E9DA" w14:textId="636487A7" w:rsidR="00FD5A5A" w:rsidRDefault="00FD5A5A" w:rsidP="009B0A7A">
      <w:pPr>
        <w:pStyle w:val="ZPLiteratura"/>
        <w:numPr>
          <w:ilvl w:val="0"/>
          <w:numId w:val="0"/>
        </w:numPr>
        <w:ind w:left="360"/>
      </w:pPr>
      <w:r>
        <w:t xml:space="preserve">Kocourková, J., </w:t>
      </w:r>
      <w:r w:rsidRPr="00FD5A5A">
        <w:t>&amp;</w:t>
      </w:r>
      <w:r>
        <w:t xml:space="preserve"> </w:t>
      </w:r>
      <w:r w:rsidR="008B0288">
        <w:t>Koutek, J. (</w:t>
      </w:r>
      <w:r w:rsidR="00096CEF">
        <w:t xml:space="preserve">2025). </w:t>
      </w:r>
      <w:r w:rsidR="00096CEF" w:rsidRPr="00FC4A18">
        <w:t>Rizika psychosociálního vývoje v</w:t>
      </w:r>
      <w:r w:rsidR="005F1EBF">
        <w:t> </w:t>
      </w:r>
      <w:r w:rsidR="00096CEF" w:rsidRPr="00FC4A18">
        <w:t>adolescenci</w:t>
      </w:r>
      <w:r w:rsidR="005F1EBF">
        <w:t xml:space="preserve">. </w:t>
      </w:r>
      <w:r w:rsidR="005F1EBF">
        <w:rPr>
          <w:i/>
          <w:iCs/>
        </w:rPr>
        <w:t>Česko-slovenská pediatrie</w:t>
      </w:r>
      <w:r w:rsidR="00895E56">
        <w:rPr>
          <w:i/>
          <w:iCs/>
        </w:rPr>
        <w:t>, 80</w:t>
      </w:r>
      <w:r w:rsidR="00895E56">
        <w:t>(3)</w:t>
      </w:r>
      <w:r w:rsidR="00F1149B">
        <w:t xml:space="preserve">, 132-135. </w:t>
      </w:r>
      <w:hyperlink r:id="rId62" w:history="1">
        <w:r w:rsidR="00084B5D" w:rsidRPr="00084B5D">
          <w:rPr>
            <w:rStyle w:val="Hypertextovodkaz"/>
            <w:color w:val="auto"/>
            <w:u w:val="none"/>
          </w:rPr>
          <w:t>https://doi.org/10.55095/CSPediatrie2025/015</w:t>
        </w:r>
      </w:hyperlink>
    </w:p>
    <w:p w14:paraId="0DB6B74A" w14:textId="77777777" w:rsidR="009B0A7A" w:rsidRDefault="009B0A7A" w:rsidP="009B0A7A">
      <w:pPr>
        <w:pStyle w:val="ZPLiteratura"/>
        <w:numPr>
          <w:ilvl w:val="0"/>
          <w:numId w:val="0"/>
        </w:numPr>
        <w:ind w:left="360"/>
      </w:pPr>
    </w:p>
    <w:p w14:paraId="598C1BDC" w14:textId="2B4FD3A6" w:rsidR="00084B5D" w:rsidRDefault="00084B5D" w:rsidP="009B0A7A">
      <w:pPr>
        <w:pStyle w:val="ZPLiteratura"/>
        <w:numPr>
          <w:ilvl w:val="0"/>
          <w:numId w:val="0"/>
        </w:numPr>
        <w:ind w:left="360"/>
      </w:pPr>
      <w:r>
        <w:t xml:space="preserve">Kříž, </w:t>
      </w:r>
      <w:r w:rsidR="00701231">
        <w:t xml:space="preserve">J., </w:t>
      </w:r>
      <w:r w:rsidR="00701231" w:rsidRPr="00701231">
        <w:t>&amp;</w:t>
      </w:r>
      <w:r w:rsidR="00701231">
        <w:t xml:space="preserve"> Hlinková, Z. (</w:t>
      </w:r>
      <w:r w:rsidR="002538AE">
        <w:t xml:space="preserve">2016). </w:t>
      </w:r>
      <w:r w:rsidR="002538AE" w:rsidRPr="002538AE">
        <w:t>Neurorehabilitace senzomotorických funkcí</w:t>
      </w:r>
      <w:r w:rsidR="002538AE">
        <w:t xml:space="preserve"> po poranění míchy. </w:t>
      </w:r>
      <w:r w:rsidR="00F20E70">
        <w:rPr>
          <w:i/>
          <w:iCs/>
        </w:rPr>
        <w:t>Česká a slovenská neurologie a neurochirurgie</w:t>
      </w:r>
      <w:r w:rsidR="00051C5D">
        <w:rPr>
          <w:i/>
          <w:iCs/>
        </w:rPr>
        <w:t>, 112</w:t>
      </w:r>
      <w:r w:rsidR="00051C5D">
        <w:t>(4)</w:t>
      </w:r>
      <w:r w:rsidR="00F83D49">
        <w:t>, 378-394.</w:t>
      </w:r>
      <w:r w:rsidR="00F83D49" w:rsidRPr="009B0A7A">
        <w:t xml:space="preserve"> </w:t>
      </w:r>
      <w:hyperlink r:id="rId63" w:history="1">
        <w:r w:rsidR="009B0A7A" w:rsidRPr="009B0A7A">
          <w:rPr>
            <w:rStyle w:val="Hypertextovodkaz"/>
            <w:color w:val="auto"/>
            <w:u w:val="none"/>
          </w:rPr>
          <w:t>https://doi.org/10.14735/amcsnn2016378</w:t>
        </w:r>
      </w:hyperlink>
    </w:p>
    <w:p w14:paraId="32014CCE" w14:textId="77777777" w:rsidR="009B0A7A" w:rsidRDefault="009B0A7A" w:rsidP="009B0A7A">
      <w:pPr>
        <w:pStyle w:val="ZPLiteratura"/>
        <w:numPr>
          <w:ilvl w:val="0"/>
          <w:numId w:val="0"/>
        </w:numPr>
        <w:ind w:left="360"/>
      </w:pPr>
    </w:p>
    <w:p w14:paraId="6F8C8D02" w14:textId="29C3464C" w:rsidR="00792178" w:rsidRDefault="00792178" w:rsidP="009B0A7A">
      <w:pPr>
        <w:pStyle w:val="ZPLiteratura"/>
        <w:numPr>
          <w:ilvl w:val="0"/>
          <w:numId w:val="0"/>
        </w:numPr>
        <w:ind w:left="360"/>
      </w:pPr>
      <w:r w:rsidRPr="00792178">
        <w:t>Kuba</w:t>
      </w:r>
      <w:r>
        <w:t>, R.,</w:t>
      </w:r>
      <w:r w:rsidRPr="00792178">
        <w:t xml:space="preserve"> &amp; Havlíková</w:t>
      </w:r>
      <w:r>
        <w:t>, B.</w:t>
      </w:r>
      <w:r w:rsidRPr="00792178">
        <w:t xml:space="preserve"> (2023)</w:t>
      </w:r>
      <w:r>
        <w:t xml:space="preserve">. </w:t>
      </w:r>
      <w:r w:rsidR="008117A7">
        <w:t xml:space="preserve">Problémy ve výuce první pomoci z pohledu českých pedagogů. </w:t>
      </w:r>
      <w:r w:rsidR="00E53824">
        <w:rPr>
          <w:i/>
          <w:iCs/>
        </w:rPr>
        <w:t>Časopis Biologie-Chemie-Zeměpis, 32</w:t>
      </w:r>
      <w:r w:rsidR="00E53824">
        <w:t xml:space="preserve">(2), </w:t>
      </w:r>
      <w:r w:rsidR="00C14068">
        <w:t xml:space="preserve">44-55. </w:t>
      </w:r>
      <w:hyperlink r:id="rId64" w:history="1">
        <w:r w:rsidR="009B0A7A" w:rsidRPr="009B0A7A">
          <w:rPr>
            <w:rStyle w:val="Hypertextovodkaz"/>
            <w:color w:val="auto"/>
            <w:u w:val="none"/>
          </w:rPr>
          <w:t>https://doi.org/10.14712/25337556.2023.2.4</w:t>
        </w:r>
      </w:hyperlink>
    </w:p>
    <w:p w14:paraId="1FE36654" w14:textId="77777777" w:rsidR="009B0A7A" w:rsidRDefault="009B0A7A" w:rsidP="009B0A7A">
      <w:pPr>
        <w:pStyle w:val="ZPLiteratura"/>
        <w:numPr>
          <w:ilvl w:val="0"/>
          <w:numId w:val="0"/>
        </w:numPr>
        <w:ind w:left="360"/>
      </w:pPr>
    </w:p>
    <w:p w14:paraId="43138073" w14:textId="133B933F" w:rsidR="00004571" w:rsidRDefault="00004571" w:rsidP="009B0A7A">
      <w:pPr>
        <w:pStyle w:val="ZPLiteratura"/>
        <w:numPr>
          <w:ilvl w:val="0"/>
          <w:numId w:val="0"/>
        </w:numPr>
        <w:ind w:left="360"/>
      </w:pPr>
      <w:r>
        <w:t xml:space="preserve">Kubíková, </w:t>
      </w:r>
      <w:r w:rsidR="001C7244">
        <w:t xml:space="preserve">Z., </w:t>
      </w:r>
      <w:r w:rsidR="001C7244" w:rsidRPr="001C7244">
        <w:t>&amp;</w:t>
      </w:r>
      <w:r w:rsidR="001C7244">
        <w:t xml:space="preserve"> Černá, L. (</w:t>
      </w:r>
      <w:r w:rsidR="00343313">
        <w:t>2011</w:t>
      </w:r>
      <w:r w:rsidR="001C7244">
        <w:t xml:space="preserve">). </w:t>
      </w:r>
      <w:r w:rsidR="001C7244">
        <w:rPr>
          <w:i/>
          <w:iCs/>
        </w:rPr>
        <w:t>Prevence úrazů a bezpečnost ve školním prostředí na základních a středních školách</w:t>
      </w:r>
      <w:r w:rsidR="00426230">
        <w:rPr>
          <w:i/>
          <w:iCs/>
        </w:rPr>
        <w:t xml:space="preserve">: Zákony. </w:t>
      </w:r>
      <w:hyperlink r:id="rId65" w:history="1">
        <w:r w:rsidR="0012182D" w:rsidRPr="0012182D">
          <w:rPr>
            <w:rStyle w:val="Hypertextovodkaz"/>
            <w:color w:val="auto"/>
            <w:u w:val="none"/>
          </w:rPr>
          <w:t>https://is.muni.cz/do/rect/el/estud/fsps/js11/urazy/web/zakony.html</w:t>
        </w:r>
      </w:hyperlink>
    </w:p>
    <w:p w14:paraId="502E34EC" w14:textId="533A82CD" w:rsidR="00746CF6" w:rsidRDefault="00746CF6" w:rsidP="009B0A7A">
      <w:pPr>
        <w:pStyle w:val="ZPLiteratura"/>
        <w:numPr>
          <w:ilvl w:val="0"/>
          <w:numId w:val="0"/>
        </w:numPr>
        <w:ind w:left="360"/>
      </w:pPr>
      <w:r w:rsidRPr="00746CF6">
        <w:lastRenderedPageBreak/>
        <w:t xml:space="preserve">Lombardo, G. A. G., Camilloni, C., Violini, H., Ciancio, F., Melita, D., Brunetti, B., Zagami, S., Marchica, P., Persichetti, P., &amp; Ranno, R. (2024). Cyber social proof and hazard: Investigating the impact of social media on pediatric burn </w:t>
      </w:r>
      <w:proofErr w:type="gramStart"/>
      <w:r w:rsidRPr="00746CF6">
        <w:t>incidents - Analysis</w:t>
      </w:r>
      <w:proofErr w:type="gramEnd"/>
      <w:r w:rsidRPr="00746CF6">
        <w:t xml:space="preserve"> and comprehensive literature review. </w:t>
      </w:r>
      <w:r w:rsidRPr="00746CF6">
        <w:rPr>
          <w:i/>
          <w:iCs/>
        </w:rPr>
        <w:t>Annales de chirurgie plastique et esthetique</w:t>
      </w:r>
      <w:r w:rsidRPr="00746CF6">
        <w:t>, </w:t>
      </w:r>
      <w:r w:rsidRPr="00746CF6">
        <w:rPr>
          <w:i/>
          <w:iCs/>
        </w:rPr>
        <w:t>69</w:t>
      </w:r>
      <w:r w:rsidRPr="00746CF6">
        <w:t xml:space="preserve">(5), 442–448. </w:t>
      </w:r>
      <w:hyperlink r:id="rId66" w:history="1">
        <w:r w:rsidR="009B0A7A" w:rsidRPr="009B0A7A">
          <w:rPr>
            <w:rStyle w:val="Hypertextovodkaz"/>
            <w:color w:val="auto"/>
            <w:u w:val="none"/>
          </w:rPr>
          <w:t>https://doi.org/10.1016/j.anplas.2024.05.006</w:t>
        </w:r>
      </w:hyperlink>
    </w:p>
    <w:p w14:paraId="52EB1810" w14:textId="77777777" w:rsidR="009B0A7A" w:rsidRDefault="009B0A7A" w:rsidP="009B0A7A">
      <w:pPr>
        <w:pStyle w:val="ZPLiteratura"/>
        <w:numPr>
          <w:ilvl w:val="0"/>
          <w:numId w:val="0"/>
        </w:numPr>
        <w:ind w:left="360"/>
      </w:pPr>
    </w:p>
    <w:p w14:paraId="7CB2B0D9" w14:textId="286BF1F6" w:rsidR="00332F31" w:rsidRDefault="00332F31" w:rsidP="009B0A7A">
      <w:pPr>
        <w:pStyle w:val="ZPLiteratura"/>
        <w:numPr>
          <w:ilvl w:val="0"/>
          <w:numId w:val="0"/>
        </w:numPr>
        <w:ind w:left="360"/>
      </w:pPr>
      <w:r>
        <w:t xml:space="preserve">Machová, J. (2016). </w:t>
      </w:r>
      <w:r>
        <w:rPr>
          <w:i/>
          <w:iCs/>
        </w:rPr>
        <w:t>Biologie člověka pro učitele</w:t>
      </w:r>
      <w:r w:rsidR="00D47C2D">
        <w:rPr>
          <w:i/>
          <w:iCs/>
        </w:rPr>
        <w:t xml:space="preserve"> </w:t>
      </w:r>
      <w:r w:rsidR="009D6EF2">
        <w:t>(2nd Ed.)</w:t>
      </w:r>
      <w:r>
        <w:rPr>
          <w:i/>
          <w:iCs/>
        </w:rPr>
        <w:t xml:space="preserve">. </w:t>
      </w:r>
      <w:r w:rsidR="001F3FB6" w:rsidRPr="001F3FB6">
        <w:t>Univerzita Karlova</w:t>
      </w:r>
      <w:r w:rsidR="001F3FB6">
        <w:t xml:space="preserve"> v Praze,</w:t>
      </w:r>
      <w:r w:rsidR="00884BAF">
        <w:t xml:space="preserve"> nakladatelství</w:t>
      </w:r>
      <w:r w:rsidR="001F3FB6">
        <w:t xml:space="preserve"> </w:t>
      </w:r>
      <w:r w:rsidR="00E93946" w:rsidRPr="001F3FB6">
        <w:t xml:space="preserve">Karolinum. </w:t>
      </w:r>
    </w:p>
    <w:p w14:paraId="71C1FDA3" w14:textId="77777777" w:rsidR="009B0A7A" w:rsidRPr="001F3FB6" w:rsidRDefault="009B0A7A" w:rsidP="009B0A7A">
      <w:pPr>
        <w:pStyle w:val="ZPLiteratura"/>
        <w:numPr>
          <w:ilvl w:val="0"/>
          <w:numId w:val="0"/>
        </w:numPr>
        <w:ind w:left="360"/>
      </w:pPr>
    </w:p>
    <w:p w14:paraId="135A9B3D" w14:textId="63BC08F4" w:rsidR="00321102" w:rsidRDefault="00321102" w:rsidP="009B0A7A">
      <w:pPr>
        <w:pStyle w:val="ZPLiteratura"/>
        <w:numPr>
          <w:ilvl w:val="0"/>
          <w:numId w:val="0"/>
        </w:numPr>
        <w:ind w:left="360"/>
      </w:pPr>
      <w:r w:rsidRPr="00321102">
        <w:t>Mareš, J., &amp; Kebza, V. (Ed.). (2024). </w:t>
      </w:r>
      <w:r w:rsidRPr="00321102">
        <w:rPr>
          <w:i/>
          <w:iCs/>
        </w:rPr>
        <w:t>Psychologie zdraví</w:t>
      </w:r>
      <w:r w:rsidRPr="00321102">
        <w:t>. Grada Publishing.</w:t>
      </w:r>
    </w:p>
    <w:p w14:paraId="20B3E574" w14:textId="77777777" w:rsidR="009B0A7A" w:rsidRDefault="009B0A7A" w:rsidP="009B0A7A">
      <w:pPr>
        <w:pStyle w:val="ZPLiteratura"/>
        <w:numPr>
          <w:ilvl w:val="0"/>
          <w:numId w:val="0"/>
        </w:numPr>
        <w:ind w:left="360"/>
      </w:pPr>
    </w:p>
    <w:p w14:paraId="64B60265" w14:textId="31D3546D" w:rsidR="00E75894" w:rsidRDefault="000D048B" w:rsidP="009B0A7A">
      <w:pPr>
        <w:pStyle w:val="ZPLiteratura"/>
        <w:numPr>
          <w:ilvl w:val="0"/>
          <w:numId w:val="0"/>
        </w:numPr>
        <w:ind w:left="360"/>
      </w:pPr>
      <w:r w:rsidRPr="001F3FB6">
        <w:t>Max-Planck-Institut für Bildungsforsch</w:t>
      </w:r>
      <w:r w:rsidRPr="000D048B">
        <w:t>ung</w:t>
      </w:r>
      <w:r>
        <w:t xml:space="preserve">. </w:t>
      </w:r>
      <w:r w:rsidR="00BF03F4">
        <w:t>(2025, 4. března).</w:t>
      </w:r>
      <w:r w:rsidR="00895B63">
        <w:t xml:space="preserve"> </w:t>
      </w:r>
      <w:r w:rsidR="00895B63" w:rsidRPr="00895B63">
        <w:rPr>
          <w:i/>
          <w:iCs/>
        </w:rPr>
        <w:t>Simon Ciranka: How Brains, Peers, and Environments Fuel Risky Behaviors in Teens</w:t>
      </w:r>
      <w:r w:rsidR="00895B63">
        <w:rPr>
          <w:i/>
          <w:iCs/>
        </w:rPr>
        <w:t xml:space="preserve">. </w:t>
      </w:r>
      <w:hyperlink r:id="rId67" w:history="1">
        <w:r w:rsidR="00E75894" w:rsidRPr="00E75894">
          <w:rPr>
            <w:rStyle w:val="Hypertextovodkaz"/>
            <w:color w:val="auto"/>
            <w:u w:val="none"/>
          </w:rPr>
          <w:t>https://www.mpib-berlin.mpg.de/1979585/unraveling-behavior-episode4</w:t>
        </w:r>
      </w:hyperlink>
    </w:p>
    <w:p w14:paraId="5FA74872" w14:textId="77777777" w:rsidR="009B0A7A" w:rsidRPr="00895B63" w:rsidRDefault="009B0A7A" w:rsidP="009B0A7A">
      <w:pPr>
        <w:pStyle w:val="ZPLiteratura"/>
        <w:numPr>
          <w:ilvl w:val="0"/>
          <w:numId w:val="0"/>
        </w:numPr>
        <w:ind w:left="360"/>
      </w:pPr>
    </w:p>
    <w:p w14:paraId="3AAACC57" w14:textId="60631621" w:rsidR="00290126" w:rsidRDefault="00290126" w:rsidP="009B0A7A">
      <w:pPr>
        <w:pStyle w:val="ZPLiteratura"/>
        <w:numPr>
          <w:ilvl w:val="0"/>
          <w:numId w:val="0"/>
        </w:numPr>
        <w:ind w:left="360"/>
      </w:pPr>
      <w:r w:rsidRPr="00290126">
        <w:t>Ministerstvo školství, mládeže a tělovýchovy.</w:t>
      </w:r>
      <w:r>
        <w:t xml:space="preserve"> (2021). </w:t>
      </w:r>
      <w:r w:rsidR="00C36933">
        <w:rPr>
          <w:i/>
          <w:iCs/>
        </w:rPr>
        <w:t xml:space="preserve">Koncepce přístupu MŠMT k bezpečnosti a ochrany zdraví dětí, žáků a studentů ve školách a školských zařízeních v regionálním školství ČR. </w:t>
      </w:r>
      <w:hyperlink r:id="rId68" w:history="1">
        <w:r w:rsidR="009B0A7A" w:rsidRPr="009B0A7A">
          <w:rPr>
            <w:rStyle w:val="Hypertextovodkaz"/>
            <w:color w:val="auto"/>
            <w:u w:val="none"/>
          </w:rPr>
          <w:t>https://www.edu.cz/wp-content/uploads/2021/02/Koncepce-BOZ.pdf</w:t>
        </w:r>
      </w:hyperlink>
    </w:p>
    <w:p w14:paraId="056952AD" w14:textId="77777777" w:rsidR="009B0A7A" w:rsidRDefault="009B0A7A" w:rsidP="009B0A7A">
      <w:pPr>
        <w:pStyle w:val="ZPLiteratura"/>
        <w:numPr>
          <w:ilvl w:val="0"/>
          <w:numId w:val="0"/>
        </w:numPr>
        <w:ind w:left="360"/>
      </w:pPr>
    </w:p>
    <w:p w14:paraId="330CA4B2" w14:textId="2091CFEF" w:rsidR="00927FDB" w:rsidRDefault="00927FDB" w:rsidP="009B0A7A">
      <w:pPr>
        <w:pStyle w:val="ZPLiteratura"/>
        <w:numPr>
          <w:ilvl w:val="0"/>
          <w:numId w:val="0"/>
        </w:numPr>
        <w:ind w:left="360"/>
      </w:pPr>
      <w:r w:rsidRPr="00927FDB">
        <w:t>Ministerstvo školství, mládeže a tělovýchovy. (201</w:t>
      </w:r>
      <w:r>
        <w:t>5</w:t>
      </w:r>
      <w:r w:rsidRPr="00927FDB">
        <w:t xml:space="preserve">). </w:t>
      </w:r>
      <w:r w:rsidRPr="00927FDB">
        <w:rPr>
          <w:i/>
          <w:iCs/>
        </w:rPr>
        <w:t>Metodické doporučení k</w:t>
      </w:r>
      <w:r w:rsidR="00363DEE">
        <w:rPr>
          <w:i/>
          <w:iCs/>
        </w:rPr>
        <w:t xml:space="preserve"> bezpečnosti dětí, žáků a studentů ve školách a školských zařízeních: Minimální standard bezpečnosti. </w:t>
      </w:r>
      <w:hyperlink r:id="rId69" w:history="1">
        <w:r w:rsidR="009B0A7A" w:rsidRPr="009B0A7A">
          <w:rPr>
            <w:rStyle w:val="Hypertextovodkaz"/>
            <w:color w:val="auto"/>
            <w:u w:val="none"/>
          </w:rPr>
          <w:t>https://msmt.gov.cz/file/34795_1_1/</w:t>
        </w:r>
      </w:hyperlink>
    </w:p>
    <w:p w14:paraId="44352D65" w14:textId="77777777" w:rsidR="009B0A7A" w:rsidRDefault="009B0A7A" w:rsidP="009B0A7A">
      <w:pPr>
        <w:pStyle w:val="ZPLiteratura"/>
        <w:numPr>
          <w:ilvl w:val="0"/>
          <w:numId w:val="0"/>
        </w:numPr>
        <w:ind w:left="360"/>
      </w:pPr>
    </w:p>
    <w:p w14:paraId="4663BD9C" w14:textId="1A20AAED" w:rsidR="00866E18" w:rsidRDefault="00866E18" w:rsidP="009B0A7A">
      <w:pPr>
        <w:pStyle w:val="ZPLiteratura"/>
        <w:numPr>
          <w:ilvl w:val="0"/>
          <w:numId w:val="0"/>
        </w:numPr>
        <w:ind w:left="360"/>
      </w:pPr>
      <w:r>
        <w:t>Ministerstvo školství, mládeže a tělovýchovy</w:t>
      </w:r>
      <w:r w:rsidR="00D86B82">
        <w:t xml:space="preserve">. (2010). </w:t>
      </w:r>
      <w:r w:rsidR="00CE65EF">
        <w:rPr>
          <w:i/>
          <w:iCs/>
        </w:rPr>
        <w:t>Metodické doporučení k primární prevenci rizikového chování u dětí, žáků a studentů ve školách a školských zařízeních.</w:t>
      </w:r>
      <w:r w:rsidR="00CE65EF" w:rsidRPr="009B0A7A">
        <w:rPr>
          <w:i/>
          <w:iCs/>
        </w:rPr>
        <w:t xml:space="preserve"> </w:t>
      </w:r>
      <w:hyperlink r:id="rId70" w:history="1">
        <w:r w:rsidR="009B0A7A" w:rsidRPr="009B0A7A">
          <w:rPr>
            <w:rStyle w:val="Hypertextovodkaz"/>
            <w:color w:val="auto"/>
            <w:u w:val="none"/>
          </w:rPr>
          <w:t>https://msmt.gov.cz/uploads/Metodicke_doporuceni_uvodni_cast.doc</w:t>
        </w:r>
      </w:hyperlink>
    </w:p>
    <w:p w14:paraId="55E89F01" w14:textId="77777777" w:rsidR="009B0A7A" w:rsidRPr="00D750CE" w:rsidRDefault="009B0A7A" w:rsidP="009B0A7A">
      <w:pPr>
        <w:pStyle w:val="ZPLiteratura"/>
        <w:numPr>
          <w:ilvl w:val="0"/>
          <w:numId w:val="0"/>
        </w:numPr>
        <w:ind w:left="360"/>
      </w:pPr>
    </w:p>
    <w:p w14:paraId="42778075" w14:textId="71C375C1" w:rsidR="0086330A" w:rsidRDefault="0086330A" w:rsidP="009B0A7A">
      <w:pPr>
        <w:pStyle w:val="ZPLiteratura"/>
        <w:numPr>
          <w:ilvl w:val="0"/>
          <w:numId w:val="0"/>
        </w:numPr>
        <w:ind w:left="360"/>
        <w:rPr>
          <w:i/>
          <w:iCs/>
        </w:rPr>
      </w:pPr>
      <w:r w:rsidRPr="0086330A">
        <w:lastRenderedPageBreak/>
        <w:t>Ministerstvo školství, mládeže a tělovýchovy.</w:t>
      </w:r>
      <w:r>
        <w:t xml:space="preserve"> (2024). </w:t>
      </w:r>
      <w:r w:rsidR="006152DF">
        <w:rPr>
          <w:i/>
          <w:iCs/>
        </w:rPr>
        <w:t xml:space="preserve">Minimální standard bezpečnosti v regionálním školství (Metodické doporučení). </w:t>
      </w:r>
      <w:hyperlink r:id="rId71" w:history="1">
        <w:r w:rsidR="009B0A7A" w:rsidRPr="009B0A7A">
          <w:rPr>
            <w:rStyle w:val="Hypertextovodkaz"/>
            <w:color w:val="auto"/>
            <w:u w:val="none"/>
          </w:rPr>
          <w:t>https://edu.gov.cz/wp-content/uploads/2025/01/Bezpecnost-na-skolach.pdf</w:t>
        </w:r>
      </w:hyperlink>
    </w:p>
    <w:p w14:paraId="61D7B9E0" w14:textId="77777777" w:rsidR="009B0A7A" w:rsidRDefault="009B0A7A" w:rsidP="009B0A7A">
      <w:pPr>
        <w:pStyle w:val="ZPLiteratura"/>
        <w:numPr>
          <w:ilvl w:val="0"/>
          <w:numId w:val="0"/>
        </w:numPr>
        <w:ind w:left="360"/>
      </w:pPr>
    </w:p>
    <w:p w14:paraId="354AE017" w14:textId="3406B303" w:rsidR="00434E1F" w:rsidRDefault="00434E1F" w:rsidP="009B0A7A">
      <w:pPr>
        <w:pStyle w:val="ZPLiteratura"/>
        <w:numPr>
          <w:ilvl w:val="0"/>
          <w:numId w:val="0"/>
        </w:numPr>
        <w:ind w:left="360"/>
      </w:pPr>
      <w:r>
        <w:t xml:space="preserve">Ministerstvo školství, mládeže a tělovýchovy. (2015). </w:t>
      </w:r>
      <w:r w:rsidR="008A6402">
        <w:rPr>
          <w:i/>
          <w:iCs/>
        </w:rPr>
        <w:t>Pomůcka pro ředitele škol při tvorbě školního řádu.</w:t>
      </w:r>
      <w:r w:rsidR="008A6402">
        <w:t xml:space="preserve"> </w:t>
      </w:r>
      <w:hyperlink r:id="rId72" w:history="1">
        <w:r w:rsidR="009B0A7A" w:rsidRPr="009B0A7A">
          <w:rPr>
            <w:rStyle w:val="Hypertextovodkaz"/>
            <w:color w:val="auto"/>
            <w:u w:val="none"/>
          </w:rPr>
          <w:t>https://msmt.gov.cz/file/35220_1_1/</w:t>
        </w:r>
      </w:hyperlink>
    </w:p>
    <w:p w14:paraId="3A2DCF2B" w14:textId="77777777" w:rsidR="009B0A7A" w:rsidRDefault="009B0A7A" w:rsidP="009B0A7A">
      <w:pPr>
        <w:pStyle w:val="ZPLiteratura"/>
        <w:numPr>
          <w:ilvl w:val="0"/>
          <w:numId w:val="0"/>
        </w:numPr>
        <w:ind w:left="360"/>
      </w:pPr>
    </w:p>
    <w:p w14:paraId="03B6A2DC" w14:textId="7DE0387C" w:rsidR="00CC2EA3" w:rsidRDefault="00CC2EA3" w:rsidP="009B0A7A">
      <w:pPr>
        <w:pStyle w:val="ZPLiteratura"/>
        <w:numPr>
          <w:ilvl w:val="0"/>
          <w:numId w:val="0"/>
        </w:numPr>
        <w:ind w:left="360"/>
      </w:pPr>
      <w:r>
        <w:t xml:space="preserve">Ministerstvo školství, mládeže a tělovýchovy. (2020). </w:t>
      </w:r>
      <w:r w:rsidR="00792BAD">
        <w:rPr>
          <w:i/>
          <w:iCs/>
        </w:rPr>
        <w:t>Strategie vzdělávací politiky České republiky</w:t>
      </w:r>
      <w:r w:rsidR="007F7AE6">
        <w:rPr>
          <w:i/>
          <w:iCs/>
        </w:rPr>
        <w:t xml:space="preserve"> do roku 2030+. </w:t>
      </w:r>
      <w:hyperlink r:id="rId73" w:history="1">
        <w:r w:rsidR="009B0A7A" w:rsidRPr="009B0A7A">
          <w:rPr>
            <w:rStyle w:val="Hypertextovodkaz"/>
            <w:color w:val="auto"/>
            <w:u w:val="none"/>
          </w:rPr>
          <w:t>https://msmt.gov.cz/uploads/Brozura_S2030_online_CZ.pdf</w:t>
        </w:r>
      </w:hyperlink>
    </w:p>
    <w:p w14:paraId="0049C020" w14:textId="77777777" w:rsidR="009B0A7A" w:rsidRDefault="009B0A7A" w:rsidP="009B0A7A">
      <w:pPr>
        <w:pStyle w:val="ZPLiteratura"/>
        <w:numPr>
          <w:ilvl w:val="0"/>
          <w:numId w:val="0"/>
        </w:numPr>
        <w:ind w:left="360"/>
      </w:pPr>
    </w:p>
    <w:p w14:paraId="37A33DCF" w14:textId="6AB02CE1" w:rsidR="00E75894" w:rsidRDefault="00E75894" w:rsidP="009B0A7A">
      <w:pPr>
        <w:pStyle w:val="ZPLiteratura"/>
        <w:numPr>
          <w:ilvl w:val="0"/>
          <w:numId w:val="0"/>
        </w:numPr>
        <w:ind w:left="360"/>
      </w:pPr>
      <w:r>
        <w:t xml:space="preserve">Ministerstvo vnitra České republiky. (2025). </w:t>
      </w:r>
      <w:r w:rsidRPr="00937F2C">
        <w:rPr>
          <w:i/>
          <w:iCs/>
        </w:rPr>
        <w:t>Co je to GDPR.</w:t>
      </w:r>
      <w:r>
        <w:rPr>
          <w:i/>
          <w:iCs/>
        </w:rPr>
        <w:t xml:space="preserve"> </w:t>
      </w:r>
      <w:hyperlink r:id="rId74" w:history="1">
        <w:r w:rsidRPr="0056416E">
          <w:rPr>
            <w:rStyle w:val="Hypertextovodkaz"/>
            <w:color w:val="auto"/>
            <w:u w:val="none"/>
          </w:rPr>
          <w:t>https://mv.gov.cz/gdpr/clanek/co-je-gdpr.aspx</w:t>
        </w:r>
      </w:hyperlink>
    </w:p>
    <w:p w14:paraId="4EF2B971" w14:textId="77777777" w:rsidR="009B0A7A" w:rsidRDefault="009B0A7A" w:rsidP="009B0A7A">
      <w:pPr>
        <w:pStyle w:val="ZPLiteratura"/>
        <w:numPr>
          <w:ilvl w:val="0"/>
          <w:numId w:val="0"/>
        </w:numPr>
        <w:ind w:left="360"/>
      </w:pPr>
    </w:p>
    <w:p w14:paraId="3E6EE002" w14:textId="203EA85C" w:rsidR="00B74ADC" w:rsidRDefault="00B74ADC" w:rsidP="009B0A7A">
      <w:pPr>
        <w:pStyle w:val="ZPLiteratura"/>
        <w:numPr>
          <w:ilvl w:val="0"/>
          <w:numId w:val="0"/>
        </w:numPr>
        <w:ind w:left="360"/>
      </w:pPr>
      <w:r>
        <w:t xml:space="preserve">Ministerstvo zdravotnictví České republiky </w:t>
      </w:r>
      <w:r w:rsidR="007F0724" w:rsidRPr="00002B18">
        <w:t>&amp;</w:t>
      </w:r>
      <w:r w:rsidR="007F0724">
        <w:t xml:space="preserve"> Ústav zdravotnických informací a statistiky České republiky</w:t>
      </w:r>
      <w:r w:rsidR="003169A4">
        <w:t xml:space="preserve">. (2025). </w:t>
      </w:r>
      <w:r w:rsidR="003169A4">
        <w:rPr>
          <w:i/>
          <w:iCs/>
        </w:rPr>
        <w:t>ZDRAVÍ 2030</w:t>
      </w:r>
      <w:r w:rsidR="00AF10C4">
        <w:rPr>
          <w:i/>
          <w:iCs/>
        </w:rPr>
        <w:t xml:space="preserve"> analytická studie: Zdravotní gramotnost.</w:t>
      </w:r>
      <w:r w:rsidR="00B71A4D">
        <w:rPr>
          <w:i/>
          <w:iCs/>
        </w:rPr>
        <w:t xml:space="preserve"> </w:t>
      </w:r>
      <w:hyperlink r:id="rId75" w:history="1">
        <w:r w:rsidR="009B0A7A" w:rsidRPr="009B0A7A">
          <w:rPr>
            <w:rStyle w:val="Hypertextovodkaz"/>
            <w:color w:val="auto"/>
            <w:u w:val="none"/>
          </w:rPr>
          <w:t>https://zdravi2030.mzcr.cz/zdravi-2030-analyticka-studie-zdravotni-gramotnost.pdf</w:t>
        </w:r>
      </w:hyperlink>
    </w:p>
    <w:p w14:paraId="49A49B80" w14:textId="77777777" w:rsidR="009B0A7A" w:rsidRPr="0056416E" w:rsidRDefault="009B0A7A" w:rsidP="009B0A7A">
      <w:pPr>
        <w:pStyle w:val="ZPLiteratura"/>
        <w:numPr>
          <w:ilvl w:val="0"/>
          <w:numId w:val="0"/>
        </w:numPr>
        <w:ind w:left="360"/>
      </w:pPr>
    </w:p>
    <w:p w14:paraId="48DF5761" w14:textId="77777777" w:rsidR="00E75894" w:rsidRDefault="00E75894" w:rsidP="009B0A7A">
      <w:pPr>
        <w:pStyle w:val="ZPLiteratura"/>
        <w:numPr>
          <w:ilvl w:val="0"/>
          <w:numId w:val="0"/>
        </w:numPr>
        <w:ind w:left="360"/>
      </w:pPr>
      <w:r>
        <w:t xml:space="preserve">Mišovič, J. (2019). </w:t>
      </w:r>
      <w:r>
        <w:rPr>
          <w:i/>
          <w:iCs/>
        </w:rPr>
        <w:t xml:space="preserve">Kvalitativní výzkum se zaměřením na polostrukturovaný rozhovor. </w:t>
      </w:r>
      <w:r>
        <w:t xml:space="preserve">Sociologické nakladatelství (SLON). </w:t>
      </w:r>
    </w:p>
    <w:p w14:paraId="29C48A90" w14:textId="77777777" w:rsidR="00EC354B" w:rsidRDefault="00EC354B" w:rsidP="009B0A7A">
      <w:pPr>
        <w:pStyle w:val="ZPLiteratura"/>
        <w:numPr>
          <w:ilvl w:val="0"/>
          <w:numId w:val="0"/>
        </w:numPr>
        <w:ind w:left="360"/>
      </w:pPr>
    </w:p>
    <w:p w14:paraId="2CBF067A" w14:textId="1AF5D633" w:rsidR="00B9578A" w:rsidRDefault="00B9578A" w:rsidP="009B0A7A">
      <w:pPr>
        <w:pStyle w:val="ZPLiteratura"/>
        <w:numPr>
          <w:ilvl w:val="0"/>
          <w:numId w:val="0"/>
        </w:numPr>
        <w:ind w:left="360"/>
      </w:pPr>
      <w:r>
        <w:t>MojeProteza.cz. (</w:t>
      </w:r>
      <w:r w:rsidR="00DB234E">
        <w:t xml:space="preserve">n.d.). </w:t>
      </w:r>
      <w:r w:rsidR="00DB234E">
        <w:rPr>
          <w:i/>
          <w:iCs/>
        </w:rPr>
        <w:t>Škola chůze.</w:t>
      </w:r>
      <w:r w:rsidR="00DB234E" w:rsidRPr="00EC354B">
        <w:rPr>
          <w:i/>
          <w:iCs/>
        </w:rPr>
        <w:t xml:space="preserve"> </w:t>
      </w:r>
      <w:hyperlink r:id="rId76" w:history="1">
        <w:r w:rsidR="00EC354B" w:rsidRPr="00EC354B">
          <w:rPr>
            <w:rStyle w:val="Hypertextovodkaz"/>
            <w:color w:val="auto"/>
            <w:u w:val="none"/>
          </w:rPr>
          <w:t>https://mojeproteza.cz/cerstva-amputace/prubeh-vybaveni-protezou/skola-chuze/</w:t>
        </w:r>
      </w:hyperlink>
    </w:p>
    <w:p w14:paraId="3E674C2C" w14:textId="77777777" w:rsidR="00EC354B" w:rsidRDefault="00EC354B" w:rsidP="009B0A7A">
      <w:pPr>
        <w:pStyle w:val="ZPLiteratura"/>
        <w:numPr>
          <w:ilvl w:val="0"/>
          <w:numId w:val="0"/>
        </w:numPr>
        <w:ind w:left="360"/>
      </w:pPr>
    </w:p>
    <w:p w14:paraId="7C944C26" w14:textId="73503887" w:rsidR="00573A7C" w:rsidRDefault="00002B18" w:rsidP="009B0A7A">
      <w:pPr>
        <w:pStyle w:val="ZPLiteratura"/>
        <w:numPr>
          <w:ilvl w:val="0"/>
          <w:numId w:val="0"/>
        </w:numPr>
        <w:ind w:left="360"/>
      </w:pPr>
      <w:r w:rsidRPr="00002B18">
        <w:t>Morcov, M. V., Pădure, L., Morcov, C. G., Mirea, A., Ghiță, M., &amp; Onose, G. (2022). Comparative Analysis of the Quality of Life in Families with Children or Adolescents Having Congenital versus Acquired Neuropathology. </w:t>
      </w:r>
      <w:r w:rsidRPr="00002B18">
        <w:rPr>
          <w:i/>
          <w:iCs/>
        </w:rPr>
        <w:t>Children (Basel, Switzerland)</w:t>
      </w:r>
      <w:r w:rsidRPr="00002B18">
        <w:t>, </w:t>
      </w:r>
      <w:r w:rsidRPr="00002B18">
        <w:rPr>
          <w:i/>
          <w:iCs/>
        </w:rPr>
        <w:t>9</w:t>
      </w:r>
      <w:r w:rsidRPr="00002B18">
        <w:t xml:space="preserve">(5), 714. </w:t>
      </w:r>
      <w:hyperlink r:id="rId77" w:history="1">
        <w:r w:rsidR="00EC354B" w:rsidRPr="00EC354B">
          <w:rPr>
            <w:rStyle w:val="Hypertextovodkaz"/>
            <w:color w:val="auto"/>
            <w:u w:val="none"/>
          </w:rPr>
          <w:t>https://doi.org/10.3390/children9050714</w:t>
        </w:r>
      </w:hyperlink>
    </w:p>
    <w:p w14:paraId="4065A83B" w14:textId="77777777" w:rsidR="00EC354B" w:rsidRDefault="00EC354B" w:rsidP="009B0A7A">
      <w:pPr>
        <w:pStyle w:val="ZPLiteratura"/>
        <w:numPr>
          <w:ilvl w:val="0"/>
          <w:numId w:val="0"/>
        </w:numPr>
        <w:ind w:left="360"/>
      </w:pPr>
    </w:p>
    <w:p w14:paraId="36CD6D95" w14:textId="77777777" w:rsidR="00EC354B" w:rsidRDefault="00EC354B" w:rsidP="009B0A7A">
      <w:pPr>
        <w:pStyle w:val="ZPLiteratura"/>
        <w:numPr>
          <w:ilvl w:val="0"/>
          <w:numId w:val="0"/>
        </w:numPr>
        <w:ind w:left="360"/>
      </w:pPr>
    </w:p>
    <w:p w14:paraId="54744B4E" w14:textId="433E51FD" w:rsidR="00C90F41" w:rsidRDefault="00C90F41" w:rsidP="009B0A7A">
      <w:pPr>
        <w:pStyle w:val="ZPLiteratura"/>
        <w:numPr>
          <w:ilvl w:val="0"/>
          <w:numId w:val="0"/>
        </w:numPr>
        <w:ind w:left="360"/>
      </w:pPr>
      <w:r>
        <w:lastRenderedPageBreak/>
        <w:t>Národní pedagogický institut</w:t>
      </w:r>
      <w:r w:rsidR="00435AC8">
        <w:t xml:space="preserve"> České republiky. (2025</w:t>
      </w:r>
      <w:r w:rsidR="008400C7">
        <w:t>, 21. srpna</w:t>
      </w:r>
      <w:r w:rsidR="00435AC8">
        <w:t>).</w:t>
      </w:r>
      <w:r w:rsidR="009F07A6">
        <w:t xml:space="preserve"> </w:t>
      </w:r>
      <w:r w:rsidR="009F07A6">
        <w:rPr>
          <w:i/>
          <w:iCs/>
        </w:rPr>
        <w:t xml:space="preserve">Rámcový vzdělávací program pro základní vzdělávání. </w:t>
      </w:r>
      <w:hyperlink r:id="rId78" w:history="1">
        <w:r w:rsidR="00EC354B" w:rsidRPr="00EC354B">
          <w:rPr>
            <w:rStyle w:val="Hypertextovodkaz"/>
            <w:color w:val="auto"/>
            <w:u w:val="none"/>
          </w:rPr>
          <w:t>https://prohlednout.rvp.cz/export/pdf?rvp_type_id=6&amp;mandatory_part_only=true</w:t>
        </w:r>
      </w:hyperlink>
    </w:p>
    <w:p w14:paraId="5BC184D8" w14:textId="77777777" w:rsidR="00EC354B" w:rsidRDefault="00EC354B" w:rsidP="009B0A7A">
      <w:pPr>
        <w:pStyle w:val="ZPLiteratura"/>
        <w:numPr>
          <w:ilvl w:val="0"/>
          <w:numId w:val="0"/>
        </w:numPr>
        <w:ind w:left="360"/>
      </w:pPr>
    </w:p>
    <w:p w14:paraId="08C79894" w14:textId="75E11B5B" w:rsidR="00380744" w:rsidRDefault="00F243B7" w:rsidP="009B0A7A">
      <w:pPr>
        <w:pStyle w:val="ZPLiteratura"/>
        <w:numPr>
          <w:ilvl w:val="0"/>
          <w:numId w:val="0"/>
        </w:numPr>
        <w:ind w:left="360"/>
      </w:pPr>
      <w:r>
        <w:t xml:space="preserve">Národní síť podpory zdraví. (2019). </w:t>
      </w:r>
      <w:r>
        <w:rPr>
          <w:i/>
          <w:iCs/>
        </w:rPr>
        <w:t xml:space="preserve">Zdravotní gramotnost. </w:t>
      </w:r>
      <w:hyperlink r:id="rId79" w:history="1">
        <w:r w:rsidR="00EC354B" w:rsidRPr="00EC354B">
          <w:rPr>
            <w:rStyle w:val="Hypertextovodkaz"/>
            <w:color w:val="auto"/>
            <w:u w:val="none"/>
          </w:rPr>
          <w:t>https://nspz.cz/zdravotni-gramotnost/</w:t>
        </w:r>
      </w:hyperlink>
    </w:p>
    <w:p w14:paraId="5A5C47FD" w14:textId="77777777" w:rsidR="00EC354B" w:rsidRDefault="00EC354B" w:rsidP="009B0A7A">
      <w:pPr>
        <w:pStyle w:val="ZPLiteratura"/>
        <w:numPr>
          <w:ilvl w:val="0"/>
          <w:numId w:val="0"/>
        </w:numPr>
        <w:ind w:left="360"/>
      </w:pPr>
    </w:p>
    <w:p w14:paraId="7E23C81D" w14:textId="3C28423C" w:rsidR="00F1642E" w:rsidRDefault="00F1642E" w:rsidP="009B0A7A">
      <w:pPr>
        <w:pStyle w:val="ZPLiteratura"/>
        <w:numPr>
          <w:ilvl w:val="0"/>
          <w:numId w:val="0"/>
        </w:numPr>
        <w:ind w:left="360"/>
      </w:pPr>
      <w:r w:rsidRPr="00FE641F">
        <w:t>National Center for Health Statistics</w:t>
      </w:r>
      <w:r>
        <w:t xml:space="preserve">. (2023, 26. června). </w:t>
      </w:r>
      <w:r>
        <w:rPr>
          <w:i/>
          <w:iCs/>
        </w:rPr>
        <w:t xml:space="preserve">Injury. </w:t>
      </w:r>
      <w:hyperlink r:id="rId80" w:history="1">
        <w:r w:rsidR="00EC354B" w:rsidRPr="00EC354B">
          <w:rPr>
            <w:rStyle w:val="Hypertextovodkaz"/>
            <w:color w:val="auto"/>
            <w:u w:val="none"/>
          </w:rPr>
          <w:t>https://www.cdc.gov/nchs/hus/sources-definitions/injury</w:t>
        </w:r>
      </w:hyperlink>
    </w:p>
    <w:p w14:paraId="3F49DF2D" w14:textId="77777777" w:rsidR="00EC354B" w:rsidRDefault="00EC354B" w:rsidP="009B0A7A">
      <w:pPr>
        <w:pStyle w:val="ZPLiteratura"/>
        <w:numPr>
          <w:ilvl w:val="0"/>
          <w:numId w:val="0"/>
        </w:numPr>
        <w:ind w:left="360"/>
      </w:pPr>
    </w:p>
    <w:p w14:paraId="3A5C96C7" w14:textId="73FDF194" w:rsidR="00F1642E" w:rsidRDefault="00F1642E" w:rsidP="009B0A7A">
      <w:pPr>
        <w:pStyle w:val="ZPLiteratura"/>
        <w:numPr>
          <w:ilvl w:val="0"/>
          <w:numId w:val="0"/>
        </w:numPr>
        <w:ind w:left="360"/>
      </w:pPr>
      <w:r>
        <w:t>Národní pedagogický institut České republiky. (</w:t>
      </w:r>
      <w:r w:rsidR="00E5033A">
        <w:t xml:space="preserve">2019, 16. dubna). </w:t>
      </w:r>
      <w:r w:rsidR="00E5033A">
        <w:rPr>
          <w:i/>
          <w:iCs/>
        </w:rPr>
        <w:t>Medikace ve škole: Kdy je učitel povinen žákovi ve škole podat léky?</w:t>
      </w:r>
      <w:r w:rsidR="00FD6CAD">
        <w:rPr>
          <w:i/>
          <w:iCs/>
        </w:rPr>
        <w:t xml:space="preserve"> </w:t>
      </w:r>
      <w:hyperlink r:id="rId81" w:history="1">
        <w:r w:rsidR="00EC354B" w:rsidRPr="00EC354B">
          <w:rPr>
            <w:rStyle w:val="Hypertextovodkaz"/>
            <w:color w:val="auto"/>
            <w:u w:val="none"/>
          </w:rPr>
          <w:t>http://www.inkluzevpraxi.cz/kategorie-pedagog/1832-kdy-je-ucitel-povinen-zakovi-ve-skole-podat-leky</w:t>
        </w:r>
      </w:hyperlink>
    </w:p>
    <w:p w14:paraId="57BBC590" w14:textId="77777777" w:rsidR="00EC354B" w:rsidRDefault="00EC354B" w:rsidP="009B0A7A">
      <w:pPr>
        <w:pStyle w:val="ZPLiteratura"/>
        <w:numPr>
          <w:ilvl w:val="0"/>
          <w:numId w:val="0"/>
        </w:numPr>
        <w:ind w:left="360"/>
      </w:pPr>
    </w:p>
    <w:p w14:paraId="479D46F7" w14:textId="041DA5A8" w:rsidR="0081310D" w:rsidRDefault="0081310D" w:rsidP="009B0A7A">
      <w:pPr>
        <w:pStyle w:val="ZPLiteratura"/>
        <w:numPr>
          <w:ilvl w:val="0"/>
          <w:numId w:val="0"/>
        </w:numPr>
        <w:ind w:left="360"/>
      </w:pPr>
      <w:r>
        <w:t>Národní ústav pro vzdělávání. (</w:t>
      </w:r>
      <w:r w:rsidR="00B97900">
        <w:t>2022</w:t>
      </w:r>
      <w:r>
        <w:t xml:space="preserve">). </w:t>
      </w:r>
      <w:r>
        <w:rPr>
          <w:i/>
          <w:iCs/>
        </w:rPr>
        <w:t>Školní metodik prevence.</w:t>
      </w:r>
      <w:r>
        <w:t xml:space="preserve"> </w:t>
      </w:r>
      <w:hyperlink r:id="rId82" w:history="1">
        <w:r w:rsidR="00EC354B" w:rsidRPr="00EC354B">
          <w:rPr>
            <w:rStyle w:val="Hypertextovodkaz"/>
            <w:color w:val="auto"/>
            <w:u w:val="none"/>
          </w:rPr>
          <w:t>https://archiv-nuv.npi.cz/projekty/rspp/skolni-metodik-prevence.html</w:t>
        </w:r>
      </w:hyperlink>
    </w:p>
    <w:p w14:paraId="65C66B07" w14:textId="77777777" w:rsidR="00EC354B" w:rsidRDefault="00EC354B" w:rsidP="009B0A7A">
      <w:pPr>
        <w:pStyle w:val="ZPLiteratura"/>
        <w:numPr>
          <w:ilvl w:val="0"/>
          <w:numId w:val="0"/>
        </w:numPr>
        <w:ind w:left="360"/>
      </w:pPr>
    </w:p>
    <w:p w14:paraId="0709EB19" w14:textId="7598B508" w:rsidR="004A082D" w:rsidRPr="00EC354B" w:rsidRDefault="004A082D" w:rsidP="009B0A7A">
      <w:pPr>
        <w:pStyle w:val="ZPLiteratura"/>
        <w:numPr>
          <w:ilvl w:val="0"/>
          <w:numId w:val="0"/>
        </w:numPr>
        <w:ind w:left="360"/>
      </w:pPr>
      <w:r w:rsidRPr="00EC354B">
        <w:t xml:space="preserve">Národní zdravotnický informační portál. (n.d.). </w:t>
      </w:r>
      <w:r w:rsidRPr="00EC354B">
        <w:rPr>
          <w:i/>
          <w:iCs/>
        </w:rPr>
        <w:t xml:space="preserve">Hry. </w:t>
      </w:r>
      <w:hyperlink r:id="rId83" w:history="1">
        <w:r w:rsidR="00EC354B" w:rsidRPr="00EC354B">
          <w:rPr>
            <w:rStyle w:val="Hypertextovodkaz"/>
            <w:color w:val="auto"/>
            <w:u w:val="none"/>
          </w:rPr>
          <w:t>https://www.nzip.cz/hry/</w:t>
        </w:r>
      </w:hyperlink>
    </w:p>
    <w:p w14:paraId="433985CC" w14:textId="77777777" w:rsidR="00EC354B" w:rsidRDefault="00EC354B" w:rsidP="009B0A7A">
      <w:pPr>
        <w:pStyle w:val="ZPLiteratura"/>
        <w:numPr>
          <w:ilvl w:val="0"/>
          <w:numId w:val="0"/>
        </w:numPr>
        <w:ind w:left="360"/>
      </w:pPr>
    </w:p>
    <w:p w14:paraId="5FC80A65" w14:textId="62D1AE0E" w:rsidR="00FE75EA" w:rsidRDefault="00FE75EA" w:rsidP="009B0A7A">
      <w:pPr>
        <w:pStyle w:val="ZPLiteratura"/>
        <w:numPr>
          <w:ilvl w:val="0"/>
          <w:numId w:val="0"/>
        </w:numPr>
        <w:ind w:left="360"/>
      </w:pPr>
      <w:r>
        <w:t>Paclík, A. (2024</w:t>
      </w:r>
      <w:r w:rsidR="009323A4">
        <w:t xml:space="preserve">, 2. července). </w:t>
      </w:r>
      <w:r w:rsidR="007618C7">
        <w:rPr>
          <w:i/>
          <w:iCs/>
        </w:rPr>
        <w:t xml:space="preserve">01. Úraz. Mechanismy vzniku, charakteristika a prevence (ver. 2024). </w:t>
      </w:r>
      <w:r w:rsidR="004C2DB9">
        <w:t xml:space="preserve">Lékařská fakulta </w:t>
      </w:r>
      <w:r w:rsidR="00687D3F">
        <w:t>U</w:t>
      </w:r>
      <w:r w:rsidR="004C2DB9">
        <w:t>niverzity Karlovy.</w:t>
      </w:r>
      <w:r w:rsidR="00003780">
        <w:t xml:space="preserve"> </w:t>
      </w:r>
      <w:hyperlink r:id="rId84" w:history="1">
        <w:r w:rsidR="00EC354B" w:rsidRPr="00EC354B">
          <w:rPr>
            <w:rStyle w:val="Hypertextovodkaz"/>
            <w:color w:val="auto"/>
            <w:u w:val="none"/>
          </w:rPr>
          <w:t>https://lf1.cz/01-uraz-mechanismy-vzniku-charakteristika-a-prevence/</w:t>
        </w:r>
      </w:hyperlink>
    </w:p>
    <w:p w14:paraId="0EE7FFD9" w14:textId="77777777" w:rsidR="00EC354B" w:rsidRDefault="00EC354B" w:rsidP="009B0A7A">
      <w:pPr>
        <w:pStyle w:val="ZPLiteratura"/>
        <w:numPr>
          <w:ilvl w:val="0"/>
          <w:numId w:val="0"/>
        </w:numPr>
        <w:ind w:left="360"/>
      </w:pPr>
    </w:p>
    <w:p w14:paraId="34A0D331" w14:textId="3A84BE31" w:rsidR="007514C1" w:rsidRDefault="007514C1" w:rsidP="009B0A7A">
      <w:pPr>
        <w:pStyle w:val="ZPLiteratura"/>
        <w:numPr>
          <w:ilvl w:val="0"/>
          <w:numId w:val="0"/>
        </w:numPr>
        <w:ind w:left="360"/>
      </w:pPr>
      <w:r>
        <w:t xml:space="preserve">ParaCENTRUM Fenix. (n.d.). </w:t>
      </w:r>
      <w:r w:rsidR="00BC2496">
        <w:rPr>
          <w:i/>
          <w:iCs/>
        </w:rPr>
        <w:t xml:space="preserve">Poškození míchy. </w:t>
      </w:r>
      <w:hyperlink r:id="rId85" w:history="1">
        <w:r w:rsidR="00EC354B" w:rsidRPr="00EC354B">
          <w:rPr>
            <w:rStyle w:val="Hypertextovodkaz"/>
            <w:color w:val="auto"/>
            <w:u w:val="none"/>
          </w:rPr>
          <w:t>https://pcfenix.cz/poskozeni-michy/</w:t>
        </w:r>
      </w:hyperlink>
    </w:p>
    <w:p w14:paraId="0E179D33" w14:textId="77777777" w:rsidR="00EC354B" w:rsidRDefault="00EC354B" w:rsidP="009B0A7A">
      <w:pPr>
        <w:pStyle w:val="ZPLiteratura"/>
        <w:numPr>
          <w:ilvl w:val="0"/>
          <w:numId w:val="0"/>
        </w:numPr>
        <w:ind w:left="360"/>
      </w:pPr>
    </w:p>
    <w:p w14:paraId="67F552ED" w14:textId="4B58A54C" w:rsidR="009B2840" w:rsidRPr="00EC354B" w:rsidRDefault="009B2840" w:rsidP="009B0A7A">
      <w:pPr>
        <w:pStyle w:val="ZPLiteratura"/>
        <w:numPr>
          <w:ilvl w:val="0"/>
          <w:numId w:val="0"/>
        </w:numPr>
        <w:ind w:left="360"/>
      </w:pPr>
      <w:r>
        <w:t xml:space="preserve">ParaCENTRUM Fenix. (n.d.). </w:t>
      </w:r>
      <w:r>
        <w:rPr>
          <w:i/>
          <w:iCs/>
        </w:rPr>
        <w:t xml:space="preserve">Služby. </w:t>
      </w:r>
      <w:hyperlink r:id="rId86" w:history="1">
        <w:r w:rsidR="00EC354B" w:rsidRPr="00EC354B">
          <w:rPr>
            <w:rStyle w:val="Hypertextovodkaz"/>
            <w:color w:val="auto"/>
            <w:u w:val="none"/>
          </w:rPr>
          <w:t>https://pcfenix.cz/sluzby/</w:t>
        </w:r>
      </w:hyperlink>
    </w:p>
    <w:p w14:paraId="410D534B" w14:textId="77777777" w:rsidR="00EC354B" w:rsidRDefault="00EC354B" w:rsidP="009B0A7A">
      <w:pPr>
        <w:pStyle w:val="ZPLiteratura"/>
        <w:numPr>
          <w:ilvl w:val="0"/>
          <w:numId w:val="0"/>
        </w:numPr>
        <w:ind w:left="360"/>
      </w:pPr>
    </w:p>
    <w:p w14:paraId="38977FD3" w14:textId="5C2C7FDB" w:rsidR="00524B46" w:rsidRDefault="00524B46" w:rsidP="009B0A7A">
      <w:pPr>
        <w:pStyle w:val="ZPLiteratura"/>
        <w:numPr>
          <w:ilvl w:val="0"/>
          <w:numId w:val="0"/>
        </w:numPr>
        <w:ind w:left="360"/>
      </w:pPr>
      <w:r>
        <w:t xml:space="preserve">ParaCENTRUM Fenix. (n.d.). </w:t>
      </w:r>
      <w:r>
        <w:rPr>
          <w:i/>
          <w:iCs/>
        </w:rPr>
        <w:t>Stop úrazům.</w:t>
      </w:r>
      <w:r>
        <w:t xml:space="preserve"> </w:t>
      </w:r>
      <w:r w:rsidR="002B132A" w:rsidRPr="002B132A">
        <w:t>https://pcfenix.cz/projekty/stop-urazum/</w:t>
      </w:r>
    </w:p>
    <w:p w14:paraId="4EBFAF04" w14:textId="1D625728" w:rsidR="00F916B8" w:rsidRDefault="00F916B8" w:rsidP="009B0A7A">
      <w:pPr>
        <w:pStyle w:val="ZPLiteratura"/>
        <w:numPr>
          <w:ilvl w:val="0"/>
          <w:numId w:val="0"/>
        </w:numPr>
        <w:ind w:left="360"/>
      </w:pPr>
      <w:r>
        <w:lastRenderedPageBreak/>
        <w:t xml:space="preserve">Pokorná, K. (n.d.). </w:t>
      </w:r>
      <w:r>
        <w:rPr>
          <w:i/>
          <w:iCs/>
        </w:rPr>
        <w:t xml:space="preserve">Úrazy – hlavní nepřátelé dětí. </w:t>
      </w:r>
      <w:r w:rsidR="00770455">
        <w:t xml:space="preserve">Státní zdravotní ústav. </w:t>
      </w:r>
      <w:hyperlink r:id="rId87" w:history="1">
        <w:r w:rsidR="00EC354B" w:rsidRPr="00EC354B">
          <w:rPr>
            <w:rStyle w:val="Hypertextovodkaz"/>
            <w:color w:val="auto"/>
            <w:u w:val="none"/>
          </w:rPr>
          <w:t>https://szu.gov.cz/temata-zdravi-a-bezpecnosti/podpora-zdravi/prevence-urazu-nasili-a-otrav/urazy-hlavni-nepratele-deti/</w:t>
        </w:r>
      </w:hyperlink>
    </w:p>
    <w:p w14:paraId="4A2222C6" w14:textId="77777777" w:rsidR="00EC354B" w:rsidRDefault="00EC354B" w:rsidP="009B0A7A">
      <w:pPr>
        <w:pStyle w:val="ZPLiteratura"/>
        <w:numPr>
          <w:ilvl w:val="0"/>
          <w:numId w:val="0"/>
        </w:numPr>
        <w:ind w:left="360"/>
      </w:pPr>
    </w:p>
    <w:p w14:paraId="79D89D04" w14:textId="430C8FDD" w:rsidR="00A652B8" w:rsidRDefault="00A652B8" w:rsidP="009B0A7A">
      <w:pPr>
        <w:pStyle w:val="ZPLiteratura"/>
        <w:numPr>
          <w:ilvl w:val="0"/>
          <w:numId w:val="0"/>
        </w:numPr>
        <w:ind w:left="360"/>
      </w:pPr>
      <w:r>
        <w:t xml:space="preserve">Policie České republiky. (n.d.). </w:t>
      </w:r>
      <w:r>
        <w:rPr>
          <w:i/>
          <w:iCs/>
        </w:rPr>
        <w:t xml:space="preserve">Prevence. </w:t>
      </w:r>
      <w:hyperlink r:id="rId88" w:history="1">
        <w:r w:rsidR="00EC354B" w:rsidRPr="00EC354B">
          <w:rPr>
            <w:rStyle w:val="Hypertextovodkaz"/>
            <w:color w:val="auto"/>
            <w:u w:val="none"/>
          </w:rPr>
          <w:t>https://policie.gov.cz/clanek/prevence-609977.aspx</w:t>
        </w:r>
      </w:hyperlink>
    </w:p>
    <w:p w14:paraId="1D506669" w14:textId="77777777" w:rsidR="00EC354B" w:rsidRDefault="00EC354B" w:rsidP="009B0A7A">
      <w:pPr>
        <w:pStyle w:val="ZPLiteratura"/>
        <w:numPr>
          <w:ilvl w:val="0"/>
          <w:numId w:val="0"/>
        </w:numPr>
        <w:ind w:left="360"/>
      </w:pPr>
    </w:p>
    <w:p w14:paraId="297A8632" w14:textId="1F51EA68" w:rsidR="002029E1" w:rsidRDefault="002029E1" w:rsidP="009B0A7A">
      <w:pPr>
        <w:pStyle w:val="ZPLiteratura"/>
        <w:numPr>
          <w:ilvl w:val="0"/>
          <w:numId w:val="0"/>
        </w:numPr>
        <w:ind w:left="360"/>
      </w:pPr>
      <w:r>
        <w:t xml:space="preserve">Procházka, </w:t>
      </w:r>
      <w:r w:rsidR="003F5317">
        <w:t xml:space="preserve">M. (2020). </w:t>
      </w:r>
      <w:r w:rsidR="00322586">
        <w:t xml:space="preserve">Překážky implementace primární prevence rizikového chování ve škole v kontextu činností metodika prevence. </w:t>
      </w:r>
      <w:r w:rsidR="00957E60">
        <w:rPr>
          <w:i/>
          <w:iCs/>
        </w:rPr>
        <w:t>Pedagogická orientace, 30</w:t>
      </w:r>
      <w:r w:rsidR="00BD58CF">
        <w:t>(4)</w:t>
      </w:r>
      <w:r w:rsidR="007D74CC">
        <w:t xml:space="preserve">, 511-533. </w:t>
      </w:r>
      <w:hyperlink r:id="rId89" w:history="1">
        <w:r w:rsidR="00EC354B" w:rsidRPr="00EC354B">
          <w:rPr>
            <w:rStyle w:val="Hypertextovodkaz"/>
            <w:color w:val="auto"/>
            <w:u w:val="none"/>
          </w:rPr>
          <w:t>https://doi.org/10.5817/PedOr2020-4-511</w:t>
        </w:r>
      </w:hyperlink>
    </w:p>
    <w:p w14:paraId="70F44C70" w14:textId="77777777" w:rsidR="00EC354B" w:rsidRDefault="00EC354B" w:rsidP="009B0A7A">
      <w:pPr>
        <w:pStyle w:val="ZPLiteratura"/>
        <w:numPr>
          <w:ilvl w:val="0"/>
          <w:numId w:val="0"/>
        </w:numPr>
        <w:ind w:left="360"/>
      </w:pPr>
    </w:p>
    <w:p w14:paraId="4B28C9B7" w14:textId="74F5E36B" w:rsidR="00521861" w:rsidRDefault="00521861" w:rsidP="009B0A7A">
      <w:pPr>
        <w:pStyle w:val="ZPLiteratura"/>
        <w:numPr>
          <w:ilvl w:val="0"/>
          <w:numId w:val="0"/>
        </w:numPr>
        <w:ind w:left="360"/>
      </w:pPr>
      <w:r>
        <w:t>ProKrok</w:t>
      </w:r>
      <w:r w:rsidR="007C1541">
        <w:t xml:space="preserve"> z. s. (n.d.)</w:t>
      </w:r>
      <w:r w:rsidR="00CE2ED8">
        <w:t xml:space="preserve">. </w:t>
      </w:r>
      <w:r w:rsidR="00CE2ED8">
        <w:rPr>
          <w:i/>
          <w:iCs/>
        </w:rPr>
        <w:t xml:space="preserve">Ptáte se, my odpovídáme. </w:t>
      </w:r>
      <w:hyperlink r:id="rId90" w:history="1">
        <w:r w:rsidR="00EC354B" w:rsidRPr="00EC354B">
          <w:rPr>
            <w:rStyle w:val="Hypertextovodkaz"/>
            <w:color w:val="auto"/>
            <w:u w:val="none"/>
          </w:rPr>
          <w:t>https://www.spolekprokrok.cz/sluzby</w:t>
        </w:r>
      </w:hyperlink>
    </w:p>
    <w:p w14:paraId="70F22F8E" w14:textId="77777777" w:rsidR="00EC354B" w:rsidRDefault="00EC354B" w:rsidP="009B0A7A">
      <w:pPr>
        <w:pStyle w:val="ZPLiteratura"/>
        <w:numPr>
          <w:ilvl w:val="0"/>
          <w:numId w:val="0"/>
        </w:numPr>
        <w:ind w:left="360"/>
      </w:pPr>
    </w:p>
    <w:p w14:paraId="50BCD315" w14:textId="1D1963D2" w:rsidR="00D53416" w:rsidRDefault="00D53416" w:rsidP="009B0A7A">
      <w:pPr>
        <w:pStyle w:val="ZPLiteratura"/>
        <w:numPr>
          <w:ilvl w:val="0"/>
          <w:numId w:val="0"/>
        </w:numPr>
        <w:ind w:left="360"/>
      </w:pPr>
      <w:r>
        <w:t xml:space="preserve">PrPom. (n.d.). </w:t>
      </w:r>
      <w:r w:rsidR="00EB35F7">
        <w:rPr>
          <w:i/>
          <w:iCs/>
        </w:rPr>
        <w:t xml:space="preserve">První pomoc pro pedagogy. </w:t>
      </w:r>
      <w:hyperlink r:id="rId91" w:history="1">
        <w:r w:rsidR="00EC354B" w:rsidRPr="00EC354B">
          <w:rPr>
            <w:rStyle w:val="Hypertextovodkaz"/>
            <w:color w:val="auto"/>
            <w:u w:val="none"/>
          </w:rPr>
          <w:t>https://www.prpom.cz/kurzy-pro-skoly-a-neziskovky/prvni-pomoc-pro-ucitele</w:t>
        </w:r>
      </w:hyperlink>
    </w:p>
    <w:p w14:paraId="585D8F9E" w14:textId="77777777" w:rsidR="00EC354B" w:rsidRDefault="00EC354B" w:rsidP="009B0A7A">
      <w:pPr>
        <w:pStyle w:val="ZPLiteratura"/>
        <w:numPr>
          <w:ilvl w:val="0"/>
          <w:numId w:val="0"/>
        </w:numPr>
        <w:ind w:left="360"/>
      </w:pPr>
    </w:p>
    <w:p w14:paraId="23A8DDC9" w14:textId="560914AB" w:rsidR="004B5B77" w:rsidRDefault="004B5B77" w:rsidP="009B0A7A">
      <w:pPr>
        <w:pStyle w:val="ZPLiteratura"/>
        <w:numPr>
          <w:ilvl w:val="0"/>
          <w:numId w:val="0"/>
        </w:numPr>
        <w:ind w:left="360"/>
      </w:pPr>
      <w:r>
        <w:t xml:space="preserve">První pomoc prožitkem. (n.d.). </w:t>
      </w:r>
      <w:r>
        <w:rPr>
          <w:i/>
          <w:iCs/>
        </w:rPr>
        <w:t>Kurzy pro pedagogy a veřejnost.</w:t>
      </w:r>
      <w:r>
        <w:t xml:space="preserve"> </w:t>
      </w:r>
      <w:hyperlink r:id="rId92" w:history="1">
        <w:r w:rsidR="00EC354B" w:rsidRPr="00EC354B">
          <w:rPr>
            <w:rStyle w:val="Hypertextovodkaz"/>
            <w:color w:val="auto"/>
            <w:u w:val="none"/>
          </w:rPr>
          <w:t>https://ppp.mimoni.cz/vzdelavani-pedagogu/</w:t>
        </w:r>
      </w:hyperlink>
    </w:p>
    <w:p w14:paraId="20324138" w14:textId="77777777" w:rsidR="00EC354B" w:rsidRDefault="00EC354B" w:rsidP="009B0A7A">
      <w:pPr>
        <w:pStyle w:val="ZPLiteratura"/>
        <w:numPr>
          <w:ilvl w:val="0"/>
          <w:numId w:val="0"/>
        </w:numPr>
        <w:ind w:left="360"/>
      </w:pPr>
    </w:p>
    <w:p w14:paraId="62031BF5" w14:textId="13C4BF3C" w:rsidR="002C4FF1" w:rsidRDefault="002C4FF1" w:rsidP="009B0A7A">
      <w:pPr>
        <w:pStyle w:val="ZPLiteratura"/>
        <w:numPr>
          <w:ilvl w:val="0"/>
          <w:numId w:val="0"/>
        </w:numPr>
        <w:ind w:left="360"/>
      </w:pPr>
      <w:r>
        <w:t xml:space="preserve">Přírodovědecká fakulta Univerzity Karlovy. (n.d.). </w:t>
      </w:r>
      <w:r w:rsidR="004F004E">
        <w:rPr>
          <w:i/>
          <w:iCs/>
        </w:rPr>
        <w:t xml:space="preserve">První pomoc na </w:t>
      </w:r>
      <w:proofErr w:type="spellStart"/>
      <w:r w:rsidR="004F004E">
        <w:rPr>
          <w:i/>
          <w:iCs/>
        </w:rPr>
        <w:t>PřF</w:t>
      </w:r>
      <w:proofErr w:type="spellEnd"/>
      <w:r w:rsidR="002C0C01">
        <w:rPr>
          <w:i/>
          <w:iCs/>
        </w:rPr>
        <w:t>.</w:t>
      </w:r>
      <w:r w:rsidR="004F004E">
        <w:rPr>
          <w:i/>
          <w:iCs/>
        </w:rPr>
        <w:t xml:space="preserve"> </w:t>
      </w:r>
      <w:hyperlink r:id="rId93" w:history="1">
        <w:r w:rsidR="00EC354B" w:rsidRPr="00EC354B">
          <w:rPr>
            <w:rStyle w:val="Hypertextovodkaz"/>
            <w:color w:val="auto"/>
            <w:u w:val="none"/>
          </w:rPr>
          <w:t>https://www.prvnipomocprfuk.eu/o-nas/</w:t>
        </w:r>
      </w:hyperlink>
    </w:p>
    <w:p w14:paraId="531433C2" w14:textId="77777777" w:rsidR="00EC354B" w:rsidRDefault="00EC354B" w:rsidP="009B0A7A">
      <w:pPr>
        <w:pStyle w:val="ZPLiteratura"/>
        <w:numPr>
          <w:ilvl w:val="0"/>
          <w:numId w:val="0"/>
        </w:numPr>
        <w:ind w:left="360"/>
      </w:pPr>
    </w:p>
    <w:p w14:paraId="35FCC702" w14:textId="7D666FBE" w:rsidR="006A5325" w:rsidRDefault="006A5325" w:rsidP="009B0A7A">
      <w:pPr>
        <w:pStyle w:val="ZPLiteratura"/>
        <w:numPr>
          <w:ilvl w:val="0"/>
          <w:numId w:val="0"/>
        </w:numPr>
        <w:ind w:left="360"/>
      </w:pPr>
      <w:r>
        <w:t>Reveruzzi</w:t>
      </w:r>
      <w:r w:rsidR="00853037">
        <w:t xml:space="preserve">, B., Buckley, L., </w:t>
      </w:r>
      <w:r w:rsidR="00853037" w:rsidRPr="00853037">
        <w:t>&amp;</w:t>
      </w:r>
      <w:r w:rsidR="00853037">
        <w:t xml:space="preserve"> </w:t>
      </w:r>
      <w:r w:rsidR="006E48EC">
        <w:t>Sheehan, M. (2016). School-Based First Aid</w:t>
      </w:r>
      <w:r w:rsidR="006E40BC">
        <w:t xml:space="preserve"> Training Programs: A Systematic Review</w:t>
      </w:r>
      <w:r w:rsidR="009F3691">
        <w:t xml:space="preserve">. </w:t>
      </w:r>
      <w:r w:rsidR="009F3691">
        <w:rPr>
          <w:i/>
          <w:iCs/>
        </w:rPr>
        <w:t>Journal of</w:t>
      </w:r>
      <w:r w:rsidR="00027E7D">
        <w:rPr>
          <w:i/>
          <w:iCs/>
        </w:rPr>
        <w:t xml:space="preserve"> </w:t>
      </w:r>
      <w:r w:rsidR="009F3691">
        <w:rPr>
          <w:i/>
          <w:iCs/>
        </w:rPr>
        <w:t>school health</w:t>
      </w:r>
      <w:r w:rsidR="004625DB">
        <w:rPr>
          <w:i/>
          <w:iCs/>
        </w:rPr>
        <w:t xml:space="preserve">, </w:t>
      </w:r>
      <w:r w:rsidR="00C038AF">
        <w:rPr>
          <w:i/>
          <w:iCs/>
        </w:rPr>
        <w:t>86</w:t>
      </w:r>
      <w:r w:rsidR="00E11141">
        <w:t>(4), 266-272.</w:t>
      </w:r>
      <w:r w:rsidR="00027E7D">
        <w:t xml:space="preserve"> </w:t>
      </w:r>
      <w:hyperlink r:id="rId94" w:history="1">
        <w:r w:rsidR="00EC354B" w:rsidRPr="00EC354B">
          <w:rPr>
            <w:rStyle w:val="Hypertextovodkaz"/>
            <w:color w:val="auto"/>
            <w:u w:val="none"/>
          </w:rPr>
          <w:t>https://doi.org/10.1111/josh.12373</w:t>
        </w:r>
      </w:hyperlink>
    </w:p>
    <w:p w14:paraId="6DE6CBC5" w14:textId="77777777" w:rsidR="00EC354B" w:rsidRDefault="00EC354B" w:rsidP="009B0A7A">
      <w:pPr>
        <w:pStyle w:val="ZPLiteratura"/>
        <w:numPr>
          <w:ilvl w:val="0"/>
          <w:numId w:val="0"/>
        </w:numPr>
        <w:ind w:left="360"/>
      </w:pPr>
    </w:p>
    <w:p w14:paraId="344C5541" w14:textId="55EAA770" w:rsidR="00501FB6" w:rsidRDefault="00501FB6" w:rsidP="009B0A7A">
      <w:pPr>
        <w:pStyle w:val="ZPLiteratura"/>
        <w:numPr>
          <w:ilvl w:val="0"/>
          <w:numId w:val="0"/>
        </w:numPr>
        <w:ind w:left="360"/>
      </w:pPr>
      <w:r>
        <w:t xml:space="preserve">Silva, </w:t>
      </w:r>
      <w:r w:rsidR="00B95F63">
        <w:t>L.C.</w:t>
      </w:r>
      <w:r w:rsidR="00C04495">
        <w:t xml:space="preserve"> de M.A., </w:t>
      </w:r>
      <w:proofErr w:type="spellStart"/>
      <w:r w:rsidR="00C04495">
        <w:t>Alves</w:t>
      </w:r>
      <w:proofErr w:type="spellEnd"/>
      <w:r w:rsidR="00C04495">
        <w:t xml:space="preserve">, I.L., </w:t>
      </w:r>
      <w:proofErr w:type="spellStart"/>
      <w:r w:rsidR="00854CC2">
        <w:t>Gurgel</w:t>
      </w:r>
      <w:proofErr w:type="spellEnd"/>
      <w:r w:rsidR="00854CC2">
        <w:t xml:space="preserve"> </w:t>
      </w:r>
      <w:proofErr w:type="spellStart"/>
      <w:r w:rsidR="00854CC2">
        <w:t>dos</w:t>
      </w:r>
      <w:proofErr w:type="spellEnd"/>
      <w:r w:rsidR="00854CC2">
        <w:t xml:space="preserve"> Santos, K.V., </w:t>
      </w:r>
      <w:proofErr w:type="spellStart"/>
      <w:r w:rsidR="00854CC2">
        <w:t>Medeiros</w:t>
      </w:r>
      <w:proofErr w:type="spellEnd"/>
      <w:r w:rsidR="00854CC2">
        <w:t xml:space="preserve"> da Silva, T.T., da Silva </w:t>
      </w:r>
      <w:proofErr w:type="spellStart"/>
      <w:r w:rsidR="00854CC2">
        <w:t>Leal</w:t>
      </w:r>
      <w:proofErr w:type="spellEnd"/>
      <w:r w:rsidR="00854CC2">
        <w:t xml:space="preserve">, K.C., </w:t>
      </w:r>
      <w:proofErr w:type="spellStart"/>
      <w:r w:rsidR="00854CC2">
        <w:t>Maurício</w:t>
      </w:r>
      <w:proofErr w:type="spellEnd"/>
      <w:r w:rsidR="00854CC2">
        <w:t xml:space="preserve"> </w:t>
      </w:r>
      <w:proofErr w:type="spellStart"/>
      <w:r w:rsidR="00854CC2">
        <w:t>Pinheiro</w:t>
      </w:r>
      <w:proofErr w:type="spellEnd"/>
      <w:r w:rsidR="00C31EAD">
        <w:t xml:space="preserve">, T.B., </w:t>
      </w:r>
      <w:proofErr w:type="spellStart"/>
      <w:r w:rsidR="00C31EAD">
        <w:t>Barros</w:t>
      </w:r>
      <w:proofErr w:type="spellEnd"/>
      <w:r w:rsidR="00C31EAD">
        <w:t xml:space="preserve"> </w:t>
      </w:r>
      <w:proofErr w:type="spellStart"/>
      <w:r w:rsidR="00C31EAD">
        <w:t>Ribeiro</w:t>
      </w:r>
      <w:proofErr w:type="spellEnd"/>
      <w:r w:rsidR="00C31EAD">
        <w:t xml:space="preserve">, K.R., </w:t>
      </w:r>
      <w:proofErr w:type="spellStart"/>
      <w:r w:rsidR="00C31EAD">
        <w:t>Vieira</w:t>
      </w:r>
      <w:proofErr w:type="spellEnd"/>
      <w:r w:rsidR="00C31EAD">
        <w:t xml:space="preserve"> </w:t>
      </w:r>
      <w:proofErr w:type="spellStart"/>
      <w:r w:rsidR="00C31EAD">
        <w:t>Dantas</w:t>
      </w:r>
      <w:proofErr w:type="spellEnd"/>
      <w:r w:rsidR="00C31EAD">
        <w:t xml:space="preserve">, D., </w:t>
      </w:r>
      <w:r w:rsidR="00C31EAD" w:rsidRPr="00C31EAD">
        <w:t>&amp;</w:t>
      </w:r>
      <w:r w:rsidR="00C31EAD">
        <w:t xml:space="preserve"> </w:t>
      </w:r>
      <w:proofErr w:type="spellStart"/>
      <w:r w:rsidR="00C31EAD">
        <w:t>Assis</w:t>
      </w:r>
      <w:proofErr w:type="spellEnd"/>
      <w:r w:rsidR="00C31EAD">
        <w:t xml:space="preserve"> </w:t>
      </w:r>
      <w:proofErr w:type="spellStart"/>
      <w:r w:rsidR="00C31EAD">
        <w:t>Neves</w:t>
      </w:r>
      <w:proofErr w:type="spellEnd"/>
      <w:r w:rsidR="00C31EAD">
        <w:t xml:space="preserve"> </w:t>
      </w:r>
      <w:proofErr w:type="spellStart"/>
      <w:r w:rsidR="00C31EAD">
        <w:t>Dantas</w:t>
      </w:r>
      <w:proofErr w:type="spellEnd"/>
      <w:r w:rsidR="00C31EAD">
        <w:t>, R. (2023).</w:t>
      </w:r>
      <w:r w:rsidR="00006F19">
        <w:t xml:space="preserve"> </w:t>
      </w:r>
      <w:r w:rsidR="00727BC2">
        <w:t xml:space="preserve">First aid teaching for </w:t>
      </w:r>
      <w:proofErr w:type="spellStart"/>
      <w:r w:rsidR="00727BC2">
        <w:t>schoolchildren</w:t>
      </w:r>
      <w:proofErr w:type="spellEnd"/>
      <w:r w:rsidR="00727BC2">
        <w:t xml:space="preserve">: Scoping review. </w:t>
      </w:r>
      <w:r w:rsidR="002B5104">
        <w:rPr>
          <w:i/>
          <w:iCs/>
        </w:rPr>
        <w:t>International Journal of Educational Research Open, 5.</w:t>
      </w:r>
      <w:r w:rsidR="00F55ED1">
        <w:t xml:space="preserve"> </w:t>
      </w:r>
      <w:hyperlink r:id="rId95" w:history="1">
        <w:r w:rsidR="00EC354B" w:rsidRPr="00EC354B">
          <w:rPr>
            <w:rStyle w:val="Hypertextovodkaz"/>
            <w:color w:val="auto"/>
            <w:u w:val="none"/>
          </w:rPr>
          <w:t>https://doi.org/10.1016/j.ijedro.2023.100305</w:t>
        </w:r>
      </w:hyperlink>
    </w:p>
    <w:p w14:paraId="481D86E7" w14:textId="77777777" w:rsidR="00EC354B" w:rsidRDefault="00EC354B" w:rsidP="009B0A7A">
      <w:pPr>
        <w:pStyle w:val="ZPLiteratura"/>
        <w:numPr>
          <w:ilvl w:val="0"/>
          <w:numId w:val="0"/>
        </w:numPr>
        <w:ind w:left="360"/>
      </w:pPr>
    </w:p>
    <w:p w14:paraId="14E0F583" w14:textId="04EB87BA" w:rsidR="00C0172C" w:rsidRPr="00EC354B" w:rsidRDefault="00C0172C" w:rsidP="009B0A7A">
      <w:pPr>
        <w:pStyle w:val="ZPLiteratura"/>
        <w:numPr>
          <w:ilvl w:val="0"/>
          <w:numId w:val="0"/>
        </w:numPr>
        <w:ind w:left="360"/>
      </w:pPr>
      <w:r>
        <w:lastRenderedPageBreak/>
        <w:t xml:space="preserve">Smolík, </w:t>
      </w:r>
      <w:r w:rsidR="00593C39">
        <w:t>M. (</w:t>
      </w:r>
      <w:r w:rsidR="006E039A">
        <w:t>n.d.</w:t>
      </w:r>
      <w:r w:rsidR="00593C39">
        <w:t xml:space="preserve">). </w:t>
      </w:r>
      <w:r w:rsidR="00593C39">
        <w:rPr>
          <w:i/>
          <w:iCs/>
        </w:rPr>
        <w:t xml:space="preserve">Poranění páteře a míchy. </w:t>
      </w:r>
      <w:r w:rsidR="004F2BBB">
        <w:t>WorkMed s.r.o.</w:t>
      </w:r>
      <w:r w:rsidR="008E519A">
        <w:t xml:space="preserve"> </w:t>
      </w:r>
      <w:hyperlink r:id="rId96" w:history="1">
        <w:r w:rsidR="00EC354B" w:rsidRPr="00EC354B">
          <w:rPr>
            <w:rStyle w:val="Hypertextovodkaz"/>
            <w:color w:val="auto"/>
            <w:u w:val="none"/>
          </w:rPr>
          <w:t>https://skoleniprvnipomoci.cz/vyukovy-portal/poraneni-patere/</w:t>
        </w:r>
      </w:hyperlink>
    </w:p>
    <w:p w14:paraId="0B04694C" w14:textId="77777777" w:rsidR="00EC354B" w:rsidRDefault="00EC354B" w:rsidP="009B0A7A">
      <w:pPr>
        <w:pStyle w:val="ZPLiteratura"/>
        <w:numPr>
          <w:ilvl w:val="0"/>
          <w:numId w:val="0"/>
        </w:numPr>
        <w:ind w:left="360"/>
      </w:pPr>
    </w:p>
    <w:p w14:paraId="29789281" w14:textId="69CCF953" w:rsidR="00203E7C" w:rsidRDefault="00203E7C" w:rsidP="009B0A7A">
      <w:pPr>
        <w:pStyle w:val="ZPLiteratura"/>
        <w:numPr>
          <w:ilvl w:val="0"/>
          <w:numId w:val="0"/>
        </w:numPr>
        <w:ind w:left="360"/>
      </w:pPr>
      <w:r>
        <w:t>Státní zdravotní ústav. (</w:t>
      </w:r>
      <w:r w:rsidR="00911415">
        <w:t xml:space="preserve">2003). </w:t>
      </w:r>
      <w:r w:rsidR="009F4162">
        <w:rPr>
          <w:i/>
          <w:iCs/>
        </w:rPr>
        <w:t xml:space="preserve">Cvičení pro děti při vadném držení těla. </w:t>
      </w:r>
      <w:hyperlink r:id="rId97" w:history="1">
        <w:r w:rsidR="00EC354B" w:rsidRPr="00EC354B">
          <w:rPr>
            <w:rStyle w:val="Hypertextovodkaz"/>
            <w:color w:val="auto"/>
            <w:u w:val="none"/>
          </w:rPr>
          <w:t>https://szu.gov.cz/wp-content/uploads/2023/02/cviceni_deti_vadne_drzeni_tela.pdf</w:t>
        </w:r>
      </w:hyperlink>
    </w:p>
    <w:p w14:paraId="582ECBE2" w14:textId="77777777" w:rsidR="00EC354B" w:rsidRDefault="00EC354B" w:rsidP="009B0A7A">
      <w:pPr>
        <w:pStyle w:val="ZPLiteratura"/>
        <w:numPr>
          <w:ilvl w:val="0"/>
          <w:numId w:val="0"/>
        </w:numPr>
        <w:ind w:left="360"/>
      </w:pPr>
    </w:p>
    <w:p w14:paraId="68109D9B" w14:textId="6ED44BC1" w:rsidR="002C2B52" w:rsidRDefault="002C2B52" w:rsidP="009B0A7A">
      <w:pPr>
        <w:pStyle w:val="ZPLiteratura"/>
        <w:numPr>
          <w:ilvl w:val="0"/>
          <w:numId w:val="0"/>
        </w:numPr>
        <w:ind w:left="360"/>
      </w:pPr>
      <w:r>
        <w:t>Státní zdravotní ústav</w:t>
      </w:r>
      <w:r w:rsidR="00EF6E10">
        <w:t xml:space="preserve">. (n.d.). </w:t>
      </w:r>
      <w:r w:rsidR="00EF6E10">
        <w:rPr>
          <w:i/>
          <w:iCs/>
        </w:rPr>
        <w:t xml:space="preserve">Prevence úrazů. </w:t>
      </w:r>
      <w:hyperlink r:id="rId98" w:history="1">
        <w:r w:rsidR="00BE0918" w:rsidRPr="00BE0918">
          <w:rPr>
            <w:rStyle w:val="Hypertextovodkaz"/>
            <w:color w:val="auto"/>
            <w:u w:val="none"/>
          </w:rPr>
          <w:t>https://szu.gov.cz/publikace-szu/zdravotne-vychovne-materialy/publikace-tematicky/prevence-urazu/</w:t>
        </w:r>
      </w:hyperlink>
    </w:p>
    <w:p w14:paraId="25D87072" w14:textId="77777777" w:rsidR="00EC354B" w:rsidRDefault="00EC354B" w:rsidP="009B0A7A">
      <w:pPr>
        <w:pStyle w:val="ZPLiteratura"/>
        <w:numPr>
          <w:ilvl w:val="0"/>
          <w:numId w:val="0"/>
        </w:numPr>
        <w:ind w:left="360"/>
      </w:pPr>
    </w:p>
    <w:p w14:paraId="0B85C368" w14:textId="203C3F7B" w:rsidR="00BC41B5" w:rsidRDefault="00BC41B5" w:rsidP="009B0A7A">
      <w:pPr>
        <w:pStyle w:val="ZPLiteratura"/>
        <w:numPr>
          <w:ilvl w:val="0"/>
          <w:numId w:val="0"/>
        </w:numPr>
        <w:ind w:left="360"/>
      </w:pPr>
      <w:r>
        <w:t xml:space="preserve">Státní zdravotní ústav. (n.d.). </w:t>
      </w:r>
      <w:r>
        <w:rPr>
          <w:i/>
          <w:iCs/>
        </w:rPr>
        <w:t xml:space="preserve">Prevence úrazů, násilí a otrav. </w:t>
      </w:r>
      <w:hyperlink r:id="rId99" w:history="1">
        <w:r w:rsidR="00EC354B" w:rsidRPr="00EC354B">
          <w:rPr>
            <w:rStyle w:val="Hypertextovodkaz"/>
            <w:color w:val="auto"/>
            <w:u w:val="none"/>
          </w:rPr>
          <w:t>https://szu.gov.cz/temata-zdravi-a-bezpecnosti/podpora-zdravi/prevence-urazu-nasili-a-otrav/</w:t>
        </w:r>
      </w:hyperlink>
    </w:p>
    <w:p w14:paraId="03C70352" w14:textId="77777777" w:rsidR="00EC354B" w:rsidRDefault="00EC354B" w:rsidP="009B0A7A">
      <w:pPr>
        <w:pStyle w:val="ZPLiteratura"/>
        <w:numPr>
          <w:ilvl w:val="0"/>
          <w:numId w:val="0"/>
        </w:numPr>
        <w:ind w:left="360"/>
      </w:pPr>
    </w:p>
    <w:p w14:paraId="649A372C" w14:textId="517AC1F1" w:rsidR="00BE0918" w:rsidRDefault="00BE0918" w:rsidP="009B0A7A">
      <w:pPr>
        <w:pStyle w:val="ZPLiteratura"/>
        <w:numPr>
          <w:ilvl w:val="0"/>
          <w:numId w:val="0"/>
        </w:numPr>
        <w:ind w:left="360"/>
      </w:pPr>
      <w:r>
        <w:t xml:space="preserve">Státní zdravotní ústav. (2020). </w:t>
      </w:r>
      <w:r w:rsidR="00E71633">
        <w:rPr>
          <w:i/>
          <w:iCs/>
        </w:rPr>
        <w:t>Zdravotní gramotnost</w:t>
      </w:r>
      <w:r w:rsidR="00F52CA0">
        <w:rPr>
          <w:i/>
          <w:iCs/>
        </w:rPr>
        <w:t>: S</w:t>
      </w:r>
      <w:r w:rsidR="00E71633">
        <w:rPr>
          <w:i/>
          <w:iCs/>
        </w:rPr>
        <w:t xml:space="preserve">olidní fakta. </w:t>
      </w:r>
      <w:hyperlink r:id="rId100" w:history="1">
        <w:r w:rsidR="00EC354B" w:rsidRPr="00EC354B">
          <w:rPr>
            <w:rStyle w:val="Hypertextovodkaz"/>
            <w:color w:val="auto"/>
            <w:u w:val="none"/>
          </w:rPr>
          <w:t>https://szu.gov.cz/wp-content/uploads/2023/03/ZG_brozura_10_2020.pdf</w:t>
        </w:r>
      </w:hyperlink>
    </w:p>
    <w:p w14:paraId="4743E42E" w14:textId="77777777" w:rsidR="00EC354B" w:rsidRDefault="00EC354B" w:rsidP="009B0A7A">
      <w:pPr>
        <w:pStyle w:val="ZPLiteratura"/>
        <w:numPr>
          <w:ilvl w:val="0"/>
          <w:numId w:val="0"/>
        </w:numPr>
        <w:ind w:left="360"/>
      </w:pPr>
    </w:p>
    <w:p w14:paraId="395401C7" w14:textId="77777777" w:rsidR="00C0228E" w:rsidRDefault="00C0228E" w:rsidP="009B0A7A">
      <w:pPr>
        <w:pStyle w:val="ZPLiteratura"/>
        <w:numPr>
          <w:ilvl w:val="0"/>
          <w:numId w:val="0"/>
        </w:numPr>
        <w:ind w:left="360"/>
      </w:pPr>
      <w:r w:rsidRPr="00C0228E">
        <w:t>Švaříček, R., &amp; Šeďová, K. (2014). </w:t>
      </w:r>
      <w:r w:rsidRPr="00C0228E">
        <w:rPr>
          <w:i/>
          <w:iCs/>
        </w:rPr>
        <w:t>Kvalitativní výzkum v pedagogických vědách</w:t>
      </w:r>
      <w:r w:rsidRPr="00C0228E">
        <w:t> (Vydání druhé). Portál.</w:t>
      </w:r>
    </w:p>
    <w:p w14:paraId="166690F4" w14:textId="77777777" w:rsidR="00EC354B" w:rsidRDefault="00EC354B" w:rsidP="009B0A7A">
      <w:pPr>
        <w:pStyle w:val="ZPLiteratura"/>
        <w:numPr>
          <w:ilvl w:val="0"/>
          <w:numId w:val="0"/>
        </w:numPr>
        <w:ind w:left="360"/>
      </w:pPr>
    </w:p>
    <w:p w14:paraId="54E751D5" w14:textId="5A0143E6" w:rsidR="00450D4D" w:rsidRDefault="00450D4D" w:rsidP="009B0A7A">
      <w:pPr>
        <w:pStyle w:val="ZPLiteratura"/>
        <w:numPr>
          <w:ilvl w:val="0"/>
          <w:numId w:val="0"/>
        </w:numPr>
        <w:ind w:left="360"/>
      </w:pPr>
      <w:r>
        <w:t>The Joint Research Cent</w:t>
      </w:r>
      <w:r w:rsidR="00053344">
        <w:t>re</w:t>
      </w:r>
      <w:r>
        <w:t xml:space="preserve">: EU Science Hub. (2025, 18. března). </w:t>
      </w:r>
      <w:r>
        <w:rPr>
          <w:i/>
          <w:iCs/>
        </w:rPr>
        <w:t>The JRC explains: Why are children and adolescents vulnerable to social media</w:t>
      </w:r>
      <w:r w:rsidRPr="00EC354B">
        <w:rPr>
          <w:i/>
          <w:iCs/>
        </w:rPr>
        <w:t xml:space="preserve">? </w:t>
      </w:r>
      <w:hyperlink r:id="rId101" w:history="1">
        <w:r w:rsidR="00EC354B" w:rsidRPr="00EC354B">
          <w:rPr>
            <w:rStyle w:val="Hypertextovodkaz"/>
            <w:color w:val="auto"/>
            <w:u w:val="none"/>
          </w:rPr>
          <w:t>https://joint-research-centre.ec.europa.eu/jrc-explains/why-are-children-and-adolescents-vulnerable-social-media_en</w:t>
        </w:r>
      </w:hyperlink>
    </w:p>
    <w:p w14:paraId="1E5DBDD1" w14:textId="77777777" w:rsidR="00EC354B" w:rsidRDefault="00EC354B" w:rsidP="009B0A7A">
      <w:pPr>
        <w:pStyle w:val="ZPLiteratura"/>
        <w:numPr>
          <w:ilvl w:val="0"/>
          <w:numId w:val="0"/>
        </w:numPr>
        <w:ind w:left="360"/>
      </w:pPr>
    </w:p>
    <w:p w14:paraId="49AC657C" w14:textId="194C8422" w:rsidR="006D5157" w:rsidRDefault="006D5157" w:rsidP="009B0A7A">
      <w:pPr>
        <w:pStyle w:val="ZPLiteratura"/>
        <w:numPr>
          <w:ilvl w:val="0"/>
          <w:numId w:val="0"/>
        </w:numPr>
        <w:ind w:left="360"/>
      </w:pPr>
      <w:r>
        <w:t xml:space="preserve">The University of British Columbia. </w:t>
      </w:r>
      <w:r w:rsidR="00EC2291">
        <w:t xml:space="preserve">(n.d.). </w:t>
      </w:r>
      <w:r w:rsidR="00EC2291">
        <w:rPr>
          <w:i/>
          <w:iCs/>
        </w:rPr>
        <w:t xml:space="preserve">Definition of Health. </w:t>
      </w:r>
      <w:hyperlink r:id="rId102" w:history="1">
        <w:r w:rsidR="00EC354B" w:rsidRPr="00EC354B">
          <w:rPr>
            <w:rStyle w:val="Hypertextovodkaz"/>
            <w:color w:val="auto"/>
            <w:u w:val="none"/>
          </w:rPr>
          <w:t>https://health.ubc.ca/what-ubc-health/definition-health</w:t>
        </w:r>
      </w:hyperlink>
    </w:p>
    <w:p w14:paraId="61192F1B" w14:textId="77777777" w:rsidR="00EC354B" w:rsidRDefault="00EC354B" w:rsidP="009B0A7A">
      <w:pPr>
        <w:pStyle w:val="ZPLiteratura"/>
        <w:numPr>
          <w:ilvl w:val="0"/>
          <w:numId w:val="0"/>
        </w:numPr>
        <w:ind w:left="360"/>
      </w:pPr>
    </w:p>
    <w:p w14:paraId="5FADC4EA" w14:textId="4218BA35" w:rsidR="00E75894" w:rsidRDefault="00E75894" w:rsidP="009B0A7A">
      <w:pPr>
        <w:pStyle w:val="ZPLiteratura"/>
        <w:numPr>
          <w:ilvl w:val="0"/>
          <w:numId w:val="0"/>
        </w:numPr>
        <w:ind w:left="360"/>
      </w:pPr>
      <w:r w:rsidRPr="00553CC1">
        <w:t>Thorová, K. (2015). </w:t>
      </w:r>
      <w:r w:rsidRPr="00553CC1">
        <w:rPr>
          <w:i/>
          <w:iCs/>
        </w:rPr>
        <w:t>Vývojová psychologie: proměny lidské psychiky od početí po smrt</w:t>
      </w:r>
      <w:r w:rsidRPr="00553CC1">
        <w:t>. Portál.</w:t>
      </w:r>
    </w:p>
    <w:p w14:paraId="15952E9E" w14:textId="77777777" w:rsidR="00EC354B" w:rsidRDefault="00EC354B" w:rsidP="009B0A7A">
      <w:pPr>
        <w:pStyle w:val="ZPLiteratura"/>
        <w:numPr>
          <w:ilvl w:val="0"/>
          <w:numId w:val="0"/>
        </w:numPr>
        <w:ind w:left="360"/>
      </w:pPr>
    </w:p>
    <w:p w14:paraId="7A541711" w14:textId="77777777" w:rsidR="00EC354B" w:rsidRDefault="00EC354B" w:rsidP="009B0A7A">
      <w:pPr>
        <w:pStyle w:val="ZPLiteratura"/>
        <w:numPr>
          <w:ilvl w:val="0"/>
          <w:numId w:val="0"/>
        </w:numPr>
        <w:ind w:left="360"/>
      </w:pPr>
    </w:p>
    <w:p w14:paraId="3D21AAFF" w14:textId="5ACD4550" w:rsidR="00A355F9" w:rsidRDefault="00A355F9" w:rsidP="009B0A7A">
      <w:pPr>
        <w:pStyle w:val="ZPLiteratura"/>
        <w:numPr>
          <w:ilvl w:val="0"/>
          <w:numId w:val="0"/>
        </w:numPr>
        <w:ind w:left="360"/>
      </w:pPr>
      <w:bookmarkStart w:id="38" w:name="_Hlk219195369"/>
      <w:r w:rsidRPr="00A355F9">
        <w:lastRenderedPageBreak/>
        <w:t>Tse, E., Plakitsi, K., Voulgaris, S., &amp; Alexiou, G. A. (2023). The Role of a First Aid Training Program for Young Children: A Systematic Review. </w:t>
      </w:r>
      <w:r w:rsidRPr="00A355F9">
        <w:rPr>
          <w:i/>
          <w:iCs/>
        </w:rPr>
        <w:t>Children (Basel, Switzerland)</w:t>
      </w:r>
      <w:r w:rsidRPr="00A355F9">
        <w:t>, </w:t>
      </w:r>
      <w:r w:rsidRPr="00A355F9">
        <w:rPr>
          <w:i/>
          <w:iCs/>
        </w:rPr>
        <w:t>10</w:t>
      </w:r>
      <w:r w:rsidRPr="00A355F9">
        <w:t xml:space="preserve">(3), 431. </w:t>
      </w:r>
      <w:hyperlink r:id="rId103" w:history="1">
        <w:r w:rsidR="00EC354B" w:rsidRPr="00EC354B">
          <w:rPr>
            <w:rStyle w:val="Hypertextovodkaz"/>
            <w:color w:val="auto"/>
            <w:u w:val="none"/>
          </w:rPr>
          <w:t>https://doi.org/10.3390/children10030431</w:t>
        </w:r>
      </w:hyperlink>
    </w:p>
    <w:p w14:paraId="4851B3B9" w14:textId="77777777" w:rsidR="00EC354B" w:rsidRDefault="00EC354B" w:rsidP="009B0A7A">
      <w:pPr>
        <w:pStyle w:val="ZPLiteratura"/>
        <w:numPr>
          <w:ilvl w:val="0"/>
          <w:numId w:val="0"/>
        </w:numPr>
        <w:ind w:left="360"/>
      </w:pPr>
    </w:p>
    <w:p w14:paraId="1F812A3C" w14:textId="075759EE" w:rsidR="00750FC1" w:rsidRDefault="00750FC1" w:rsidP="009B0A7A">
      <w:pPr>
        <w:pStyle w:val="ZPLiteratura"/>
        <w:numPr>
          <w:ilvl w:val="0"/>
          <w:numId w:val="0"/>
        </w:numPr>
        <w:ind w:left="360"/>
      </w:pPr>
      <w:r w:rsidRPr="00750FC1">
        <w:t>Vágnerová, M. (2012). </w:t>
      </w:r>
      <w:r w:rsidRPr="00750FC1">
        <w:rPr>
          <w:i/>
          <w:iCs/>
        </w:rPr>
        <w:t>Psychopatologie pro pomáhající profese</w:t>
      </w:r>
      <w:r w:rsidRPr="00750FC1">
        <w:t> (Vyd. 5., rozš. a přeprac). Portál</w:t>
      </w:r>
      <w:r w:rsidR="005113B9">
        <w:t>.</w:t>
      </w:r>
    </w:p>
    <w:p w14:paraId="4925927D" w14:textId="77777777" w:rsidR="00EC354B" w:rsidRDefault="00EC354B" w:rsidP="009B0A7A">
      <w:pPr>
        <w:pStyle w:val="ZPLiteratura"/>
        <w:numPr>
          <w:ilvl w:val="0"/>
          <w:numId w:val="0"/>
        </w:numPr>
        <w:ind w:left="360"/>
      </w:pPr>
    </w:p>
    <w:p w14:paraId="0443C372" w14:textId="5A0832F1" w:rsidR="00041279" w:rsidRDefault="00041279" w:rsidP="009B0A7A">
      <w:pPr>
        <w:pStyle w:val="ZPLiteratura"/>
        <w:numPr>
          <w:ilvl w:val="0"/>
          <w:numId w:val="0"/>
        </w:numPr>
        <w:ind w:left="360"/>
      </w:pPr>
      <w:r w:rsidRPr="00041279">
        <w:t>Verhoeven, M., Poorthuis, A.M.G. &amp; Volman, M.</w:t>
      </w:r>
      <w:r w:rsidR="00EA2D53">
        <w:t xml:space="preserve"> (2019).</w:t>
      </w:r>
      <w:r w:rsidRPr="00041279">
        <w:t xml:space="preserve"> The Role of School in Adolescents’ Identity Development. A Literature Review. </w:t>
      </w:r>
      <w:r w:rsidRPr="00041279">
        <w:rPr>
          <w:i/>
          <w:iCs/>
        </w:rPr>
        <w:t>Educ</w:t>
      </w:r>
      <w:r w:rsidR="005247B0">
        <w:rPr>
          <w:i/>
          <w:iCs/>
        </w:rPr>
        <w:t>ational</w:t>
      </w:r>
      <w:r w:rsidRPr="00041279">
        <w:rPr>
          <w:i/>
          <w:iCs/>
        </w:rPr>
        <w:t xml:space="preserve"> Psychol</w:t>
      </w:r>
      <w:r w:rsidR="005247B0">
        <w:rPr>
          <w:i/>
          <w:iCs/>
        </w:rPr>
        <w:t>ogy</w:t>
      </w:r>
      <w:r w:rsidRPr="00041279">
        <w:rPr>
          <w:i/>
          <w:iCs/>
        </w:rPr>
        <w:t xml:space="preserve"> Rev</w:t>
      </w:r>
      <w:r w:rsidR="005247B0">
        <w:t xml:space="preserve">iew, </w:t>
      </w:r>
      <w:r w:rsidRPr="004F2A56">
        <w:rPr>
          <w:i/>
          <w:iCs/>
        </w:rPr>
        <w:t xml:space="preserve">31, </w:t>
      </w:r>
      <w:r w:rsidRPr="00041279">
        <w:t xml:space="preserve">35–63. </w:t>
      </w:r>
      <w:bookmarkEnd w:id="38"/>
      <w:r w:rsidR="00EC354B" w:rsidRPr="00EC354B">
        <w:fldChar w:fldCharType="begin"/>
      </w:r>
      <w:r w:rsidR="00EC354B" w:rsidRPr="00EC354B">
        <w:instrText>HYPERLINK "https://doi.org/10.1007/s10648-018-9457-3"</w:instrText>
      </w:r>
      <w:r w:rsidR="00EC354B" w:rsidRPr="00EC354B">
        <w:fldChar w:fldCharType="separate"/>
      </w:r>
      <w:r w:rsidR="00EC354B" w:rsidRPr="00EC354B">
        <w:rPr>
          <w:rStyle w:val="Hypertextovodkaz"/>
          <w:color w:val="auto"/>
          <w:u w:val="none"/>
        </w:rPr>
        <w:t>https://doi.org/10.1007/s10648-018-9457-3</w:t>
      </w:r>
      <w:r w:rsidR="00EC354B" w:rsidRPr="00EC354B">
        <w:fldChar w:fldCharType="end"/>
      </w:r>
    </w:p>
    <w:p w14:paraId="22EAACDA" w14:textId="77777777" w:rsidR="00EC354B" w:rsidRDefault="00EC354B" w:rsidP="009B0A7A">
      <w:pPr>
        <w:pStyle w:val="ZPLiteratura"/>
        <w:numPr>
          <w:ilvl w:val="0"/>
          <w:numId w:val="0"/>
        </w:numPr>
        <w:ind w:left="360"/>
      </w:pPr>
    </w:p>
    <w:p w14:paraId="2319FCC3" w14:textId="7289FBEB" w:rsidR="00721CB4" w:rsidRDefault="00721CB4" w:rsidP="009B0A7A">
      <w:pPr>
        <w:pStyle w:val="ZPLiteratura"/>
        <w:numPr>
          <w:ilvl w:val="0"/>
          <w:numId w:val="0"/>
        </w:numPr>
        <w:ind w:left="360"/>
      </w:pPr>
      <w:r w:rsidRPr="00E74C99">
        <w:rPr>
          <w:i/>
          <w:iCs/>
        </w:rPr>
        <w:t>Vyhláška č. 64/2005 Sb.</w:t>
      </w:r>
      <w:r w:rsidR="00332549" w:rsidRPr="00E74C99">
        <w:rPr>
          <w:i/>
          <w:iCs/>
        </w:rPr>
        <w:t>, o evidenci úrazů dětí, žáků a studentů.</w:t>
      </w:r>
      <w:r w:rsidR="00332549">
        <w:t xml:space="preserve"> (2005). </w:t>
      </w:r>
      <w:hyperlink r:id="rId104" w:history="1">
        <w:r w:rsidR="004250AD" w:rsidRPr="004250AD">
          <w:rPr>
            <w:rStyle w:val="Hypertextovodkaz"/>
            <w:color w:val="auto"/>
            <w:u w:val="none"/>
          </w:rPr>
          <w:t>https://www.zakonyprolidi.cz/cs/2005-64</w:t>
        </w:r>
      </w:hyperlink>
    </w:p>
    <w:p w14:paraId="177E1275" w14:textId="77777777" w:rsidR="00EC354B" w:rsidRDefault="00EC354B" w:rsidP="009B0A7A">
      <w:pPr>
        <w:pStyle w:val="ZPLiteratura"/>
        <w:numPr>
          <w:ilvl w:val="0"/>
          <w:numId w:val="0"/>
        </w:numPr>
        <w:ind w:left="360"/>
      </w:pPr>
    </w:p>
    <w:p w14:paraId="04B03BFE" w14:textId="56E12BEC" w:rsidR="004250AD" w:rsidRDefault="004250AD" w:rsidP="009B0A7A">
      <w:pPr>
        <w:pStyle w:val="ZPLiteratura"/>
        <w:numPr>
          <w:ilvl w:val="0"/>
          <w:numId w:val="0"/>
        </w:numPr>
        <w:ind w:left="360"/>
      </w:pPr>
      <w:r>
        <w:rPr>
          <w:i/>
          <w:iCs/>
        </w:rPr>
        <w:t>Vyhláška</w:t>
      </w:r>
      <w:r w:rsidR="00126671">
        <w:rPr>
          <w:i/>
          <w:iCs/>
        </w:rPr>
        <w:t xml:space="preserve"> č.</w:t>
      </w:r>
      <w:r w:rsidR="00F42E80">
        <w:rPr>
          <w:i/>
          <w:iCs/>
        </w:rPr>
        <w:t xml:space="preserve"> 106/</w:t>
      </w:r>
      <w:r w:rsidR="00126671">
        <w:rPr>
          <w:i/>
          <w:iCs/>
        </w:rPr>
        <w:t xml:space="preserve">2001 Sb., o hygienických požadavcích na zotavovací akce pro děti. </w:t>
      </w:r>
      <w:r w:rsidR="00126671">
        <w:t xml:space="preserve">(2001). </w:t>
      </w:r>
      <w:hyperlink r:id="rId105" w:history="1">
        <w:r w:rsidR="00EC354B" w:rsidRPr="00EC354B">
          <w:rPr>
            <w:rStyle w:val="Hypertextovodkaz"/>
            <w:color w:val="auto"/>
            <w:u w:val="none"/>
          </w:rPr>
          <w:t>https://www.zakonyprolidi.cz/cs/2001-106</w:t>
        </w:r>
      </w:hyperlink>
    </w:p>
    <w:p w14:paraId="5A763DBB" w14:textId="77777777" w:rsidR="00EC354B" w:rsidRDefault="00EC354B" w:rsidP="009B0A7A">
      <w:pPr>
        <w:pStyle w:val="ZPLiteratura"/>
        <w:numPr>
          <w:ilvl w:val="0"/>
          <w:numId w:val="0"/>
        </w:numPr>
        <w:ind w:left="360"/>
      </w:pPr>
    </w:p>
    <w:p w14:paraId="179E06D2" w14:textId="5395563B" w:rsidR="007C31FC" w:rsidRDefault="007C31FC" w:rsidP="009B0A7A">
      <w:pPr>
        <w:pStyle w:val="ZPLiteratura"/>
        <w:numPr>
          <w:ilvl w:val="0"/>
          <w:numId w:val="0"/>
        </w:numPr>
        <w:ind w:left="360"/>
      </w:pPr>
      <w:r>
        <w:t xml:space="preserve">VZPoura úrazům. </w:t>
      </w:r>
      <w:r w:rsidR="002D2C21">
        <w:t xml:space="preserve">(n.d.). </w:t>
      </w:r>
      <w:r w:rsidR="009D6E50">
        <w:rPr>
          <w:i/>
          <w:iCs/>
        </w:rPr>
        <w:t xml:space="preserve">Ke stažení. </w:t>
      </w:r>
      <w:hyperlink r:id="rId106" w:history="1">
        <w:r w:rsidR="00C5371F" w:rsidRPr="00C5371F">
          <w:rPr>
            <w:rStyle w:val="Hypertextovodkaz"/>
            <w:color w:val="auto"/>
            <w:u w:val="none"/>
          </w:rPr>
          <w:t>https://www.vzpoura-urazum.cz/ke-stazeni/</w:t>
        </w:r>
      </w:hyperlink>
    </w:p>
    <w:p w14:paraId="19BA1D0F" w14:textId="77777777" w:rsidR="00EC354B" w:rsidRDefault="00EC354B" w:rsidP="009B0A7A">
      <w:pPr>
        <w:pStyle w:val="ZPLiteratura"/>
        <w:numPr>
          <w:ilvl w:val="0"/>
          <w:numId w:val="0"/>
        </w:numPr>
        <w:ind w:left="360"/>
      </w:pPr>
    </w:p>
    <w:p w14:paraId="4518DC37" w14:textId="4AF564E4" w:rsidR="00C5371F" w:rsidRDefault="00C5371F" w:rsidP="009B0A7A">
      <w:pPr>
        <w:pStyle w:val="ZPLiteratura"/>
        <w:numPr>
          <w:ilvl w:val="0"/>
          <w:numId w:val="0"/>
        </w:numPr>
        <w:ind w:left="360"/>
      </w:pPr>
      <w:r>
        <w:t xml:space="preserve">VZPoura úrazům. </w:t>
      </w:r>
      <w:r w:rsidR="002D2C21">
        <w:t xml:space="preserve">(n.d.). </w:t>
      </w:r>
      <w:r w:rsidR="002D2C21">
        <w:rPr>
          <w:i/>
          <w:iCs/>
        </w:rPr>
        <w:t>Podmínky besedy</w:t>
      </w:r>
      <w:r w:rsidR="002D2C21" w:rsidRPr="00EC354B">
        <w:rPr>
          <w:i/>
          <w:iCs/>
        </w:rPr>
        <w:t xml:space="preserve">. </w:t>
      </w:r>
      <w:hyperlink r:id="rId107" w:history="1">
        <w:r w:rsidR="00EC354B" w:rsidRPr="00EC354B">
          <w:rPr>
            <w:rStyle w:val="Hypertextovodkaz"/>
            <w:color w:val="auto"/>
            <w:u w:val="none"/>
          </w:rPr>
          <w:t>https://www.vzpoura-urazum.cz/podminky-besedy/</w:t>
        </w:r>
      </w:hyperlink>
    </w:p>
    <w:p w14:paraId="064DD5DA" w14:textId="77777777" w:rsidR="00EC354B" w:rsidRDefault="00EC354B" w:rsidP="009B0A7A">
      <w:pPr>
        <w:pStyle w:val="ZPLiteratura"/>
        <w:numPr>
          <w:ilvl w:val="0"/>
          <w:numId w:val="0"/>
        </w:numPr>
        <w:ind w:left="360"/>
      </w:pPr>
    </w:p>
    <w:p w14:paraId="550B7B7C" w14:textId="28D93DA4" w:rsidR="000617B2" w:rsidRDefault="000617B2" w:rsidP="009B0A7A">
      <w:pPr>
        <w:pStyle w:val="ZPLiteratura"/>
        <w:numPr>
          <w:ilvl w:val="0"/>
          <w:numId w:val="0"/>
        </w:numPr>
        <w:ind w:left="360"/>
      </w:pPr>
      <w:r>
        <w:t xml:space="preserve">World Health Organization. (n.d.). </w:t>
      </w:r>
      <w:r w:rsidRPr="000617B2">
        <w:rPr>
          <w:i/>
          <w:iCs/>
        </w:rPr>
        <w:t>Constitution</w:t>
      </w:r>
      <w:r>
        <w:t xml:space="preserve">. </w:t>
      </w:r>
      <w:hyperlink r:id="rId108" w:history="1">
        <w:r w:rsidRPr="000617B2">
          <w:rPr>
            <w:rStyle w:val="Hypertextovodkaz"/>
            <w:color w:val="auto"/>
            <w:u w:val="none"/>
          </w:rPr>
          <w:t>https://www.who.int/about/governance/constitution</w:t>
        </w:r>
      </w:hyperlink>
    </w:p>
    <w:p w14:paraId="5AD50A4B" w14:textId="77777777" w:rsidR="00EC354B" w:rsidRDefault="00EC354B" w:rsidP="009B0A7A">
      <w:pPr>
        <w:pStyle w:val="ZPLiteratura"/>
        <w:numPr>
          <w:ilvl w:val="0"/>
          <w:numId w:val="0"/>
        </w:numPr>
        <w:ind w:left="360"/>
      </w:pPr>
    </w:p>
    <w:p w14:paraId="77D4D55B" w14:textId="4ADD929C" w:rsidR="00E83BA7" w:rsidRDefault="00E83BA7" w:rsidP="009B0A7A">
      <w:pPr>
        <w:pStyle w:val="ZPLiteratura"/>
        <w:numPr>
          <w:ilvl w:val="0"/>
          <w:numId w:val="0"/>
        </w:numPr>
        <w:ind w:left="360"/>
      </w:pPr>
      <w:r>
        <w:t xml:space="preserve">World Health Organization. (2025, 22. prosince). </w:t>
      </w:r>
      <w:r w:rsidR="00A65F4A">
        <w:rPr>
          <w:i/>
          <w:iCs/>
        </w:rPr>
        <w:t xml:space="preserve">Health Literacy. </w:t>
      </w:r>
      <w:hyperlink r:id="rId109" w:history="1">
        <w:r w:rsidR="00EC354B" w:rsidRPr="00EC354B">
          <w:rPr>
            <w:rStyle w:val="Hypertextovodkaz"/>
            <w:color w:val="auto"/>
            <w:u w:val="none"/>
          </w:rPr>
          <w:t>https://www.who.int/news-room/fact-sheets/detail/health-literacy</w:t>
        </w:r>
      </w:hyperlink>
    </w:p>
    <w:p w14:paraId="4CCE9A35" w14:textId="77777777" w:rsidR="00EC354B" w:rsidRDefault="00EC354B" w:rsidP="009B0A7A">
      <w:pPr>
        <w:pStyle w:val="ZPLiteratura"/>
        <w:numPr>
          <w:ilvl w:val="0"/>
          <w:numId w:val="0"/>
        </w:numPr>
        <w:ind w:left="360"/>
      </w:pPr>
    </w:p>
    <w:p w14:paraId="7FA7E6D8" w14:textId="2E0E5B64" w:rsidR="000617B2" w:rsidRDefault="000617B2" w:rsidP="009B0A7A">
      <w:pPr>
        <w:pStyle w:val="ZPLiteratura"/>
        <w:numPr>
          <w:ilvl w:val="0"/>
          <w:numId w:val="0"/>
        </w:numPr>
        <w:ind w:left="360"/>
      </w:pPr>
      <w:r>
        <w:t xml:space="preserve">World Health Organization. (n.d.). </w:t>
      </w:r>
      <w:r w:rsidR="0083661E" w:rsidRPr="0083661E">
        <w:rPr>
          <w:i/>
          <w:iCs/>
        </w:rPr>
        <w:t>Health Promotion</w:t>
      </w:r>
      <w:r w:rsidR="0083661E">
        <w:t xml:space="preserve">. </w:t>
      </w:r>
      <w:r w:rsidR="00C55107" w:rsidRPr="00C55107">
        <w:t>https://www.who.int/teams/health-promotion/enhanced-wellbeing/first-global-conference</w:t>
      </w:r>
    </w:p>
    <w:p w14:paraId="59845EF5" w14:textId="048C7518" w:rsidR="009F59BF" w:rsidRDefault="009F59BF" w:rsidP="009B0A7A">
      <w:pPr>
        <w:pStyle w:val="ZPLiteratura"/>
        <w:numPr>
          <w:ilvl w:val="0"/>
          <w:numId w:val="0"/>
        </w:numPr>
        <w:ind w:left="360"/>
      </w:pPr>
      <w:r>
        <w:lastRenderedPageBreak/>
        <w:t>World Health Organization. (</w:t>
      </w:r>
      <w:r w:rsidR="004F60C4">
        <w:t xml:space="preserve">2024). </w:t>
      </w:r>
      <w:r w:rsidR="004F60C4">
        <w:rPr>
          <w:i/>
          <w:iCs/>
        </w:rPr>
        <w:t xml:space="preserve">International </w:t>
      </w:r>
      <w:r w:rsidR="009E6689">
        <w:rPr>
          <w:i/>
          <w:iCs/>
        </w:rPr>
        <w:t>Classification of Diseases 11th Revision (ICD</w:t>
      </w:r>
      <w:r w:rsidR="00DB0872">
        <w:rPr>
          <w:i/>
          <w:iCs/>
        </w:rPr>
        <w:t xml:space="preserve">-11). </w:t>
      </w:r>
      <w:hyperlink r:id="rId110" w:anchor="435227771" w:history="1">
        <w:r w:rsidR="00EC354B" w:rsidRPr="00EC354B">
          <w:rPr>
            <w:rStyle w:val="Hypertextovodkaz"/>
            <w:color w:val="auto"/>
            <w:u w:val="none"/>
          </w:rPr>
          <w:t>https://icd.who.int/browse/2024-01/mms/cs#435227771</w:t>
        </w:r>
      </w:hyperlink>
    </w:p>
    <w:p w14:paraId="549755FA" w14:textId="77777777" w:rsidR="00EC354B" w:rsidRDefault="00EC354B" w:rsidP="009B0A7A">
      <w:pPr>
        <w:pStyle w:val="ZPLiteratura"/>
        <w:numPr>
          <w:ilvl w:val="0"/>
          <w:numId w:val="0"/>
        </w:numPr>
        <w:ind w:left="360"/>
      </w:pPr>
    </w:p>
    <w:p w14:paraId="201A94FC" w14:textId="392848FA" w:rsidR="003009FD" w:rsidRDefault="003009FD" w:rsidP="009B0A7A">
      <w:pPr>
        <w:pStyle w:val="ZPLiteratura"/>
        <w:numPr>
          <w:ilvl w:val="0"/>
          <w:numId w:val="0"/>
        </w:numPr>
        <w:ind w:left="360"/>
      </w:pPr>
      <w:r>
        <w:t xml:space="preserve">World Health Organization. (2013). </w:t>
      </w:r>
      <w:r w:rsidR="00870B23">
        <w:rPr>
          <w:i/>
          <w:iCs/>
        </w:rPr>
        <w:t>International Perspectives on Spinal Cord Injury.</w:t>
      </w:r>
      <w:r w:rsidR="00093057">
        <w:t xml:space="preserve"> </w:t>
      </w:r>
      <w:hyperlink r:id="rId111" w:history="1">
        <w:r w:rsidR="002A5287" w:rsidRPr="002A5287">
          <w:rPr>
            <w:rStyle w:val="Hypertextovodkaz"/>
            <w:color w:val="auto"/>
            <w:u w:val="none"/>
          </w:rPr>
          <w:t>https://iris.who.int/server/api/core/bitstreams/9f51b3f2-9860-40ca-a9ee-b46ab610483f/content</w:t>
        </w:r>
      </w:hyperlink>
    </w:p>
    <w:p w14:paraId="62DE0338" w14:textId="77777777" w:rsidR="00EC354B" w:rsidRDefault="00EC354B" w:rsidP="009B0A7A">
      <w:pPr>
        <w:pStyle w:val="ZPLiteratura"/>
        <w:numPr>
          <w:ilvl w:val="0"/>
          <w:numId w:val="0"/>
        </w:numPr>
        <w:ind w:left="360"/>
      </w:pPr>
    </w:p>
    <w:p w14:paraId="20CC7E06" w14:textId="7385137A" w:rsidR="00C22F03" w:rsidRDefault="00C22F03" w:rsidP="009B0A7A">
      <w:pPr>
        <w:pStyle w:val="ZPLiteratura"/>
        <w:numPr>
          <w:ilvl w:val="0"/>
          <w:numId w:val="0"/>
        </w:numPr>
        <w:ind w:left="360"/>
      </w:pPr>
      <w:r w:rsidRPr="00C22F03">
        <w:t>Zablotsky, B., Ng, A. E., Black, L. I., Haile, G., Bose, J., Jones, J. R., &amp; Blumberg, S. J. (2025). Associations Between Screen Time Use and Health Outcomes Among US Teenagers. </w:t>
      </w:r>
      <w:r w:rsidRPr="00C22F03">
        <w:rPr>
          <w:i/>
          <w:iCs/>
        </w:rPr>
        <w:t>Preventing chronic disease</w:t>
      </w:r>
      <w:r w:rsidRPr="00C22F03">
        <w:t>, </w:t>
      </w:r>
      <w:r w:rsidRPr="00C22F03">
        <w:rPr>
          <w:i/>
          <w:iCs/>
        </w:rPr>
        <w:t>22</w:t>
      </w:r>
      <w:r w:rsidRPr="00C22F03">
        <w:t>, E38.</w:t>
      </w:r>
      <w:r w:rsidRPr="00EC354B">
        <w:t xml:space="preserve"> </w:t>
      </w:r>
      <w:hyperlink r:id="rId112" w:history="1">
        <w:r w:rsidR="00EC354B" w:rsidRPr="00EC354B">
          <w:rPr>
            <w:rStyle w:val="Hypertextovodkaz"/>
            <w:color w:val="auto"/>
            <w:u w:val="none"/>
          </w:rPr>
          <w:t>https://doi.org/10.5888/pcd22.240537</w:t>
        </w:r>
      </w:hyperlink>
    </w:p>
    <w:p w14:paraId="2F969272" w14:textId="77777777" w:rsidR="00EC354B" w:rsidRDefault="00EC354B" w:rsidP="009B0A7A">
      <w:pPr>
        <w:pStyle w:val="ZPLiteratura"/>
        <w:numPr>
          <w:ilvl w:val="0"/>
          <w:numId w:val="0"/>
        </w:numPr>
        <w:ind w:left="360"/>
      </w:pPr>
    </w:p>
    <w:p w14:paraId="3CB99F96" w14:textId="53ACE746" w:rsidR="002079E8" w:rsidRDefault="002079E8" w:rsidP="009B0A7A">
      <w:pPr>
        <w:pStyle w:val="ZPLiteratura"/>
        <w:numPr>
          <w:ilvl w:val="0"/>
          <w:numId w:val="0"/>
        </w:numPr>
        <w:ind w:left="360"/>
      </w:pPr>
      <w:r w:rsidRPr="002079E8">
        <w:t xml:space="preserve">Zachrannasluzba.cz. (n.d.). </w:t>
      </w:r>
      <w:r w:rsidRPr="002079E8">
        <w:rPr>
          <w:i/>
          <w:iCs/>
        </w:rPr>
        <w:t>První pomoc pro školy.</w:t>
      </w:r>
      <w:r>
        <w:t xml:space="preserve"> </w:t>
      </w:r>
      <w:hyperlink r:id="rId113" w:history="1">
        <w:r w:rsidR="00EC354B" w:rsidRPr="00EC354B">
          <w:rPr>
            <w:rStyle w:val="Hypertextovodkaz"/>
            <w:color w:val="auto"/>
            <w:u w:val="none"/>
          </w:rPr>
          <w:t>https://zachrannasluzba.cz/prvni-pomoc-pro-skoly-mimoni/</w:t>
        </w:r>
      </w:hyperlink>
    </w:p>
    <w:p w14:paraId="0A2F6592" w14:textId="77777777" w:rsidR="00EC354B" w:rsidRPr="002079E8" w:rsidRDefault="00EC354B" w:rsidP="009B0A7A">
      <w:pPr>
        <w:pStyle w:val="ZPLiteratura"/>
        <w:numPr>
          <w:ilvl w:val="0"/>
          <w:numId w:val="0"/>
        </w:numPr>
        <w:ind w:left="360"/>
      </w:pPr>
    </w:p>
    <w:p w14:paraId="6F412CAA" w14:textId="57585EAA" w:rsidR="00141F3F" w:rsidRDefault="00141F3F" w:rsidP="009B0A7A">
      <w:pPr>
        <w:pStyle w:val="ZPLiteratura"/>
        <w:numPr>
          <w:ilvl w:val="0"/>
          <w:numId w:val="0"/>
        </w:numPr>
        <w:ind w:left="360"/>
      </w:pPr>
      <w:r>
        <w:t xml:space="preserve">Záchranka, z. s. (n.d.). </w:t>
      </w:r>
      <w:r w:rsidR="00BE3664">
        <w:rPr>
          <w:i/>
          <w:iCs/>
        </w:rPr>
        <w:t xml:space="preserve">Záchranka: Mobilní aplikace pro tísňové volání. </w:t>
      </w:r>
      <w:hyperlink r:id="rId114" w:history="1">
        <w:r w:rsidR="00EC354B" w:rsidRPr="00EC354B">
          <w:rPr>
            <w:rStyle w:val="Hypertextovodkaz"/>
            <w:color w:val="auto"/>
            <w:u w:val="none"/>
          </w:rPr>
          <w:t>https://www.zachrankaapp.cz/</w:t>
        </w:r>
      </w:hyperlink>
    </w:p>
    <w:p w14:paraId="5F05C6F8" w14:textId="77777777" w:rsidR="00EC354B" w:rsidRPr="00141F3F" w:rsidRDefault="00EC354B" w:rsidP="009B0A7A">
      <w:pPr>
        <w:pStyle w:val="ZPLiteratura"/>
        <w:numPr>
          <w:ilvl w:val="0"/>
          <w:numId w:val="0"/>
        </w:numPr>
        <w:ind w:left="360"/>
      </w:pPr>
    </w:p>
    <w:p w14:paraId="48AF50BE" w14:textId="6A456F3C" w:rsidR="003570C1" w:rsidRDefault="003570C1" w:rsidP="009B0A7A">
      <w:pPr>
        <w:pStyle w:val="ZPLiteratura"/>
        <w:numPr>
          <w:ilvl w:val="0"/>
          <w:numId w:val="0"/>
        </w:numPr>
        <w:ind w:left="360"/>
      </w:pPr>
      <w:r>
        <w:t>Záchranný kruh. (</w:t>
      </w:r>
      <w:r w:rsidR="00F34EAE">
        <w:t xml:space="preserve">n.d.). </w:t>
      </w:r>
      <w:r w:rsidR="00F34EAE">
        <w:rPr>
          <w:i/>
          <w:iCs/>
        </w:rPr>
        <w:t>O nás.</w:t>
      </w:r>
      <w:r w:rsidR="00F34EAE" w:rsidRPr="00EC354B">
        <w:rPr>
          <w:i/>
          <w:iCs/>
        </w:rPr>
        <w:t xml:space="preserve"> </w:t>
      </w:r>
      <w:hyperlink r:id="rId115" w:history="1">
        <w:r w:rsidR="00EC354B" w:rsidRPr="00EC354B">
          <w:rPr>
            <w:rStyle w:val="Hypertextovodkaz"/>
            <w:color w:val="auto"/>
            <w:u w:val="none"/>
          </w:rPr>
          <w:t>https://www.zachranny-kruh.cz/</w:t>
        </w:r>
      </w:hyperlink>
    </w:p>
    <w:p w14:paraId="67B26275" w14:textId="77777777" w:rsidR="00EC354B" w:rsidRPr="003570C1" w:rsidRDefault="00EC354B" w:rsidP="009B0A7A">
      <w:pPr>
        <w:pStyle w:val="ZPLiteratura"/>
        <w:numPr>
          <w:ilvl w:val="0"/>
          <w:numId w:val="0"/>
        </w:numPr>
        <w:ind w:left="360"/>
      </w:pPr>
    </w:p>
    <w:p w14:paraId="7EAEE493" w14:textId="1CE7F272" w:rsidR="00C908BF" w:rsidRDefault="00C908BF" w:rsidP="009B0A7A">
      <w:pPr>
        <w:pStyle w:val="ZPLiteratura"/>
        <w:numPr>
          <w:ilvl w:val="0"/>
          <w:numId w:val="0"/>
        </w:numPr>
        <w:ind w:left="360"/>
      </w:pPr>
      <w:r>
        <w:rPr>
          <w:i/>
          <w:iCs/>
        </w:rPr>
        <w:t>Zákon č. 239/200</w:t>
      </w:r>
      <w:r w:rsidR="00342285">
        <w:rPr>
          <w:i/>
          <w:iCs/>
        </w:rPr>
        <w:t>0</w:t>
      </w:r>
      <w:r>
        <w:rPr>
          <w:i/>
          <w:iCs/>
        </w:rPr>
        <w:t xml:space="preserve"> Sb., o integrovaném záchranném systému a o změně některých zákonů. </w:t>
      </w:r>
      <w:r w:rsidR="00342285">
        <w:t xml:space="preserve">(2000). </w:t>
      </w:r>
      <w:hyperlink r:id="rId116" w:history="1">
        <w:r w:rsidR="00EC354B" w:rsidRPr="00EC354B">
          <w:rPr>
            <w:rStyle w:val="Hypertextovodkaz"/>
            <w:color w:val="auto"/>
            <w:u w:val="none"/>
          </w:rPr>
          <w:t>https://www.zakonyprolidi.cz/cs/2000-239</w:t>
        </w:r>
      </w:hyperlink>
    </w:p>
    <w:p w14:paraId="3848D5AC" w14:textId="77777777" w:rsidR="00EC354B" w:rsidRPr="00C908BF" w:rsidRDefault="00EC354B" w:rsidP="009B0A7A">
      <w:pPr>
        <w:pStyle w:val="ZPLiteratura"/>
        <w:numPr>
          <w:ilvl w:val="0"/>
          <w:numId w:val="0"/>
        </w:numPr>
        <w:ind w:left="360"/>
      </w:pPr>
    </w:p>
    <w:p w14:paraId="64B3AC6F" w14:textId="0CB8137F" w:rsidR="00550B6C" w:rsidRPr="00EC354B" w:rsidRDefault="00550B6C" w:rsidP="009B0A7A">
      <w:pPr>
        <w:pStyle w:val="ZPLiteratura"/>
        <w:numPr>
          <w:ilvl w:val="0"/>
          <w:numId w:val="0"/>
        </w:numPr>
        <w:ind w:left="360"/>
      </w:pPr>
      <w:r>
        <w:rPr>
          <w:i/>
          <w:iCs/>
        </w:rPr>
        <w:t>Zákon č. 563/2004 Sb., o pedagogických pracovnících a o změně některých zákonů</w:t>
      </w:r>
      <w:r w:rsidR="00546E96">
        <w:rPr>
          <w:i/>
          <w:iCs/>
        </w:rPr>
        <w:t xml:space="preserve">. </w:t>
      </w:r>
      <w:r w:rsidR="00546E96">
        <w:t>(2004).</w:t>
      </w:r>
      <w:r w:rsidR="00546E96" w:rsidRPr="00EC354B">
        <w:t xml:space="preserve"> </w:t>
      </w:r>
      <w:hyperlink r:id="rId117" w:history="1">
        <w:r w:rsidR="00EC354B" w:rsidRPr="00EC354B">
          <w:rPr>
            <w:rStyle w:val="Hypertextovodkaz"/>
            <w:color w:val="auto"/>
            <w:u w:val="none"/>
          </w:rPr>
          <w:t>https://www.zakonyprolidi.cz/cs/2004-563</w:t>
        </w:r>
      </w:hyperlink>
    </w:p>
    <w:p w14:paraId="5C8C8726" w14:textId="77777777" w:rsidR="00EC354B" w:rsidRPr="00550B6C" w:rsidRDefault="00EC354B" w:rsidP="009B0A7A">
      <w:pPr>
        <w:pStyle w:val="ZPLiteratura"/>
        <w:numPr>
          <w:ilvl w:val="0"/>
          <w:numId w:val="0"/>
        </w:numPr>
        <w:ind w:left="360"/>
      </w:pPr>
    </w:p>
    <w:p w14:paraId="4C8B92B3" w14:textId="75AE8C27" w:rsidR="009626FF" w:rsidRDefault="009626FF" w:rsidP="009B0A7A">
      <w:pPr>
        <w:pStyle w:val="ZPLiteratura"/>
        <w:numPr>
          <w:ilvl w:val="0"/>
          <w:numId w:val="0"/>
        </w:numPr>
        <w:ind w:left="360"/>
      </w:pPr>
      <w:r w:rsidRPr="00FE208F">
        <w:rPr>
          <w:i/>
          <w:iCs/>
        </w:rPr>
        <w:t xml:space="preserve">Zákon č. </w:t>
      </w:r>
      <w:r w:rsidR="00875D0C" w:rsidRPr="00FE208F">
        <w:rPr>
          <w:i/>
          <w:iCs/>
        </w:rPr>
        <w:t>561/2004 Sb., o předškolním, základním, středním, vyšším odborném a jiném vzdělávání</w:t>
      </w:r>
      <w:r w:rsidR="00D43CE8">
        <w:rPr>
          <w:i/>
          <w:iCs/>
        </w:rPr>
        <w:t xml:space="preserve"> ve znění pozdějších předpisů</w:t>
      </w:r>
      <w:r w:rsidR="00260349" w:rsidRPr="00FE208F">
        <w:rPr>
          <w:i/>
          <w:iCs/>
        </w:rPr>
        <w:t>.</w:t>
      </w:r>
      <w:r w:rsidR="00260349">
        <w:t xml:space="preserve"> (2026).</w:t>
      </w:r>
      <w:r w:rsidR="00FE208F">
        <w:t xml:space="preserve"> </w:t>
      </w:r>
      <w:hyperlink r:id="rId118" w:history="1">
        <w:r w:rsidR="00EC354B" w:rsidRPr="00EC354B">
          <w:rPr>
            <w:rStyle w:val="Hypertextovodkaz"/>
            <w:color w:val="auto"/>
            <w:u w:val="none"/>
          </w:rPr>
          <w:t>https://www.zakonyprolidi.cz/cs/2004-561</w:t>
        </w:r>
      </w:hyperlink>
    </w:p>
    <w:p w14:paraId="1567DEEA" w14:textId="77777777" w:rsidR="00EC354B" w:rsidRDefault="00EC354B" w:rsidP="009B0A7A">
      <w:pPr>
        <w:pStyle w:val="ZPLiteratura"/>
        <w:numPr>
          <w:ilvl w:val="0"/>
          <w:numId w:val="0"/>
        </w:numPr>
        <w:ind w:left="360"/>
      </w:pPr>
    </w:p>
    <w:p w14:paraId="3F2B6388" w14:textId="77924E1D" w:rsidR="000A410F" w:rsidRDefault="000A410F" w:rsidP="00EC354B">
      <w:pPr>
        <w:pStyle w:val="ZPLiteratura"/>
        <w:numPr>
          <w:ilvl w:val="0"/>
          <w:numId w:val="0"/>
        </w:numPr>
        <w:ind w:left="360"/>
      </w:pPr>
      <w:r>
        <w:rPr>
          <w:i/>
          <w:iCs/>
        </w:rPr>
        <w:lastRenderedPageBreak/>
        <w:t xml:space="preserve">Zákon č. 262/2006 Sb., </w:t>
      </w:r>
      <w:r w:rsidR="009E2499">
        <w:rPr>
          <w:i/>
          <w:iCs/>
        </w:rPr>
        <w:t>zákoník práce.</w:t>
      </w:r>
      <w:r w:rsidR="005B1285">
        <w:rPr>
          <w:i/>
          <w:iCs/>
        </w:rPr>
        <w:t xml:space="preserve"> </w:t>
      </w:r>
      <w:r w:rsidR="005B1285" w:rsidRPr="005B1285">
        <w:t>(2006).</w:t>
      </w:r>
      <w:r w:rsidR="005B1285" w:rsidRPr="00EC354B">
        <w:t xml:space="preserve"> </w:t>
      </w:r>
      <w:hyperlink r:id="rId119" w:anchor="cast5" w:history="1">
        <w:r w:rsidR="00EC354B" w:rsidRPr="00EC354B">
          <w:rPr>
            <w:rStyle w:val="Hypertextovodkaz"/>
            <w:color w:val="auto"/>
            <w:u w:val="none"/>
          </w:rPr>
          <w:t>https://www.zakonyprolidi.cz/cs/2006-262?text=traumatologick%C3%BD%20pl%C3%A1n#cast5</w:t>
        </w:r>
      </w:hyperlink>
    </w:p>
    <w:p w14:paraId="5BC8A7C4" w14:textId="77777777" w:rsidR="00EC354B" w:rsidRDefault="00EC354B" w:rsidP="00EC354B">
      <w:pPr>
        <w:pStyle w:val="ZPLiteratura"/>
        <w:numPr>
          <w:ilvl w:val="0"/>
          <w:numId w:val="0"/>
        </w:numPr>
        <w:ind w:left="360"/>
      </w:pPr>
    </w:p>
    <w:p w14:paraId="7860BAF7" w14:textId="502539E8" w:rsidR="000D048B" w:rsidRDefault="00E75894" w:rsidP="00EC354B">
      <w:pPr>
        <w:pStyle w:val="ZPLiteratura"/>
        <w:numPr>
          <w:ilvl w:val="0"/>
          <w:numId w:val="0"/>
        </w:numPr>
        <w:ind w:left="360"/>
      </w:pPr>
      <w:r>
        <w:t xml:space="preserve">Zarotis, G. F. (2018). Psychosocial Prevention of Dangerous Behaviour in Childhood and Adolescence. </w:t>
      </w:r>
      <w:r>
        <w:rPr>
          <w:i/>
          <w:iCs/>
        </w:rPr>
        <w:t>American Journal of Humanities and Social Sciences Research (AJHSSR), 2</w:t>
      </w:r>
      <w:r>
        <w:t>(11), 66-72.</w:t>
      </w:r>
    </w:p>
    <w:p w14:paraId="2AE92EF0" w14:textId="77777777" w:rsidR="00EC354B" w:rsidRDefault="00EC354B" w:rsidP="00EC354B">
      <w:pPr>
        <w:pStyle w:val="ZPLiteratura"/>
        <w:numPr>
          <w:ilvl w:val="0"/>
          <w:numId w:val="0"/>
        </w:numPr>
        <w:ind w:left="360"/>
      </w:pPr>
    </w:p>
    <w:p w14:paraId="74764ABD" w14:textId="71AF7986" w:rsidR="00607A4A" w:rsidRPr="00EC354B" w:rsidRDefault="00607A4A" w:rsidP="00EC354B">
      <w:pPr>
        <w:pStyle w:val="ZPLiteratura"/>
        <w:numPr>
          <w:ilvl w:val="0"/>
          <w:numId w:val="0"/>
        </w:numPr>
        <w:ind w:left="360"/>
      </w:pPr>
      <w:r>
        <w:t xml:space="preserve">Zdravá generace. (2020, 19. května). </w:t>
      </w:r>
      <w:r w:rsidR="00854E32">
        <w:rPr>
          <w:i/>
          <w:iCs/>
        </w:rPr>
        <w:t xml:space="preserve">Zdravotní gramotnost. </w:t>
      </w:r>
      <w:hyperlink r:id="rId120" w:history="1">
        <w:r w:rsidR="00EC354B" w:rsidRPr="00EC354B">
          <w:rPr>
            <w:rStyle w:val="Hypertextovodkaz"/>
            <w:color w:val="auto"/>
            <w:u w:val="none"/>
          </w:rPr>
          <w:t>https://zdravagenerace.cz/report/zdravotni-gramotnost/</w:t>
        </w:r>
      </w:hyperlink>
    </w:p>
    <w:p w14:paraId="3E3C4897" w14:textId="77777777" w:rsidR="00EC354B" w:rsidRDefault="00EC354B" w:rsidP="00EC354B">
      <w:pPr>
        <w:pStyle w:val="ZPLiteratura"/>
        <w:numPr>
          <w:ilvl w:val="0"/>
          <w:numId w:val="0"/>
        </w:numPr>
        <w:ind w:left="360"/>
      </w:pPr>
    </w:p>
    <w:p w14:paraId="2918EA7E" w14:textId="1BAC8238" w:rsidR="002B169E" w:rsidRDefault="002B169E" w:rsidP="00EC354B">
      <w:pPr>
        <w:pStyle w:val="ZPLiteratura"/>
        <w:numPr>
          <w:ilvl w:val="0"/>
          <w:numId w:val="0"/>
        </w:numPr>
        <w:ind w:left="360"/>
      </w:pPr>
      <w:r>
        <w:t xml:space="preserve">Zdravotníci. (n.d.). </w:t>
      </w:r>
      <w:r>
        <w:rPr>
          <w:i/>
          <w:iCs/>
        </w:rPr>
        <w:t xml:space="preserve">Certifikovaný kurz první pomoci pro pedagogy. </w:t>
      </w:r>
      <w:hyperlink r:id="rId121" w:history="1">
        <w:r w:rsidR="00EC354B" w:rsidRPr="00EC354B">
          <w:rPr>
            <w:rStyle w:val="Hypertextovodkaz"/>
            <w:color w:val="auto"/>
            <w:u w:val="none"/>
          </w:rPr>
          <w:t>https://www.zdravotnici.cz/kurzy/certifikovany-kurz-pro-pedagogy/</w:t>
        </w:r>
      </w:hyperlink>
    </w:p>
    <w:p w14:paraId="7A753AA8" w14:textId="77777777" w:rsidR="00EC354B" w:rsidRDefault="00EC354B" w:rsidP="00EC354B">
      <w:pPr>
        <w:pStyle w:val="ZPLiteratura"/>
        <w:numPr>
          <w:ilvl w:val="0"/>
          <w:numId w:val="0"/>
        </w:numPr>
        <w:ind w:left="360"/>
      </w:pPr>
    </w:p>
    <w:p w14:paraId="38A4DA4D" w14:textId="0EE1F6C7" w:rsidR="00B80143" w:rsidRDefault="001D6846" w:rsidP="00EC354B">
      <w:pPr>
        <w:pStyle w:val="ZPLiteratura"/>
        <w:numPr>
          <w:ilvl w:val="0"/>
          <w:numId w:val="0"/>
        </w:numPr>
        <w:ind w:left="360"/>
      </w:pPr>
      <w:r>
        <w:t xml:space="preserve">Zdravotnická záchranná služba. (n.d.). </w:t>
      </w:r>
      <w:r>
        <w:rPr>
          <w:i/>
          <w:iCs/>
        </w:rPr>
        <w:t>První pomoc pro školy</w:t>
      </w:r>
      <w:r w:rsidR="000E6E36">
        <w:rPr>
          <w:i/>
          <w:iCs/>
        </w:rPr>
        <w:t xml:space="preserve">: MIMONI. </w:t>
      </w:r>
      <w:hyperlink r:id="rId122" w:history="1">
        <w:r w:rsidR="00EC354B" w:rsidRPr="00EC354B">
          <w:rPr>
            <w:rStyle w:val="Hypertextovodkaz"/>
            <w:color w:val="auto"/>
            <w:u w:val="none"/>
          </w:rPr>
          <w:t>https://zachrannasluzba.cz/prvni-pomoc-pro-skoly-mimoni/</w:t>
        </w:r>
      </w:hyperlink>
    </w:p>
    <w:p w14:paraId="0DF4C5A4" w14:textId="77777777" w:rsidR="00EC354B" w:rsidRDefault="00EC354B" w:rsidP="00EC354B">
      <w:pPr>
        <w:pStyle w:val="ZPLiteratura"/>
        <w:numPr>
          <w:ilvl w:val="0"/>
          <w:numId w:val="0"/>
        </w:numPr>
        <w:ind w:left="360"/>
      </w:pPr>
    </w:p>
    <w:p w14:paraId="6A237BA0" w14:textId="2FF15920" w:rsidR="00544ABF" w:rsidRDefault="00544ABF" w:rsidP="00EC354B">
      <w:pPr>
        <w:pStyle w:val="ZPLiteratura"/>
        <w:numPr>
          <w:ilvl w:val="0"/>
          <w:numId w:val="0"/>
        </w:numPr>
        <w:ind w:left="360"/>
      </w:pPr>
      <w:r>
        <w:t>Zebracki, K. (</w:t>
      </w:r>
      <w:r w:rsidR="00CE21D9">
        <w:t>2019).</w:t>
      </w:r>
      <w:r w:rsidR="00E94B6A">
        <w:t xml:space="preserve"> </w:t>
      </w:r>
      <w:r w:rsidR="00E94B6A">
        <w:rPr>
          <w:i/>
          <w:iCs/>
        </w:rPr>
        <w:t>Fact sheet: Pediatric</w:t>
      </w:r>
      <w:r w:rsidR="00DF59D6">
        <w:rPr>
          <w:i/>
          <w:iCs/>
        </w:rPr>
        <w:t xml:space="preserve"> spinal cord injury. </w:t>
      </w:r>
      <w:r w:rsidR="00D23C33">
        <w:t xml:space="preserve">Society of Pediatric </w:t>
      </w:r>
      <w:r w:rsidR="00927F87">
        <w:t xml:space="preserve">Psychology. </w:t>
      </w:r>
      <w:hyperlink r:id="rId123" w:history="1">
        <w:r w:rsidR="00EC354B" w:rsidRPr="00EC354B">
          <w:rPr>
            <w:rStyle w:val="Hypertextovodkaz"/>
            <w:color w:val="auto"/>
            <w:u w:val="none"/>
          </w:rPr>
          <w:t>https://pedpsych.org/fact_sheets/spinal_cord_injury/</w:t>
        </w:r>
      </w:hyperlink>
    </w:p>
    <w:p w14:paraId="5E0D07C4" w14:textId="77777777" w:rsidR="00EC354B" w:rsidRDefault="00EC354B" w:rsidP="00EC354B">
      <w:pPr>
        <w:pStyle w:val="ZPLiteratura"/>
        <w:numPr>
          <w:ilvl w:val="0"/>
          <w:numId w:val="0"/>
        </w:numPr>
        <w:ind w:left="360"/>
      </w:pPr>
    </w:p>
    <w:p w14:paraId="5023C424" w14:textId="10ECDE94" w:rsidR="00FD73ED" w:rsidRDefault="00FD73ED" w:rsidP="00EC354B">
      <w:pPr>
        <w:pStyle w:val="ZPLiteratura"/>
        <w:numPr>
          <w:ilvl w:val="0"/>
          <w:numId w:val="0"/>
        </w:numPr>
        <w:ind w:left="360"/>
      </w:pPr>
      <w:r>
        <w:t xml:space="preserve">Zvadová, Z., Nejedlá, M., Janata, H., </w:t>
      </w:r>
      <w:r w:rsidRPr="00FD73ED">
        <w:t>&amp;</w:t>
      </w:r>
      <w:r>
        <w:t xml:space="preserve"> Filipová, V. (2018). </w:t>
      </w:r>
      <w:r>
        <w:rPr>
          <w:i/>
          <w:iCs/>
        </w:rPr>
        <w:t xml:space="preserve">Prevence úrazů a otrav u dětí a dospívajících. </w:t>
      </w:r>
      <w:r>
        <w:t xml:space="preserve">Státní zdravotní ústav. </w:t>
      </w:r>
      <w:r w:rsidRPr="00FD73ED">
        <w:t>https://szu.gov.cz/wp-content/uploads/2023/10/Prevence_urazu_a_otrav_u_deti_a_dospivajicich_krivky2018.pdf</w:t>
      </w:r>
    </w:p>
    <w:p w14:paraId="666ABDDD" w14:textId="77777777" w:rsidR="005E4C2C" w:rsidRDefault="005E4C2C" w:rsidP="005E4C2C">
      <w:pPr>
        <w:pStyle w:val="ZPLiteratura"/>
        <w:numPr>
          <w:ilvl w:val="0"/>
          <w:numId w:val="0"/>
        </w:numPr>
        <w:ind w:left="720" w:hanging="360"/>
      </w:pPr>
    </w:p>
    <w:p w14:paraId="486895D7" w14:textId="77777777" w:rsidR="00613D33" w:rsidRPr="00746487" w:rsidRDefault="00613D33" w:rsidP="005E4C2C">
      <w:pPr>
        <w:pStyle w:val="ZPLiteratura"/>
        <w:numPr>
          <w:ilvl w:val="0"/>
          <w:numId w:val="0"/>
        </w:numPr>
        <w:ind w:left="720" w:hanging="360"/>
        <w:sectPr w:rsidR="00613D33" w:rsidRPr="00746487" w:rsidSect="009B0E51">
          <w:headerReference w:type="even" r:id="rId124"/>
          <w:headerReference w:type="default" r:id="rId125"/>
          <w:type w:val="oddPage"/>
          <w:pgSz w:w="11906" w:h="16838" w:code="9"/>
          <w:pgMar w:top="2380" w:right="2020" w:bottom="2380" w:left="2020" w:header="1900" w:footer="1280" w:gutter="500"/>
          <w:cols w:space="708"/>
          <w:docGrid w:linePitch="360"/>
        </w:sectPr>
      </w:pPr>
    </w:p>
    <w:p w14:paraId="44CD8263" w14:textId="3AB1BCC3" w:rsidR="004C7EBE" w:rsidRDefault="000E34C9" w:rsidP="00063E23">
      <w:pPr>
        <w:pStyle w:val="Ploha1"/>
        <w:numPr>
          <w:ilvl w:val="0"/>
          <w:numId w:val="0"/>
        </w:numPr>
      </w:pPr>
      <w:bookmarkStart w:id="39" w:name="_Toc227331484"/>
      <w:bookmarkStart w:id="40" w:name="_Toc73693983"/>
      <w:bookmarkStart w:id="41" w:name="_Toc73694019"/>
      <w:bookmarkStart w:id="42" w:name="_Toc89961851"/>
      <w:bookmarkStart w:id="43" w:name="_Toc195539959"/>
      <w:r>
        <w:lastRenderedPageBreak/>
        <w:t>Příloha A Informovaný souhlas</w:t>
      </w:r>
      <w:bookmarkEnd w:id="39"/>
    </w:p>
    <w:p w14:paraId="790FB330" w14:textId="77777777" w:rsidR="000E34C9" w:rsidRDefault="000E34C9" w:rsidP="000E34C9">
      <w:pPr>
        <w:pStyle w:val="Odstavec1"/>
        <w:jc w:val="center"/>
        <w:rPr>
          <w:b/>
          <w:bCs/>
        </w:rPr>
      </w:pPr>
    </w:p>
    <w:p w14:paraId="428AE32C" w14:textId="179E3F07" w:rsidR="000E34C9" w:rsidRPr="000E34C9" w:rsidRDefault="000E34C9" w:rsidP="000E34C9">
      <w:pPr>
        <w:pStyle w:val="Odstavec1"/>
        <w:jc w:val="center"/>
        <w:rPr>
          <w:b/>
          <w:bCs/>
        </w:rPr>
      </w:pPr>
      <w:r w:rsidRPr="000E34C9">
        <w:rPr>
          <w:b/>
          <w:bCs/>
        </w:rPr>
        <w:t>INFORMOVANÝ SOUHLAS PRO ÚČASTNÍKY VÝZKUMU</w:t>
      </w:r>
    </w:p>
    <w:p w14:paraId="6539E2FA" w14:textId="77777777" w:rsidR="000E34C9" w:rsidRPr="000E34C9" w:rsidRDefault="000E34C9" w:rsidP="000E34C9">
      <w:pPr>
        <w:pStyle w:val="Odstavec1"/>
      </w:pPr>
    </w:p>
    <w:p w14:paraId="78C58269" w14:textId="77777777" w:rsidR="000E34C9" w:rsidRPr="000E34C9" w:rsidRDefault="000E34C9" w:rsidP="000E34C9">
      <w:pPr>
        <w:pStyle w:val="Odstavec1"/>
      </w:pPr>
      <w:r w:rsidRPr="000E34C9">
        <w:t>Byl/a jsem seznámen/a s podmínkami, cílem a obsahem výzkumného projektu Evy Dedkové s pracovním názvem „Prevence úrazů jako součást vzdělávání na druhém stupni základních škol“. Rozumím jim a souhlasím s nimi.</w:t>
      </w:r>
    </w:p>
    <w:p w14:paraId="4C28DE12" w14:textId="77777777" w:rsidR="000E34C9" w:rsidRPr="000E34C9" w:rsidRDefault="000E34C9" w:rsidP="000E34C9">
      <w:pPr>
        <w:pStyle w:val="Odstavec1"/>
      </w:pPr>
      <w:r w:rsidRPr="000E34C9">
        <w:t>Souhlasím s účastí na tomto projektu. Dávám své svolení výzkumnici, aby materiál, který jsem jí poskytl/a, použila za účelem sepsání diplomové práce, popř. odborného článku a pro jakékoliv další odborné publikace a prezentace vycházející z tohoto výzkumu.</w:t>
      </w:r>
    </w:p>
    <w:p w14:paraId="56DC2FFB" w14:textId="77777777" w:rsidR="000E34C9" w:rsidRPr="000E34C9" w:rsidRDefault="000E34C9" w:rsidP="000E34C9">
      <w:pPr>
        <w:pStyle w:val="Odstavec1"/>
      </w:pPr>
      <w:r w:rsidRPr="000E34C9">
        <w:t>Souhlasím se způsobem, jak bude zachovávána důvěrnost a jak bude má identita chráněna během výzkumu i po jeho skončení.</w:t>
      </w:r>
    </w:p>
    <w:p w14:paraId="5829890C" w14:textId="77777777" w:rsidR="000E34C9" w:rsidRPr="000E34C9" w:rsidRDefault="000E34C9" w:rsidP="000E34C9">
      <w:pPr>
        <w:pStyle w:val="Odstavec1"/>
      </w:pPr>
      <w:r w:rsidRPr="000E34C9">
        <w:t>Souhlasím s nahráváním mého rozhovoru a s analýzou výsledného zvukového záznamu a jeho přepisu. Dávám souhlas k tomu, že výzkumnice může v odborné publikaci citovat informace, které ji poskytuji.</w:t>
      </w:r>
    </w:p>
    <w:p w14:paraId="4C7B7B88" w14:textId="77777777" w:rsidR="000E34C9" w:rsidRPr="000E34C9" w:rsidRDefault="000E34C9" w:rsidP="000E34C9">
      <w:pPr>
        <w:pStyle w:val="Odstavec1"/>
      </w:pPr>
      <w:r w:rsidRPr="000E34C9">
        <w:t>Rozumím tomu, že pokud se v průběhu rozhovoru objeví pro mne obtížná témata, mohu odmítnout odpovědět na jakoukoliv otázku nebo kdykoliv ukončit rozhovor.</w:t>
      </w:r>
    </w:p>
    <w:p w14:paraId="383EF902" w14:textId="77777777" w:rsidR="000E34C9" w:rsidRPr="000E34C9" w:rsidRDefault="000E34C9" w:rsidP="000E34C9">
      <w:pPr>
        <w:pStyle w:val="Odstavec1"/>
      </w:pPr>
      <w:r w:rsidRPr="000E34C9">
        <w:t>Rozumím tomu, že mohu odstoupit z tohoto výzkumného projektu do sedmi dnů od poskytnutí rozhovoru.</w:t>
      </w:r>
    </w:p>
    <w:p w14:paraId="62E38B14" w14:textId="77777777" w:rsidR="000E34C9" w:rsidRPr="000E34C9" w:rsidRDefault="000E34C9" w:rsidP="000E34C9">
      <w:pPr>
        <w:pStyle w:val="Odstavec1"/>
      </w:pPr>
    </w:p>
    <w:p w14:paraId="4E5B77CC" w14:textId="77777777" w:rsidR="000E34C9" w:rsidRPr="000E34C9" w:rsidRDefault="000E34C9" w:rsidP="000E34C9">
      <w:pPr>
        <w:pStyle w:val="Odstavec1"/>
      </w:pPr>
    </w:p>
    <w:p w14:paraId="260FBEC7" w14:textId="77777777" w:rsidR="000E34C9" w:rsidRPr="000E34C9" w:rsidRDefault="000E34C9" w:rsidP="000E34C9">
      <w:pPr>
        <w:pStyle w:val="Odstavec1"/>
      </w:pPr>
      <w:r w:rsidRPr="000E34C9">
        <w:t>JMÉNO: ………………………………………………………….</w:t>
      </w:r>
    </w:p>
    <w:p w14:paraId="4516A0D3" w14:textId="77777777" w:rsidR="000E34C9" w:rsidRPr="000E34C9" w:rsidRDefault="000E34C9" w:rsidP="000E34C9">
      <w:pPr>
        <w:pStyle w:val="Odstavec1"/>
      </w:pPr>
    </w:p>
    <w:p w14:paraId="102491E7" w14:textId="77777777" w:rsidR="000E34C9" w:rsidRPr="000E34C9" w:rsidRDefault="000E34C9" w:rsidP="000E34C9">
      <w:pPr>
        <w:pStyle w:val="Odstavec1"/>
      </w:pPr>
    </w:p>
    <w:p w14:paraId="65FDF6D3" w14:textId="77777777" w:rsidR="000E34C9" w:rsidRPr="000E34C9" w:rsidRDefault="000E34C9" w:rsidP="000E34C9">
      <w:pPr>
        <w:pStyle w:val="Odstavec1"/>
      </w:pPr>
      <w:r w:rsidRPr="000E34C9">
        <w:t>PODPIS: …………………………………………………………</w:t>
      </w:r>
    </w:p>
    <w:p w14:paraId="5AF2E76D" w14:textId="77777777" w:rsidR="000E34C9" w:rsidRPr="000E34C9" w:rsidRDefault="000E34C9" w:rsidP="000E34C9">
      <w:pPr>
        <w:pStyle w:val="Odstavec1"/>
      </w:pPr>
    </w:p>
    <w:p w14:paraId="6EDDEBDB" w14:textId="6CBF444D" w:rsidR="000E34C9" w:rsidRPr="000E34C9" w:rsidRDefault="000E34C9" w:rsidP="000E34C9">
      <w:pPr>
        <w:pStyle w:val="Odstavec1"/>
      </w:pPr>
      <w:r w:rsidRPr="000E34C9">
        <w:t>DATUM: …………………………………………………………</w:t>
      </w:r>
    </w:p>
    <w:p w14:paraId="2974E696" w14:textId="5614012B" w:rsidR="000E34C9" w:rsidRDefault="000E34C9" w:rsidP="00063E23">
      <w:pPr>
        <w:pStyle w:val="Ploha1"/>
        <w:numPr>
          <w:ilvl w:val="0"/>
          <w:numId w:val="0"/>
        </w:numPr>
      </w:pPr>
      <w:bookmarkStart w:id="44" w:name="_Toc227331485"/>
      <w:r>
        <w:lastRenderedPageBreak/>
        <w:t>Příloha B Vstupní zamyšlení</w:t>
      </w:r>
      <w:bookmarkEnd w:id="44"/>
    </w:p>
    <w:p w14:paraId="42842E50" w14:textId="77777777" w:rsidR="000E34C9" w:rsidRPr="000E34C9" w:rsidRDefault="000E34C9" w:rsidP="000E34C9">
      <w:pPr>
        <w:pStyle w:val="Odstavec1"/>
      </w:pPr>
      <w:r w:rsidRPr="000E34C9">
        <w:t>1. Doplň a vysvětli:</w:t>
      </w:r>
    </w:p>
    <w:p w14:paraId="63F19D3C" w14:textId="77777777" w:rsidR="000E34C9" w:rsidRPr="000E34C9" w:rsidRDefault="000E34C9" w:rsidP="000E34C9">
      <w:pPr>
        <w:pStyle w:val="Odstavec1"/>
      </w:pPr>
      <w:r w:rsidRPr="000E34C9">
        <w:t>Úraz je situace, kdy... → (napiš vlastními slovy)</w:t>
      </w:r>
    </w:p>
    <w:p w14:paraId="4729EF66" w14:textId="77777777" w:rsidR="000E34C9" w:rsidRPr="000E34C9" w:rsidRDefault="000E34C9" w:rsidP="000E34C9">
      <w:pPr>
        <w:pStyle w:val="Odstavec1"/>
      </w:pPr>
    </w:p>
    <w:p w14:paraId="2ED1E569" w14:textId="77777777" w:rsidR="000E34C9" w:rsidRPr="000E34C9" w:rsidRDefault="000E34C9" w:rsidP="000E34C9">
      <w:pPr>
        <w:pStyle w:val="Odstavec1"/>
      </w:pPr>
    </w:p>
    <w:p w14:paraId="455AC051" w14:textId="77777777" w:rsidR="000E34C9" w:rsidRPr="000E34C9" w:rsidRDefault="000E34C9" w:rsidP="000E34C9">
      <w:pPr>
        <w:pStyle w:val="Odstavec1"/>
      </w:pPr>
      <w:r w:rsidRPr="000E34C9">
        <w:t xml:space="preserve">2. Kolik dětí ročně má po úrazu trvalé následky? </w:t>
      </w:r>
    </w:p>
    <w:p w14:paraId="4590AEBB" w14:textId="77777777" w:rsidR="000E34C9" w:rsidRPr="000E34C9" w:rsidRDefault="000E34C9" w:rsidP="000E34C9">
      <w:pPr>
        <w:pStyle w:val="Odstavec1"/>
        <w:numPr>
          <w:ilvl w:val="0"/>
          <w:numId w:val="20"/>
        </w:numPr>
      </w:pPr>
      <w:r w:rsidRPr="000E34C9">
        <w:t>500</w:t>
      </w:r>
    </w:p>
    <w:p w14:paraId="5A8C0476" w14:textId="77777777" w:rsidR="000E34C9" w:rsidRPr="000E34C9" w:rsidRDefault="000E34C9" w:rsidP="000E34C9">
      <w:pPr>
        <w:pStyle w:val="Odstavec1"/>
        <w:numPr>
          <w:ilvl w:val="0"/>
          <w:numId w:val="20"/>
        </w:numPr>
      </w:pPr>
      <w:r w:rsidRPr="000E34C9">
        <w:t>1500</w:t>
      </w:r>
    </w:p>
    <w:p w14:paraId="48941C7A" w14:textId="77777777" w:rsidR="000E34C9" w:rsidRPr="000E34C9" w:rsidRDefault="000E34C9" w:rsidP="000E34C9">
      <w:pPr>
        <w:pStyle w:val="Odstavec1"/>
        <w:numPr>
          <w:ilvl w:val="0"/>
          <w:numId w:val="20"/>
        </w:numPr>
      </w:pPr>
      <w:r w:rsidRPr="000E34C9">
        <w:t>2000</w:t>
      </w:r>
    </w:p>
    <w:p w14:paraId="75154697" w14:textId="77777777" w:rsidR="000E34C9" w:rsidRPr="000E34C9" w:rsidRDefault="000E34C9" w:rsidP="000E34C9">
      <w:pPr>
        <w:pStyle w:val="Odstavec1"/>
      </w:pPr>
    </w:p>
    <w:p w14:paraId="4C41F9A1" w14:textId="77777777" w:rsidR="000E34C9" w:rsidRPr="000E34C9" w:rsidRDefault="000E34C9" w:rsidP="000E34C9">
      <w:pPr>
        <w:pStyle w:val="Odstavec1"/>
      </w:pPr>
      <w:r w:rsidRPr="000E34C9">
        <w:t xml:space="preserve">3. Jaké si myslíš, že jsou nejčastější příčiny úrazů, které mohou vést k získanému tělesnému postižení? </w:t>
      </w:r>
    </w:p>
    <w:p w14:paraId="1A126930" w14:textId="77777777" w:rsidR="000E34C9" w:rsidRPr="000E34C9" w:rsidRDefault="000E34C9" w:rsidP="000E34C9">
      <w:pPr>
        <w:pStyle w:val="Odstavec1"/>
      </w:pPr>
    </w:p>
    <w:p w14:paraId="4F5A05CB" w14:textId="77777777" w:rsidR="000E34C9" w:rsidRPr="000E34C9" w:rsidRDefault="000E34C9" w:rsidP="000E34C9">
      <w:pPr>
        <w:pStyle w:val="Odstavec1"/>
      </w:pPr>
    </w:p>
    <w:p w14:paraId="4B9D0ECB" w14:textId="77777777" w:rsidR="000E34C9" w:rsidRPr="000E34C9" w:rsidRDefault="000E34C9" w:rsidP="000E34C9">
      <w:pPr>
        <w:pStyle w:val="Odstavec1"/>
      </w:pPr>
      <w:r w:rsidRPr="000E34C9">
        <w:t>4. Co znamená získané tělesné postižení? (Zakroužkuj správnou odpověď)</w:t>
      </w:r>
    </w:p>
    <w:p w14:paraId="634D579D" w14:textId="77777777" w:rsidR="000E34C9" w:rsidRPr="000E34C9" w:rsidRDefault="000E34C9" w:rsidP="000E34C9">
      <w:pPr>
        <w:pStyle w:val="Odstavec1"/>
        <w:numPr>
          <w:ilvl w:val="0"/>
          <w:numId w:val="21"/>
        </w:numPr>
      </w:pPr>
      <w:r w:rsidRPr="000E34C9">
        <w:t xml:space="preserve">Získané tělesné postižení je trvalé nebo dočasné postižení, které vzniká v důsledku úrazu, nemoci nebo za nějakých vnějších okolností v průběhu života. </w:t>
      </w:r>
    </w:p>
    <w:p w14:paraId="29270205" w14:textId="77777777" w:rsidR="000E34C9" w:rsidRPr="000E34C9" w:rsidRDefault="000E34C9" w:rsidP="000E34C9">
      <w:pPr>
        <w:pStyle w:val="Odstavec1"/>
        <w:numPr>
          <w:ilvl w:val="0"/>
          <w:numId w:val="21"/>
        </w:numPr>
      </w:pPr>
      <w:r w:rsidRPr="000E34C9">
        <w:t>Získané tělesné postižení zahrnuje vrozenou ztrátu schopnosti vykonávat běžné pohybové aktivity v důsledku dlouhodobého vystavení rizikovým faktorům, jako je znečištění ovzduší nebo nedostatek tělesné aktivity.</w:t>
      </w:r>
    </w:p>
    <w:p w14:paraId="58854771" w14:textId="77777777" w:rsidR="000E34C9" w:rsidRPr="000E34C9" w:rsidRDefault="000E34C9" w:rsidP="000E34C9">
      <w:pPr>
        <w:pStyle w:val="Odstavec1"/>
        <w:numPr>
          <w:ilvl w:val="0"/>
          <w:numId w:val="21"/>
        </w:numPr>
      </w:pPr>
      <w:r w:rsidRPr="000E34C9">
        <w:t>Získané tělesné postižení vznikne v důsledku poranění při narození.</w:t>
      </w:r>
    </w:p>
    <w:p w14:paraId="0C129AC9" w14:textId="77777777" w:rsidR="000E34C9" w:rsidRPr="000E34C9" w:rsidRDefault="000E34C9" w:rsidP="000E34C9">
      <w:pPr>
        <w:pStyle w:val="Odstavec1"/>
      </w:pPr>
    </w:p>
    <w:p w14:paraId="40C8D79A" w14:textId="77777777" w:rsidR="000E34C9" w:rsidRPr="000E34C9" w:rsidRDefault="000E34C9" w:rsidP="000E34C9">
      <w:pPr>
        <w:pStyle w:val="Odstavec1"/>
      </w:pPr>
      <w:r w:rsidRPr="000E34C9">
        <w:t>5. Co znamená tato značka? Kde se s ní můžeme setkat?</w:t>
      </w:r>
    </w:p>
    <w:p w14:paraId="74040CD4" w14:textId="77777777" w:rsidR="000E34C9" w:rsidRPr="000E34C9" w:rsidRDefault="000E34C9" w:rsidP="000E34C9">
      <w:pPr>
        <w:pStyle w:val="Odstavec1"/>
      </w:pPr>
      <w:r w:rsidRPr="000E34C9">
        <w:t xml:space="preserve"> </w:t>
      </w:r>
      <w:r w:rsidRPr="000E34C9">
        <w:rPr>
          <w:noProof/>
        </w:rPr>
        <w:drawing>
          <wp:inline distT="0" distB="0" distL="0" distR="0" wp14:anchorId="7A28BC36" wp14:editId="07C966BF">
            <wp:extent cx="712163" cy="688769"/>
            <wp:effectExtent l="0" t="0" r="0" b="0"/>
            <wp:docPr id="688134588" name="Grafický 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44921" name="Grafický objekt 1911844921"/>
                    <pic:cNvPicPr/>
                  </pic:nvPicPr>
                  <pic:blipFill>
                    <a:blip r:embed="rId126">
                      <a:extLst>
                        <a:ext uri="{96DAC541-7B7A-43D3-8B79-37D633B846F1}">
                          <asvg:svgBlip xmlns:asvg="http://schemas.microsoft.com/office/drawing/2016/SVG/main" r:embed="rId127"/>
                        </a:ext>
                        <a:ext uri="{837473B0-CC2E-450A-ABE3-18F120FF3D39}">
                          <a1611:picAttrSrcUrl xmlns:a1611="http://schemas.microsoft.com/office/drawing/2016/11/main" r:id="rId128"/>
                        </a:ext>
                      </a:extLst>
                    </a:blip>
                    <a:stretch>
                      <a:fillRect/>
                    </a:stretch>
                  </pic:blipFill>
                  <pic:spPr>
                    <a:xfrm>
                      <a:off x="0" y="0"/>
                      <a:ext cx="749363" cy="724747"/>
                    </a:xfrm>
                    <a:prstGeom prst="rect">
                      <a:avLst/>
                    </a:prstGeom>
                  </pic:spPr>
                </pic:pic>
              </a:graphicData>
            </a:graphic>
          </wp:inline>
        </w:drawing>
      </w:r>
    </w:p>
    <w:p w14:paraId="5A6D11B5" w14:textId="77777777" w:rsidR="000E34C9" w:rsidRPr="000E34C9" w:rsidRDefault="000E34C9" w:rsidP="000E34C9">
      <w:pPr>
        <w:pStyle w:val="Odstavec1"/>
      </w:pPr>
    </w:p>
    <w:p w14:paraId="254D2DCA" w14:textId="77777777" w:rsidR="000E34C9" w:rsidRPr="000E34C9" w:rsidRDefault="000E34C9" w:rsidP="000E34C9">
      <w:pPr>
        <w:pStyle w:val="Odstavec1"/>
      </w:pPr>
      <w:r w:rsidRPr="000E34C9">
        <w:t>6. Máš někoho ve svém blízkém okolí (rodina, soused atd.) kdo má nějaké tělesné postižení? Jaké?</w:t>
      </w:r>
    </w:p>
    <w:p w14:paraId="1CE25A7A" w14:textId="77777777" w:rsidR="000E34C9" w:rsidRPr="000E34C9" w:rsidRDefault="000E34C9" w:rsidP="000E34C9">
      <w:pPr>
        <w:pStyle w:val="Odstavec1"/>
      </w:pPr>
    </w:p>
    <w:p w14:paraId="32B5C7B9" w14:textId="77777777" w:rsidR="000E34C9" w:rsidRPr="000E34C9" w:rsidRDefault="000E34C9" w:rsidP="000E34C9">
      <w:pPr>
        <w:pStyle w:val="Odstavec1"/>
      </w:pPr>
    </w:p>
    <w:p w14:paraId="1D58FC68" w14:textId="29016B87" w:rsidR="000E34C9" w:rsidRPr="000E34C9" w:rsidRDefault="000E34C9" w:rsidP="000E34C9">
      <w:pPr>
        <w:pStyle w:val="Odstavec1"/>
      </w:pPr>
      <w:r w:rsidRPr="000E34C9">
        <w:t>7. Proč je důležité přemýšlet o prevenci úrazů, i když se zatím nic nestalo?</w:t>
      </w:r>
    </w:p>
    <w:p w14:paraId="0F0FE87F" w14:textId="5827BDF5" w:rsidR="00063E23" w:rsidRDefault="00810F90" w:rsidP="00063E23">
      <w:pPr>
        <w:pStyle w:val="Ploha1"/>
        <w:numPr>
          <w:ilvl w:val="0"/>
          <w:numId w:val="0"/>
        </w:numPr>
      </w:pPr>
      <w:bookmarkStart w:id="45" w:name="_Toc227331486"/>
      <w:r>
        <w:lastRenderedPageBreak/>
        <w:t xml:space="preserve">Příloha </w:t>
      </w:r>
      <w:r w:rsidR="00297C69">
        <w:t xml:space="preserve">C </w:t>
      </w:r>
      <w:r w:rsidR="00822C0A">
        <w:t>Příklady projektů</w:t>
      </w:r>
      <w:r w:rsidR="00297C69">
        <w:t xml:space="preserve"> první skupiny</w:t>
      </w:r>
      <w:r w:rsidR="00EF48D7">
        <w:t xml:space="preserve"> A</w:t>
      </w:r>
      <w:bookmarkEnd w:id="45"/>
    </w:p>
    <w:p w14:paraId="5C2B000B" w14:textId="5CB904D0" w:rsidR="00822C0A" w:rsidRPr="00822C0A" w:rsidRDefault="00822C0A" w:rsidP="00822C0A">
      <w:pPr>
        <w:pStyle w:val="ZPZklad"/>
      </w:pPr>
      <w:r>
        <w:rPr>
          <w:noProof/>
          <w:lang w:val="en-029"/>
        </w:rPr>
        <w:drawing>
          <wp:inline distT="0" distB="0" distL="0" distR="0" wp14:anchorId="40FA95CD" wp14:editId="45F06066">
            <wp:extent cx="5247520" cy="6999890"/>
            <wp:effectExtent l="0" t="0" r="0" b="0"/>
            <wp:docPr id="47433263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256115" cy="7011355"/>
                    </a:xfrm>
                    <a:prstGeom prst="rect">
                      <a:avLst/>
                    </a:prstGeom>
                    <a:noFill/>
                    <a:ln>
                      <a:noFill/>
                    </a:ln>
                  </pic:spPr>
                </pic:pic>
              </a:graphicData>
            </a:graphic>
          </wp:inline>
        </w:drawing>
      </w:r>
    </w:p>
    <w:p w14:paraId="73EECB73" w14:textId="44748F09" w:rsidR="00940D11" w:rsidRDefault="00822C0A" w:rsidP="00940D11">
      <w:pPr>
        <w:pStyle w:val="ZPZklad"/>
      </w:pPr>
      <w:r>
        <w:rPr>
          <w:noProof/>
          <w:lang w:val="en-029"/>
        </w:rPr>
        <w:lastRenderedPageBreak/>
        <w:drawing>
          <wp:inline distT="0" distB="0" distL="0" distR="0" wp14:anchorId="46A032EC" wp14:editId="5B1BA2AB">
            <wp:extent cx="6601479" cy="5004129"/>
            <wp:effectExtent l="0" t="1270" r="7620" b="7620"/>
            <wp:docPr id="100285875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r="1133"/>
                    <a:stretch>
                      <a:fillRect/>
                    </a:stretch>
                  </pic:blipFill>
                  <pic:spPr bwMode="auto">
                    <a:xfrm rot="5400000">
                      <a:off x="0" y="0"/>
                      <a:ext cx="6622691" cy="5020208"/>
                    </a:xfrm>
                    <a:prstGeom prst="rect">
                      <a:avLst/>
                    </a:prstGeom>
                    <a:noFill/>
                    <a:ln>
                      <a:noFill/>
                    </a:ln>
                    <a:extLst>
                      <a:ext uri="{53640926-AAD7-44D8-BBD7-CCE9431645EC}">
                        <a14:shadowObscured xmlns:a14="http://schemas.microsoft.com/office/drawing/2010/main"/>
                      </a:ext>
                    </a:extLst>
                  </pic:spPr>
                </pic:pic>
              </a:graphicData>
            </a:graphic>
          </wp:inline>
        </w:drawing>
      </w:r>
    </w:p>
    <w:p w14:paraId="2D61B267" w14:textId="77777777" w:rsidR="00822C0A" w:rsidRDefault="00822C0A" w:rsidP="00940D11">
      <w:pPr>
        <w:pStyle w:val="ZPZklad"/>
      </w:pPr>
    </w:p>
    <w:p w14:paraId="469CFA4D" w14:textId="77777777" w:rsidR="00822C0A" w:rsidRDefault="00822C0A" w:rsidP="00940D11">
      <w:pPr>
        <w:pStyle w:val="ZPZklad"/>
      </w:pPr>
    </w:p>
    <w:p w14:paraId="3DCF67BF" w14:textId="77777777" w:rsidR="00822C0A" w:rsidRDefault="00822C0A" w:rsidP="00940D11">
      <w:pPr>
        <w:pStyle w:val="ZPZklad"/>
      </w:pPr>
    </w:p>
    <w:p w14:paraId="0BFC8A2E" w14:textId="77777777" w:rsidR="00822C0A" w:rsidRPr="00940D11" w:rsidRDefault="00822C0A" w:rsidP="00940D11">
      <w:pPr>
        <w:pStyle w:val="ZPZklad"/>
      </w:pPr>
    </w:p>
    <w:p w14:paraId="7AF6842B" w14:textId="6C56A4A0" w:rsidR="00940D11" w:rsidRDefault="00822C0A" w:rsidP="00940D11">
      <w:pPr>
        <w:pStyle w:val="ZPZklad"/>
      </w:pPr>
      <w:r>
        <w:rPr>
          <w:noProof/>
          <w:lang w:val="en-029"/>
        </w:rPr>
        <w:lastRenderedPageBreak/>
        <w:drawing>
          <wp:inline distT="0" distB="0" distL="0" distR="0" wp14:anchorId="52F67693" wp14:editId="552DDA46">
            <wp:extent cx="6156388" cy="5211996"/>
            <wp:effectExtent l="0" t="3810" r="0" b="0"/>
            <wp:docPr id="67554360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7793" r="3673"/>
                    <a:stretch>
                      <a:fillRect/>
                    </a:stretch>
                  </pic:blipFill>
                  <pic:spPr bwMode="auto">
                    <a:xfrm rot="5400000">
                      <a:off x="0" y="0"/>
                      <a:ext cx="6168015" cy="5221839"/>
                    </a:xfrm>
                    <a:prstGeom prst="rect">
                      <a:avLst/>
                    </a:prstGeom>
                    <a:noFill/>
                    <a:ln>
                      <a:noFill/>
                    </a:ln>
                    <a:extLst>
                      <a:ext uri="{53640926-AAD7-44D8-BBD7-CCE9431645EC}">
                        <a14:shadowObscured xmlns:a14="http://schemas.microsoft.com/office/drawing/2010/main"/>
                      </a:ext>
                    </a:extLst>
                  </pic:spPr>
                </pic:pic>
              </a:graphicData>
            </a:graphic>
          </wp:inline>
        </w:drawing>
      </w:r>
    </w:p>
    <w:p w14:paraId="368D6358" w14:textId="77777777" w:rsidR="00822C0A" w:rsidRPr="00822C0A" w:rsidRDefault="00822C0A" w:rsidP="00822C0A"/>
    <w:p w14:paraId="3DA3FEC3" w14:textId="77777777" w:rsidR="00822C0A" w:rsidRPr="00822C0A" w:rsidRDefault="00822C0A" w:rsidP="00822C0A"/>
    <w:p w14:paraId="33976F0C" w14:textId="77777777" w:rsidR="00822C0A" w:rsidRPr="00822C0A" w:rsidRDefault="00822C0A" w:rsidP="00822C0A"/>
    <w:p w14:paraId="38FB6CB2" w14:textId="77777777" w:rsidR="00822C0A" w:rsidRPr="00822C0A" w:rsidRDefault="00822C0A" w:rsidP="00822C0A"/>
    <w:p w14:paraId="456CCD14" w14:textId="77777777" w:rsidR="00822C0A" w:rsidRPr="00822C0A" w:rsidRDefault="00822C0A" w:rsidP="00822C0A"/>
    <w:p w14:paraId="15276C74" w14:textId="77777777" w:rsidR="00822C0A" w:rsidRDefault="00822C0A" w:rsidP="00822C0A"/>
    <w:p w14:paraId="29CF3B55" w14:textId="77777777" w:rsidR="00822C0A" w:rsidRDefault="00822C0A" w:rsidP="00822C0A"/>
    <w:p w14:paraId="26DBB2CB" w14:textId="2A7BCF4B" w:rsidR="00822C0A" w:rsidRPr="00822C0A" w:rsidRDefault="000317FB" w:rsidP="00822C0A">
      <w:r>
        <w:rPr>
          <w:noProof/>
          <w:lang w:val="en-029"/>
        </w:rPr>
        <w:lastRenderedPageBreak/>
        <w:drawing>
          <wp:inline distT="0" distB="0" distL="0" distR="0" wp14:anchorId="6ACC2BA9" wp14:editId="712D1469">
            <wp:extent cx="6284908" cy="5032244"/>
            <wp:effectExtent l="0" t="2222" r="0" b="0"/>
            <wp:docPr id="142026253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r="6397"/>
                    <a:stretch>
                      <a:fillRect/>
                    </a:stretch>
                  </pic:blipFill>
                  <pic:spPr bwMode="auto">
                    <a:xfrm rot="5400000">
                      <a:off x="0" y="0"/>
                      <a:ext cx="6290774" cy="5036940"/>
                    </a:xfrm>
                    <a:prstGeom prst="rect">
                      <a:avLst/>
                    </a:prstGeom>
                    <a:noFill/>
                    <a:ln>
                      <a:noFill/>
                    </a:ln>
                    <a:extLst>
                      <a:ext uri="{53640926-AAD7-44D8-BBD7-CCE9431645EC}">
                        <a14:shadowObscured xmlns:a14="http://schemas.microsoft.com/office/drawing/2010/main"/>
                      </a:ext>
                    </a:extLst>
                  </pic:spPr>
                </pic:pic>
              </a:graphicData>
            </a:graphic>
          </wp:inline>
        </w:drawing>
      </w:r>
    </w:p>
    <w:p w14:paraId="3F27C8D2" w14:textId="6B280D9C" w:rsidR="0004524D" w:rsidRDefault="00631C13" w:rsidP="00063E23">
      <w:pPr>
        <w:pStyle w:val="Ploha1"/>
        <w:numPr>
          <w:ilvl w:val="0"/>
          <w:numId w:val="0"/>
        </w:numPr>
      </w:pPr>
      <w:bookmarkStart w:id="46" w:name="_Toc227331487"/>
      <w:r>
        <w:lastRenderedPageBreak/>
        <w:t xml:space="preserve">Příloha </w:t>
      </w:r>
      <w:r w:rsidR="00F92C4C">
        <w:t>D</w:t>
      </w:r>
      <w:r>
        <w:t xml:space="preserve"> </w:t>
      </w:r>
      <w:r w:rsidR="00F92C4C">
        <w:t>Příklady projektů</w:t>
      </w:r>
      <w:r w:rsidR="00AC3C6C">
        <w:t xml:space="preserve"> druhé skupiny</w:t>
      </w:r>
      <w:r w:rsidR="000F34F4">
        <w:t xml:space="preserve"> B</w:t>
      </w:r>
      <w:bookmarkEnd w:id="46"/>
    </w:p>
    <w:p w14:paraId="7CD6E491" w14:textId="2F241AAE" w:rsidR="00AC3C6C" w:rsidRDefault="00E63BAC" w:rsidP="00AC3C6C">
      <w:pPr>
        <w:pStyle w:val="Odstavec1"/>
      </w:pPr>
      <w:r>
        <w:rPr>
          <w:noProof/>
        </w:rPr>
        <w:drawing>
          <wp:inline distT="0" distB="0" distL="0" distR="0" wp14:anchorId="2150EA91" wp14:editId="4F6347CD">
            <wp:extent cx="4954772" cy="6951914"/>
            <wp:effectExtent l="0" t="0" r="0" b="1905"/>
            <wp:docPr id="125497284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966090" cy="6967794"/>
                    </a:xfrm>
                    <a:prstGeom prst="rect">
                      <a:avLst/>
                    </a:prstGeom>
                    <a:noFill/>
                    <a:ln>
                      <a:noFill/>
                    </a:ln>
                  </pic:spPr>
                </pic:pic>
              </a:graphicData>
            </a:graphic>
          </wp:inline>
        </w:drawing>
      </w:r>
    </w:p>
    <w:p w14:paraId="2785E6B7" w14:textId="5E09048F" w:rsidR="009F6D12" w:rsidRDefault="009F6D12" w:rsidP="009F6D12">
      <w:pPr>
        <w:pStyle w:val="Odstavec1"/>
      </w:pPr>
      <w:r>
        <w:rPr>
          <w:noProof/>
        </w:rPr>
        <w:lastRenderedPageBreak/>
        <w:drawing>
          <wp:inline distT="0" distB="0" distL="0" distR="0" wp14:anchorId="7B791547" wp14:editId="45D9D2CA">
            <wp:extent cx="5318172" cy="7315200"/>
            <wp:effectExtent l="0" t="0" r="0" b="0"/>
            <wp:docPr id="14507875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29646" cy="7330983"/>
                    </a:xfrm>
                    <a:prstGeom prst="rect">
                      <a:avLst/>
                    </a:prstGeom>
                    <a:noFill/>
                    <a:ln>
                      <a:noFill/>
                    </a:ln>
                  </pic:spPr>
                </pic:pic>
              </a:graphicData>
            </a:graphic>
          </wp:inline>
        </w:drawing>
      </w:r>
    </w:p>
    <w:p w14:paraId="5419E073" w14:textId="77777777" w:rsidR="009F6D12" w:rsidRPr="009F6D12" w:rsidRDefault="009F6D12" w:rsidP="009F6D12">
      <w:pPr>
        <w:pStyle w:val="Dalodstavce"/>
      </w:pPr>
    </w:p>
    <w:p w14:paraId="64A4B18F" w14:textId="2FB81E8C" w:rsidR="008124D7" w:rsidRDefault="00E132FD" w:rsidP="00E132FD">
      <w:pPr>
        <w:pStyle w:val="Ploha1"/>
        <w:numPr>
          <w:ilvl w:val="0"/>
          <w:numId w:val="0"/>
        </w:numPr>
      </w:pPr>
      <w:bookmarkStart w:id="47" w:name="_Toc227331488"/>
      <w:bookmarkEnd w:id="40"/>
      <w:bookmarkEnd w:id="41"/>
      <w:bookmarkEnd w:id="42"/>
      <w:bookmarkEnd w:id="43"/>
      <w:r>
        <w:lastRenderedPageBreak/>
        <w:t xml:space="preserve">Příloha </w:t>
      </w:r>
      <w:r w:rsidR="009C72A1">
        <w:t xml:space="preserve">E </w:t>
      </w:r>
      <w:r w:rsidR="00260C7E">
        <w:t>Učební materiál – Příběh</w:t>
      </w:r>
      <w:r w:rsidR="009C72A1">
        <w:t xml:space="preserve"> Dany</w:t>
      </w:r>
      <w:bookmarkEnd w:id="47"/>
    </w:p>
    <w:p w14:paraId="21E8EAFC" w14:textId="3B3104BF" w:rsidR="004851BF" w:rsidRPr="004851BF" w:rsidRDefault="004851BF" w:rsidP="0013493E">
      <w:pPr>
        <w:pStyle w:val="ZPZklad"/>
        <w:spacing w:line="240" w:lineRule="auto"/>
        <w:jc w:val="center"/>
        <w:rPr>
          <w:b/>
          <w:bCs/>
        </w:rPr>
      </w:pPr>
      <w:r w:rsidRPr="004851BF">
        <w:rPr>
          <w:b/>
          <w:bCs/>
        </w:rPr>
        <w:t>Příběh Dany</w:t>
      </w:r>
    </w:p>
    <w:p w14:paraId="7F8B950B" w14:textId="77777777" w:rsidR="004851BF" w:rsidRPr="004851BF" w:rsidRDefault="004851BF" w:rsidP="0013493E">
      <w:pPr>
        <w:pStyle w:val="ZPZklad"/>
        <w:spacing w:line="240" w:lineRule="auto"/>
        <w:rPr>
          <w:b/>
          <w:bCs/>
        </w:rPr>
      </w:pPr>
    </w:p>
    <w:p w14:paraId="28E1BC7C" w14:textId="77777777" w:rsidR="004851BF" w:rsidRPr="004851BF" w:rsidRDefault="004851BF" w:rsidP="0013493E">
      <w:pPr>
        <w:pStyle w:val="ZPZklad"/>
        <w:spacing w:line="240" w:lineRule="auto"/>
        <w:rPr>
          <w:b/>
          <w:bCs/>
        </w:rPr>
      </w:pPr>
      <w:r w:rsidRPr="004851BF">
        <w:rPr>
          <w:b/>
          <w:bCs/>
        </w:rPr>
        <w:t>1. Zamysli se a napiš odpověď:</w:t>
      </w:r>
    </w:p>
    <w:p w14:paraId="7708B3B1" w14:textId="77777777" w:rsidR="004851BF" w:rsidRPr="004851BF" w:rsidRDefault="004851BF" w:rsidP="0013493E">
      <w:pPr>
        <w:pStyle w:val="ZPZklad"/>
        <w:numPr>
          <w:ilvl w:val="0"/>
          <w:numId w:val="25"/>
        </w:numPr>
        <w:spacing w:line="240" w:lineRule="auto"/>
      </w:pPr>
      <w:r w:rsidRPr="004851BF">
        <w:t>Co si představíš, když se řekne „život na vozíku“?</w:t>
      </w:r>
    </w:p>
    <w:p w14:paraId="02A4FF8D" w14:textId="77777777" w:rsidR="004C3986" w:rsidRDefault="004C3986" w:rsidP="0013493E">
      <w:pPr>
        <w:pStyle w:val="ZPZklad"/>
        <w:spacing w:line="240" w:lineRule="auto"/>
      </w:pPr>
    </w:p>
    <w:p w14:paraId="23E2748E" w14:textId="1EE2ECD9" w:rsidR="004851BF" w:rsidRDefault="004851BF" w:rsidP="0013493E">
      <w:pPr>
        <w:pStyle w:val="ZPZklad"/>
        <w:spacing w:line="240" w:lineRule="auto"/>
      </w:pPr>
      <w:r w:rsidRPr="004851BF">
        <w:t>___________________________________________________________________________</w:t>
      </w:r>
    </w:p>
    <w:p w14:paraId="1DCEDC68" w14:textId="77777777" w:rsidR="004C3986" w:rsidRPr="004851BF" w:rsidRDefault="004C3986" w:rsidP="0013493E">
      <w:pPr>
        <w:pStyle w:val="ZPZklad"/>
        <w:spacing w:line="240" w:lineRule="auto"/>
      </w:pPr>
    </w:p>
    <w:p w14:paraId="419E2AC0" w14:textId="77777777" w:rsidR="004851BF" w:rsidRPr="004851BF" w:rsidRDefault="004851BF" w:rsidP="0013493E">
      <w:pPr>
        <w:pStyle w:val="ZPZklad"/>
        <w:spacing w:line="240" w:lineRule="auto"/>
        <w:rPr>
          <w:b/>
          <w:bCs/>
        </w:rPr>
      </w:pPr>
      <w:r w:rsidRPr="004851BF">
        <w:rPr>
          <w:b/>
          <w:bCs/>
        </w:rPr>
        <w:t>2. Během sledování videa si zapiš 3 důležité momenty nebo myšlenky, které tě zaujaly:</w:t>
      </w:r>
    </w:p>
    <w:p w14:paraId="6BDAE64F" w14:textId="77777777" w:rsidR="004851BF" w:rsidRPr="004851BF" w:rsidRDefault="004851BF" w:rsidP="0013493E">
      <w:pPr>
        <w:pStyle w:val="ZPZklad"/>
        <w:numPr>
          <w:ilvl w:val="0"/>
          <w:numId w:val="26"/>
        </w:numPr>
        <w:spacing w:line="240" w:lineRule="auto"/>
      </w:pPr>
      <w:r w:rsidRPr="004851BF">
        <w:t>_____________________________</w:t>
      </w:r>
    </w:p>
    <w:p w14:paraId="47C24761" w14:textId="77777777" w:rsidR="004851BF" w:rsidRPr="004851BF" w:rsidRDefault="004851BF" w:rsidP="0013493E">
      <w:pPr>
        <w:pStyle w:val="ZPZklad"/>
        <w:numPr>
          <w:ilvl w:val="0"/>
          <w:numId w:val="26"/>
        </w:numPr>
        <w:spacing w:line="240" w:lineRule="auto"/>
      </w:pPr>
      <w:r w:rsidRPr="004851BF">
        <w:t>_____________________________</w:t>
      </w:r>
    </w:p>
    <w:p w14:paraId="033936A0" w14:textId="77777777" w:rsidR="004851BF" w:rsidRDefault="004851BF" w:rsidP="0013493E">
      <w:pPr>
        <w:pStyle w:val="ZPZklad"/>
        <w:numPr>
          <w:ilvl w:val="0"/>
          <w:numId w:val="26"/>
        </w:numPr>
        <w:spacing w:line="240" w:lineRule="auto"/>
      </w:pPr>
      <w:r w:rsidRPr="004851BF">
        <w:t>_____________________________</w:t>
      </w:r>
    </w:p>
    <w:p w14:paraId="100EF749" w14:textId="77777777" w:rsidR="004C3986" w:rsidRPr="004851BF" w:rsidRDefault="004C3986" w:rsidP="0013493E">
      <w:pPr>
        <w:pStyle w:val="ZPZklad"/>
        <w:spacing w:line="240" w:lineRule="auto"/>
        <w:ind w:left="720"/>
      </w:pPr>
    </w:p>
    <w:p w14:paraId="44F13832" w14:textId="77777777" w:rsidR="004851BF" w:rsidRPr="004851BF" w:rsidRDefault="004851BF" w:rsidP="0013493E">
      <w:pPr>
        <w:pStyle w:val="ZPZklad"/>
        <w:spacing w:line="240" w:lineRule="auto"/>
        <w:rPr>
          <w:b/>
          <w:bCs/>
        </w:rPr>
      </w:pPr>
      <w:r w:rsidRPr="004851BF">
        <w:rPr>
          <w:b/>
          <w:bCs/>
        </w:rPr>
        <w:t>3. Odpověz na následující otázky:</w:t>
      </w:r>
    </w:p>
    <w:p w14:paraId="6C4EAB12" w14:textId="77777777" w:rsidR="00C833B1" w:rsidRDefault="004851BF" w:rsidP="0013493E">
      <w:pPr>
        <w:pStyle w:val="ZPZklad"/>
        <w:spacing w:line="240" w:lineRule="auto"/>
        <w:jc w:val="left"/>
      </w:pPr>
      <w:r w:rsidRPr="004851BF">
        <w:t>a) Co se Daně stalo? Kolik ji bylo let?</w:t>
      </w:r>
    </w:p>
    <w:p w14:paraId="7505A61D" w14:textId="677DCDFE" w:rsidR="004851BF" w:rsidRPr="004851BF" w:rsidRDefault="004851BF" w:rsidP="0013493E">
      <w:pPr>
        <w:pStyle w:val="ZPZklad"/>
        <w:spacing w:line="240" w:lineRule="auto"/>
        <w:jc w:val="left"/>
      </w:pPr>
      <w:r w:rsidRPr="004851BF">
        <w:br/>
      </w:r>
      <w:r w:rsidR="00C833B1" w:rsidRPr="004851BF">
        <w:t>___________________________________________________________________________</w:t>
      </w:r>
    </w:p>
    <w:p w14:paraId="74C2901B" w14:textId="77777777" w:rsidR="004851BF" w:rsidRDefault="004851BF" w:rsidP="0013493E">
      <w:pPr>
        <w:pStyle w:val="ZPZklad"/>
        <w:spacing w:line="240" w:lineRule="auto"/>
        <w:jc w:val="left"/>
      </w:pPr>
      <w:r w:rsidRPr="004851BF">
        <w:t>b) Jaké další příčiny úrazů Dana zmiňuje?</w:t>
      </w:r>
    </w:p>
    <w:p w14:paraId="7AE8A277" w14:textId="77777777" w:rsidR="00C833B1" w:rsidRPr="004851BF" w:rsidRDefault="00C833B1" w:rsidP="0013493E">
      <w:pPr>
        <w:pStyle w:val="ZPZklad"/>
        <w:spacing w:line="240" w:lineRule="auto"/>
        <w:jc w:val="left"/>
      </w:pPr>
    </w:p>
    <w:p w14:paraId="5260D0B2" w14:textId="491FFCB2" w:rsidR="00C833B1" w:rsidRPr="004851BF" w:rsidRDefault="00C833B1" w:rsidP="0013493E">
      <w:pPr>
        <w:pStyle w:val="ZPZklad"/>
        <w:spacing w:line="240" w:lineRule="auto"/>
      </w:pPr>
      <w:r w:rsidRPr="004851BF">
        <w:t>___________________________________________________________________________</w:t>
      </w:r>
    </w:p>
    <w:p w14:paraId="1DE3C39B" w14:textId="77777777" w:rsidR="001003A0" w:rsidRDefault="004851BF" w:rsidP="0013493E">
      <w:pPr>
        <w:pStyle w:val="ZPZklad"/>
        <w:spacing w:line="240" w:lineRule="auto"/>
        <w:jc w:val="left"/>
      </w:pPr>
      <w:r w:rsidRPr="004851BF">
        <w:t>c) Jaké překážky musela překonat? Vyjmenuj alespoň tři.</w:t>
      </w:r>
    </w:p>
    <w:p w14:paraId="0447D1D2" w14:textId="3AB570D3" w:rsidR="004851BF" w:rsidRPr="004851BF" w:rsidRDefault="004851BF" w:rsidP="0013493E">
      <w:pPr>
        <w:pStyle w:val="ZPZklad"/>
        <w:spacing w:line="240" w:lineRule="auto"/>
        <w:jc w:val="left"/>
      </w:pPr>
      <w:r w:rsidRPr="004851BF">
        <w:br/>
      </w:r>
      <w:r w:rsidR="001003A0" w:rsidRPr="004851BF">
        <w:t>___________________________________________________________________________</w:t>
      </w:r>
    </w:p>
    <w:p w14:paraId="639A905B" w14:textId="77777777" w:rsidR="001003A0" w:rsidRDefault="004851BF" w:rsidP="0013493E">
      <w:pPr>
        <w:pStyle w:val="ZPZklad"/>
        <w:spacing w:line="240" w:lineRule="auto"/>
        <w:jc w:val="left"/>
      </w:pPr>
      <w:r w:rsidRPr="004851BF">
        <w:t>d) Co dělá navzdory svému postižení?</w:t>
      </w:r>
      <w:r w:rsidRPr="004851BF">
        <w:br/>
      </w:r>
    </w:p>
    <w:p w14:paraId="14333646" w14:textId="705AB9E6" w:rsidR="001003A0" w:rsidRDefault="001003A0" w:rsidP="0013493E">
      <w:pPr>
        <w:pStyle w:val="ZPZklad"/>
        <w:spacing w:line="240" w:lineRule="auto"/>
        <w:jc w:val="left"/>
      </w:pPr>
      <w:r w:rsidRPr="004851BF">
        <w:t>___________________________________________________________________________</w:t>
      </w:r>
    </w:p>
    <w:p w14:paraId="5AC357CD" w14:textId="77777777" w:rsidR="004851BF" w:rsidRPr="004851BF" w:rsidRDefault="004851BF" w:rsidP="0013493E">
      <w:pPr>
        <w:pStyle w:val="ZPZklad"/>
        <w:spacing w:line="240" w:lineRule="auto"/>
      </w:pPr>
    </w:p>
    <w:p w14:paraId="093B9644" w14:textId="77777777" w:rsidR="003D00E2" w:rsidRDefault="004851BF" w:rsidP="0013493E">
      <w:pPr>
        <w:pStyle w:val="ZPZklad"/>
        <w:spacing w:line="240" w:lineRule="auto"/>
        <w:rPr>
          <w:b/>
          <w:bCs/>
        </w:rPr>
      </w:pPr>
      <w:r w:rsidRPr="004851BF">
        <w:rPr>
          <w:b/>
          <w:bCs/>
        </w:rPr>
        <w:t>4. Setkal/a ses někdy s někým, kdo měl tělesné postižení?</w:t>
      </w:r>
      <w:r w:rsidR="003A5F04">
        <w:rPr>
          <w:b/>
          <w:bCs/>
        </w:rPr>
        <w:t xml:space="preserve"> </w:t>
      </w:r>
    </w:p>
    <w:p w14:paraId="130C4C56" w14:textId="31E715C9" w:rsidR="004851BF" w:rsidRPr="004851BF" w:rsidRDefault="004851BF" w:rsidP="0013493E">
      <w:pPr>
        <w:pStyle w:val="ZPZklad"/>
        <w:spacing w:line="240" w:lineRule="auto"/>
        <w:rPr>
          <w:b/>
          <w:bCs/>
        </w:rPr>
      </w:pPr>
      <w:r w:rsidRPr="004851BF">
        <w:rPr>
          <w:b/>
          <w:bCs/>
        </w:rPr>
        <w:t>Popřípadě jaké?</w:t>
      </w:r>
    </w:p>
    <w:p w14:paraId="229F6142" w14:textId="77777777" w:rsidR="00EF5193" w:rsidRDefault="00EF5193" w:rsidP="0013493E">
      <w:pPr>
        <w:pStyle w:val="ZPZklad"/>
        <w:spacing w:line="240" w:lineRule="auto"/>
      </w:pPr>
      <w:r w:rsidRPr="004851BF">
        <w:t>___________________________________________________________________________</w:t>
      </w:r>
    </w:p>
    <w:p w14:paraId="7C676F6B" w14:textId="77777777" w:rsidR="004851BF" w:rsidRPr="004851BF" w:rsidRDefault="004851BF" w:rsidP="0013493E">
      <w:pPr>
        <w:pStyle w:val="ZPZklad"/>
        <w:spacing w:line="240" w:lineRule="auto"/>
      </w:pPr>
    </w:p>
    <w:p w14:paraId="0C719F64" w14:textId="77777777" w:rsidR="003D00E2" w:rsidRDefault="004851BF" w:rsidP="0013493E">
      <w:pPr>
        <w:pStyle w:val="ZPZklad"/>
        <w:spacing w:line="240" w:lineRule="auto"/>
        <w:rPr>
          <w:b/>
          <w:bCs/>
        </w:rPr>
      </w:pPr>
      <w:r w:rsidRPr="004851BF">
        <w:rPr>
          <w:b/>
          <w:bCs/>
        </w:rPr>
        <w:t xml:space="preserve">5. Zapiš jednu věc, kterou si z tohoto videa odnášíš pro svůj </w:t>
      </w:r>
    </w:p>
    <w:p w14:paraId="272A521C" w14:textId="1793640A" w:rsidR="004851BF" w:rsidRPr="004851BF" w:rsidRDefault="004851BF" w:rsidP="0013493E">
      <w:pPr>
        <w:pStyle w:val="ZPZklad"/>
        <w:spacing w:line="240" w:lineRule="auto"/>
        <w:rPr>
          <w:b/>
          <w:bCs/>
        </w:rPr>
      </w:pPr>
      <w:r w:rsidRPr="004851BF">
        <w:rPr>
          <w:b/>
          <w:bCs/>
        </w:rPr>
        <w:t>vlastní život.</w:t>
      </w:r>
    </w:p>
    <w:p w14:paraId="0C3D40A8" w14:textId="2DC0BD23" w:rsidR="00260C7E" w:rsidRDefault="00EF5193" w:rsidP="0013493E">
      <w:pPr>
        <w:pStyle w:val="ZPZklad"/>
        <w:spacing w:line="240" w:lineRule="auto"/>
      </w:pPr>
      <w:r w:rsidRPr="004851BF">
        <w:t>___________________________________________________________________________</w:t>
      </w:r>
    </w:p>
    <w:p w14:paraId="74640092" w14:textId="77777777" w:rsidR="0013493E" w:rsidRPr="00260C7E" w:rsidRDefault="0013493E" w:rsidP="0013493E">
      <w:pPr>
        <w:pStyle w:val="ZPZklad"/>
        <w:spacing w:line="240" w:lineRule="auto"/>
      </w:pPr>
    </w:p>
    <w:p w14:paraId="3D719E03" w14:textId="1D563F92" w:rsidR="00F701F8" w:rsidRPr="002335CA" w:rsidRDefault="00BD17AA" w:rsidP="005D4040">
      <w:pPr>
        <w:pStyle w:val="Odstavec1"/>
        <w:sectPr w:rsidR="00F701F8" w:rsidRPr="002335CA" w:rsidSect="009B0E51">
          <w:headerReference w:type="even" r:id="rId135"/>
          <w:headerReference w:type="default" r:id="rId136"/>
          <w:type w:val="continuous"/>
          <w:pgSz w:w="11906" w:h="16838" w:code="9"/>
          <w:pgMar w:top="2380" w:right="2020" w:bottom="2380" w:left="2020" w:header="1900" w:footer="1280" w:gutter="500"/>
          <w:cols w:space="708"/>
          <w:docGrid w:linePitch="360"/>
        </w:sectPr>
      </w:pPr>
      <w:proofErr w:type="spellStart"/>
      <w:r>
        <w:rPr>
          <w:lang w:val="en-029"/>
        </w:rPr>
        <w:t>Zdroj</w:t>
      </w:r>
      <w:proofErr w:type="spellEnd"/>
      <w:r>
        <w:rPr>
          <w:lang w:val="en-029"/>
        </w:rPr>
        <w:t xml:space="preserve">:  </w:t>
      </w:r>
      <w:r w:rsidR="005D4040" w:rsidRPr="005D4040">
        <w:t xml:space="preserve">Česká televize. (2011). Příběh Dany, učitelky na vozíku [Video]. ČT edu. </w:t>
      </w:r>
      <w:hyperlink r:id="rId137" w:history="1">
        <w:r w:rsidR="005D4040" w:rsidRPr="005D4040">
          <w:rPr>
            <w:rStyle w:val="Hypertextovodkaz"/>
            <w:color w:val="auto"/>
            <w:u w:val="none"/>
          </w:rPr>
          <w:t>https://edu.ceskatelevize.cz/video/2882-pribeh-dany-ucitelky-na-voziku</w:t>
        </w:r>
      </w:hyperlink>
    </w:p>
    <w:p w14:paraId="6BCBD340" w14:textId="33091ADA" w:rsidR="007C0619" w:rsidRDefault="007C0619" w:rsidP="00BA55F5">
      <w:pPr>
        <w:pStyle w:val="Nadpis10"/>
        <w:rPr>
          <w:b w:val="0"/>
          <w:bCs w:val="0"/>
        </w:rPr>
      </w:pPr>
    </w:p>
    <w:sectPr w:rsidR="007C0619" w:rsidSect="009B0E51">
      <w:headerReference w:type="even" r:id="rId138"/>
      <w:headerReference w:type="default" r:id="rId139"/>
      <w:pgSz w:w="11906" w:h="16838" w:code="9"/>
      <w:pgMar w:top="2380" w:right="2020" w:bottom="2380" w:left="2020" w:header="1900" w:footer="1280" w:gutter="50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2A995" w14:textId="77777777" w:rsidR="005D543B" w:rsidRDefault="005D543B">
      <w:r>
        <w:separator/>
      </w:r>
    </w:p>
    <w:p w14:paraId="5DC0A626" w14:textId="77777777" w:rsidR="005D543B" w:rsidRDefault="005D543B"/>
    <w:p w14:paraId="42B2E4A9" w14:textId="77777777" w:rsidR="005D543B" w:rsidRDefault="005D543B"/>
    <w:p w14:paraId="63FAED9A" w14:textId="77777777" w:rsidR="005D543B" w:rsidRDefault="005D543B"/>
    <w:p w14:paraId="2C7A0E5B" w14:textId="77777777" w:rsidR="005D543B" w:rsidRDefault="005D543B"/>
    <w:p w14:paraId="618571A1" w14:textId="77777777" w:rsidR="005D543B" w:rsidRDefault="005D543B"/>
  </w:endnote>
  <w:endnote w:type="continuationSeparator" w:id="0">
    <w:p w14:paraId="5AA30A01" w14:textId="77777777" w:rsidR="005D543B" w:rsidRDefault="005D543B">
      <w:r>
        <w:continuationSeparator/>
      </w:r>
    </w:p>
    <w:p w14:paraId="3BC3B011" w14:textId="77777777" w:rsidR="005D543B" w:rsidRDefault="005D543B"/>
    <w:p w14:paraId="5D463EA3" w14:textId="77777777" w:rsidR="005D543B" w:rsidRDefault="005D543B"/>
    <w:p w14:paraId="6ADDD179" w14:textId="77777777" w:rsidR="005D543B" w:rsidRDefault="005D543B"/>
    <w:p w14:paraId="5AB9FC20" w14:textId="77777777" w:rsidR="005D543B" w:rsidRDefault="005D543B"/>
    <w:p w14:paraId="2C0A4A7E" w14:textId="77777777" w:rsidR="005D543B" w:rsidRDefault="005D54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D5566" w14:textId="77777777" w:rsidR="00E41640" w:rsidRDefault="00E41640" w:rsidP="0095124B">
    <w:pPr>
      <w:pStyle w:val="ZPZaptsud"/>
    </w:pPr>
    <w:r>
      <w:fldChar w:fldCharType="begin"/>
    </w:r>
    <w:r>
      <w:instrText xml:space="preserve"> PAGE  \* Arabic  \* MERGEFORMAT </w:instrText>
    </w:r>
    <w:r>
      <w:fldChar w:fldCharType="separate"/>
    </w:r>
    <w:r w:rsidR="002155E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9F593" w14:textId="77777777" w:rsidR="00387B07" w:rsidRPr="00920AB6" w:rsidRDefault="00387B07" w:rsidP="00920AB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415FC" w14:textId="77777777" w:rsidR="002155EC" w:rsidRDefault="002155EC" w:rsidP="0095124B">
    <w:pPr>
      <w:pStyle w:val="ZPZaptsud"/>
    </w:pPr>
    <w:r>
      <w:fldChar w:fldCharType="begin"/>
    </w:r>
    <w:r>
      <w:instrText xml:space="preserve"> PAGE  \* Arabic  \* MERGEFORMAT </w:instrText>
    </w:r>
    <w:r>
      <w:fldChar w:fldCharType="separate"/>
    </w:r>
    <w:r w:rsidR="00A05FCE">
      <w:rPr>
        <w:noProof/>
      </w:rPr>
      <w:t>14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53F2C" w14:textId="77777777" w:rsidR="002155EC" w:rsidRDefault="002155EC" w:rsidP="0095124B">
    <w:pPr>
      <w:pStyle w:val="ZPZapatlich"/>
    </w:pPr>
    <w:r>
      <w:fldChar w:fldCharType="begin"/>
    </w:r>
    <w:r>
      <w:instrText>PAGE   \* MERGEFORMAT</w:instrText>
    </w:r>
    <w:r>
      <w:fldChar w:fldCharType="separate"/>
    </w:r>
    <w:r w:rsidR="00A05FCE">
      <w:rPr>
        <w:noProof/>
      </w:rPr>
      <w:t>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4CDE0" w14:textId="5FA62047" w:rsidR="00F02FCC" w:rsidRPr="0089154B" w:rsidRDefault="006A6C98" w:rsidP="00EE33E4">
    <w:pPr>
      <w:pStyle w:val="Zpat"/>
      <w:jc w:val="right"/>
      <w:rPr>
        <w:color w:val="BFBFBF" w:themeColor="background1" w:themeShade="BF"/>
        <w:sz w:val="16"/>
        <w:szCs w:val="16"/>
      </w:rPr>
    </w:pPr>
    <w:r>
      <w:rPr>
        <w:color w:val="BFBFBF" w:themeColor="background1" w:themeShade="BF"/>
        <w:sz w:val="16"/>
        <w:szCs w:val="16"/>
      </w:rPr>
      <w:tab/>
    </w:r>
    <w:r>
      <w:rPr>
        <w:smallCaps/>
        <w:noProof/>
      </w:rPr>
      <w:fldChar w:fldCharType="begin"/>
    </w:r>
    <w:r>
      <w:rPr>
        <w:smallCaps/>
        <w:noProof/>
      </w:rPr>
      <w:instrText>PAGE   \* MERGEFORMAT</w:instrText>
    </w:r>
    <w:r>
      <w:rPr>
        <w:smallCaps/>
        <w:noProof/>
      </w:rPr>
      <w:fldChar w:fldCharType="separate"/>
    </w:r>
    <w:r w:rsidR="00A05FCE">
      <w:rPr>
        <w:smallCaps/>
        <w:noProof/>
      </w:rPr>
      <w:t>9</w:t>
    </w:r>
    <w:r>
      <w:rPr>
        <w:smallCap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E517D" w14:textId="77777777" w:rsidR="0089154B" w:rsidRPr="0089154B" w:rsidRDefault="008B5E98" w:rsidP="00920AB6">
    <w:pPr>
      <w:pStyle w:val="Zpat"/>
      <w:rPr>
        <w:color w:val="BFBFBF" w:themeColor="background1" w:themeShade="BF"/>
        <w:sz w:val="16"/>
        <w:szCs w:val="16"/>
      </w:rPr>
    </w:pPr>
    <w:r w:rsidRPr="0089154B">
      <w:rPr>
        <w:color w:val="BFBFBF" w:themeColor="background1" w:themeShade="BF"/>
        <w:sz w:val="16"/>
        <w:szCs w:val="16"/>
      </w:rPr>
      <w:t>Š</w:t>
    </w:r>
    <w:r>
      <w:rPr>
        <w:color w:val="BFBFBF" w:themeColor="background1" w:themeShade="BF"/>
        <w:sz w:val="16"/>
        <w:szCs w:val="16"/>
      </w:rPr>
      <w:t>ablona DP 2.0.1 (9</w:t>
    </w:r>
    <w:r w:rsidRPr="0089154B">
      <w:rPr>
        <w:color w:val="BFBFBF" w:themeColor="background1" w:themeShade="BF"/>
        <w:sz w:val="16"/>
        <w:szCs w:val="16"/>
      </w:rPr>
      <w:t xml:space="preserve">. </w:t>
    </w:r>
    <w:r>
      <w:rPr>
        <w:color w:val="BFBFBF" w:themeColor="background1" w:themeShade="BF"/>
        <w:sz w:val="16"/>
        <w:szCs w:val="16"/>
      </w:rPr>
      <w:t>ledna 2018</w:t>
    </w:r>
    <w:r w:rsidRPr="0089154B">
      <w:rPr>
        <w:color w:val="BFBFBF" w:themeColor="background1" w:themeShade="BF"/>
        <w:sz w:val="16"/>
        <w:szCs w:val="16"/>
      </w:rPr>
      <w:t>) © 2014, 2016</w:t>
    </w:r>
    <w:r>
      <w:rPr>
        <w:color w:val="BFBFBF" w:themeColor="background1" w:themeShade="BF"/>
        <w:sz w:val="16"/>
        <w:szCs w:val="16"/>
      </w:rPr>
      <w:t>, 2018</w:t>
    </w:r>
    <w:r w:rsidRPr="0089154B">
      <w:rPr>
        <w:color w:val="BFBFBF" w:themeColor="background1" w:themeShade="BF"/>
        <w:sz w:val="16"/>
        <w:szCs w:val="16"/>
      </w:rPr>
      <w:t xml:space="preserve"> Právnická fakulta Masarykovy univerzity</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49825" w14:textId="77777777" w:rsidR="0089154B" w:rsidRDefault="00E41640" w:rsidP="0095124B">
    <w:pPr>
      <w:pStyle w:val="ZPZapatlich"/>
    </w:pPr>
    <w:r>
      <w:fldChar w:fldCharType="begin"/>
    </w:r>
    <w:r>
      <w:instrText xml:space="preserve"> PAGE  \* Arabic  \* MERGEFORMAT </w:instrText>
    </w:r>
    <w:r>
      <w:fldChar w:fldCharType="separate"/>
    </w:r>
    <w:r w:rsidR="00A05FCE">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E8E51" w14:textId="77777777" w:rsidR="005D543B" w:rsidRPr="009951BF" w:rsidRDefault="005D543B" w:rsidP="00C612F9">
      <w:pPr>
        <w:pStyle w:val="ZPZhlavvpravo"/>
      </w:pPr>
      <w:r>
        <w:rPr>
          <w:noProof/>
        </w:rPr>
        <w:fldChar w:fldCharType="begin"/>
      </w:r>
      <w:r>
        <w:rPr>
          <w:noProof/>
        </w:rPr>
        <w:instrText xml:space="preserve"> STYLEREF  "Nadpis 1*"  \* MERGEFORMAT </w:instrText>
      </w:r>
      <w:r>
        <w:rPr>
          <w:noProof/>
        </w:rPr>
        <w:fldChar w:fldCharType="separate"/>
      </w:r>
      <w:r>
        <w:rPr>
          <w:noProof/>
        </w:rPr>
        <w:t>Seznam tabulek</w:t>
      </w:r>
      <w:r>
        <w:rPr>
          <w:noProof/>
        </w:rPr>
        <w:fldChar w:fldCharType="end"/>
      </w:r>
    </w:p>
    <w:p w14:paraId="14069391" w14:textId="77777777" w:rsidR="005D543B" w:rsidRDefault="005D543B">
      <w:pPr>
        <w:pStyle w:val="Zhlav"/>
      </w:pPr>
    </w:p>
    <w:p w14:paraId="5B57E8DB" w14:textId="77777777" w:rsidR="005D543B" w:rsidRDefault="005D543B"/>
    <w:p w14:paraId="568D08D3" w14:textId="77777777" w:rsidR="005D543B" w:rsidRDefault="005D543B">
      <w:r>
        <w:separator/>
      </w:r>
    </w:p>
  </w:footnote>
  <w:footnote w:type="continuationSeparator" w:id="0">
    <w:p w14:paraId="23F642B1" w14:textId="77777777" w:rsidR="005D543B" w:rsidRDefault="005D543B">
      <w:r>
        <w:continuationSeparator/>
      </w:r>
    </w:p>
  </w:footnote>
  <w:footnote w:type="continuationNotice" w:id="1">
    <w:p w14:paraId="16C88A61" w14:textId="77777777" w:rsidR="005D543B" w:rsidRDefault="005D54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324ED" w14:textId="68F47AD8" w:rsidR="00013C69" w:rsidRDefault="005D543B" w:rsidP="00013C69">
    <w:pPr>
      <w:pStyle w:val="ZPZhlavvlevo"/>
    </w:pPr>
    <w:sdt>
      <w:sdtPr>
        <w:alias w:val="Název"/>
        <w:tag w:val=""/>
        <w:id w:val="-1020700601"/>
        <w:placeholder>
          <w:docPart w:val="E6532AA4166947B1B997900EC4069E19"/>
        </w:placeholder>
        <w:dataBinding w:prefixMappings="xmlns:ns0='http://purl.org/dc/elements/1.1/' xmlns:ns1='http://schemas.openxmlformats.org/package/2006/metadata/core-properties' " w:xpath="/ns1:coreProperties[1]/ns0:title[1]" w:storeItemID="{6C3C8BC8-F283-45AE-878A-BAB7291924A1}"/>
        <w:text/>
      </w:sdtPr>
      <w:sdtEndPr/>
      <w:sdtContent>
        <w:r w:rsidR="004C0227">
          <w:t>Prevence úrazů jako součást vzdělávání na druhém stupni základních škol</w:t>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06A70" w14:textId="02750E4F" w:rsidR="00387B07" w:rsidRPr="00B90C89" w:rsidRDefault="00181CDB" w:rsidP="00C612F9">
    <w:pPr>
      <w:pStyle w:val="ZPZhlavvpravo"/>
    </w:pPr>
    <w:r w:rsidRPr="00B90C89">
      <w:rPr>
        <w:noProof/>
      </w:rPr>
      <w:fldChar w:fldCharType="begin"/>
    </w:r>
    <w:r w:rsidRPr="00B90C89">
      <w:rPr>
        <w:noProof/>
      </w:rPr>
      <w:instrText xml:space="preserve"> STYLEREF  </w:instrText>
    </w:r>
    <w:r w:rsidR="00B04FEC" w:rsidRPr="00B90C89">
      <w:rPr>
        <w:noProof/>
      </w:rPr>
      <w:instrText>1</w:instrText>
    </w:r>
    <w:r w:rsidRPr="00B90C89">
      <w:rPr>
        <w:noProof/>
      </w:rPr>
      <w:instrText xml:space="preserve">  \* MERGEFORMAT </w:instrText>
    </w:r>
    <w:r w:rsidRPr="00B90C89">
      <w:rPr>
        <w:noProof/>
      </w:rPr>
      <w:fldChar w:fldCharType="separate"/>
    </w:r>
    <w:r w:rsidR="002335CA">
      <w:rPr>
        <w:noProof/>
      </w:rPr>
      <w:t>Úvod</w:t>
    </w:r>
    <w:r w:rsidRPr="00B90C89">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B3891" w14:textId="03C0DEFA" w:rsidR="00B04FEC" w:rsidRPr="009951BF" w:rsidRDefault="00B04FEC" w:rsidP="00D063DA">
    <w:pPr>
      <w:pStyle w:val="ZPZhlavvlevo"/>
      <w:tabs>
        <w:tab w:val="left" w:pos="4740"/>
      </w:tabs>
    </w:pPr>
    <w:r>
      <w:rPr>
        <w:noProof/>
      </w:rPr>
      <w:fldChar w:fldCharType="begin"/>
    </w:r>
    <w:r>
      <w:rPr>
        <w:noProof/>
      </w:rPr>
      <w:instrText xml:space="preserve"> STYLEREF  "Nadpis 1*"  \* MERGEFORMAT </w:instrText>
    </w:r>
    <w:r>
      <w:rPr>
        <w:noProof/>
      </w:rPr>
      <w:fldChar w:fldCharType="separate"/>
    </w:r>
    <w:r w:rsidR="002335CA">
      <w:rPr>
        <w:noProof/>
      </w:rPr>
      <w:t>Použité zdroje</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42703" w14:textId="566BA9E9" w:rsidR="00747FF7" w:rsidRPr="009951BF" w:rsidRDefault="00747FF7" w:rsidP="00C612F9">
    <w:pPr>
      <w:pStyle w:val="ZPZhlavvpravo"/>
    </w:pPr>
    <w:r>
      <w:rPr>
        <w:noProof/>
      </w:rPr>
      <w:fldChar w:fldCharType="begin"/>
    </w:r>
    <w:r>
      <w:rPr>
        <w:noProof/>
      </w:rPr>
      <w:instrText xml:space="preserve"> STYLEREF  "Nadpis 1*"  \* MERGEFORMAT </w:instrText>
    </w:r>
    <w:r>
      <w:rPr>
        <w:noProof/>
      </w:rPr>
      <w:fldChar w:fldCharType="separate"/>
    </w:r>
    <w:r w:rsidR="002335CA">
      <w:rPr>
        <w:noProof/>
      </w:rPr>
      <w:t>Použité zdroje</w:t>
    </w:r>
    <w:r>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D6118" w14:textId="2B705235" w:rsidR="00083FB7" w:rsidRPr="00083FB7" w:rsidRDefault="00362604" w:rsidP="00BD0360">
    <w:pPr>
      <w:pStyle w:val="ZPZhlavvlevo"/>
    </w:pPr>
    <w:r>
      <w:rPr>
        <w:noProof/>
      </w:rPr>
      <w:fldChar w:fldCharType="begin"/>
    </w:r>
    <w:r>
      <w:rPr>
        <w:noProof/>
      </w:rPr>
      <w:instrText xml:space="preserve"> STYLEREF  "Příloha 1"  \* MERGEFORMAT </w:instrText>
    </w:r>
    <w:r>
      <w:rPr>
        <w:noProof/>
      </w:rPr>
      <w:fldChar w:fldCharType="separate"/>
    </w:r>
    <w:r w:rsidR="002335CA">
      <w:rPr>
        <w:noProof/>
      </w:rPr>
      <w:t>Příloha A Informovaný souhlas</w:t>
    </w:r>
    <w:r>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463A3" w14:textId="252CFA47" w:rsidR="003B6227" w:rsidRPr="009951BF" w:rsidRDefault="00362604" w:rsidP="00C612F9">
    <w:pPr>
      <w:pStyle w:val="ZPZhlavvpravo"/>
    </w:pPr>
    <w:r>
      <w:rPr>
        <w:noProof/>
      </w:rPr>
      <w:fldChar w:fldCharType="begin"/>
    </w:r>
    <w:r>
      <w:rPr>
        <w:noProof/>
      </w:rPr>
      <w:instrText xml:space="preserve"> STYLEREF  "Příloha 1"  \* MERGEFORMAT </w:instrText>
    </w:r>
    <w:r>
      <w:rPr>
        <w:noProof/>
      </w:rPr>
      <w:fldChar w:fldCharType="separate"/>
    </w:r>
    <w:r w:rsidR="002335CA">
      <w:rPr>
        <w:noProof/>
      </w:rPr>
      <w:t>Příloha B Vstupní zamyšlení</w:t>
    </w:r>
    <w:r>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4A48C" w14:textId="07C4E164" w:rsidR="00FE1A2F" w:rsidRPr="00083FB7" w:rsidRDefault="00FE1A2F" w:rsidP="00380E1B">
    <w:pPr>
      <w:pStyle w:val="ZPZhlavvlevo"/>
      <w:rPr>
        <w:noProof/>
      </w:rPr>
    </w:pPr>
    <w:r>
      <w:rPr>
        <w:noProof/>
      </w:rPr>
      <w:fldChar w:fldCharType="begin"/>
    </w:r>
    <w:r>
      <w:rPr>
        <w:noProof/>
      </w:rPr>
      <w:instrText xml:space="preserve"> STYLEREF  "Nadpis 1*"  \* MERGEFORMAT </w:instrText>
    </w:r>
    <w:r>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72DA" w14:textId="7B9335C4" w:rsidR="00362604" w:rsidRPr="009951BF" w:rsidRDefault="00362604" w:rsidP="00C612F9">
    <w:pPr>
      <w:pStyle w:val="ZPZhlavvpravo"/>
    </w:pPr>
    <w:r>
      <w:rPr>
        <w:noProof/>
      </w:rPr>
      <w:fldChar w:fldCharType="begin"/>
    </w:r>
    <w:r>
      <w:rPr>
        <w:noProof/>
      </w:rPr>
      <w:instrText xml:space="preserve"> STYLEREF  "Nadpis 1*"  \* MERGEFORMAT </w:instrTex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1982E" w14:textId="77777777" w:rsidR="00685DD9" w:rsidRPr="00CE1A04" w:rsidRDefault="00685DD9" w:rsidP="00CE1A04">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149DB" w14:textId="77777777" w:rsidR="00387B07" w:rsidRPr="00825B26" w:rsidRDefault="00387B07" w:rsidP="00825B26">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BA0EE" w14:textId="66E76B3C" w:rsidR="00CE1A04" w:rsidRPr="00533A95" w:rsidRDefault="005D543B" w:rsidP="00685DD9">
    <w:pPr>
      <w:pStyle w:val="ZPZhlavvpravo"/>
    </w:pPr>
    <w:sdt>
      <w:sdtPr>
        <w:alias w:val="Název"/>
        <w:tag w:val=""/>
        <w:id w:val="1468394446"/>
        <w:dataBinding w:prefixMappings="xmlns:ns0='http://purl.org/dc/elements/1.1/' xmlns:ns1='http://schemas.openxmlformats.org/package/2006/metadata/core-properties' " w:xpath="/ns1:coreProperties[1]/ns0:title[1]" w:storeItemID="{6C3C8BC8-F283-45AE-878A-BAB7291924A1}"/>
        <w:text/>
      </w:sdtPr>
      <w:sdtEndPr/>
      <w:sdtContent>
        <w:r w:rsidR="004C0227">
          <w:t>Prevence úrazů jako součást vzdělávání na druhém stupni základních škol</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E22FB" w14:textId="77777777" w:rsidR="00A639A6" w:rsidRPr="009951BF" w:rsidRDefault="00A639A6" w:rsidP="00C612F9">
    <w:pPr>
      <w:pStyle w:val="ZPZhlavvlevo"/>
    </w:pPr>
    <w:r>
      <w:t>Obsah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DA8EF" w14:textId="77777777" w:rsidR="00A639A6" w:rsidRPr="009951BF" w:rsidRDefault="00A639A6" w:rsidP="00C612F9">
    <w:pPr>
      <w:pStyle w:val="ZPZhlavvpravo"/>
    </w:pPr>
    <w:r>
      <w:t>Obsah</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EF4A9" w14:textId="1F7B157E" w:rsidR="00387B07" w:rsidRPr="009951BF" w:rsidRDefault="007B4235" w:rsidP="00C612F9">
    <w:pPr>
      <w:pStyle w:val="ZPZhlavvlevo"/>
    </w:pPr>
    <w:r>
      <w:fldChar w:fldCharType="begin"/>
    </w:r>
    <w:r>
      <w:instrText xml:space="preserve"> STYLEREF  "Nadpis 1</w:instrText>
    </w:r>
    <w:r w:rsidR="00A639A6">
      <w:instrText>*</w:instrText>
    </w:r>
    <w:r>
      <w:instrText xml:space="preserve">"  \* MERGEFORMAT </w:instrText>
    </w:r>
    <w:r>
      <w:fldChar w:fldCharType="separate"/>
    </w:r>
    <w:r w:rsidR="002335CA">
      <w:rPr>
        <w:noProof/>
      </w:rPr>
      <w:t>Seznam pojmů a zkratek</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CB781" w14:textId="4FEF74BF" w:rsidR="00387B07" w:rsidRPr="009951BF" w:rsidRDefault="00181CDB" w:rsidP="00C612F9">
    <w:pPr>
      <w:pStyle w:val="ZPZhlavvpravo"/>
    </w:pPr>
    <w:r>
      <w:rPr>
        <w:noProof/>
      </w:rPr>
      <w:fldChar w:fldCharType="begin"/>
    </w:r>
    <w:r>
      <w:rPr>
        <w:noProof/>
      </w:rPr>
      <w:instrText xml:space="preserve"> STYLEREF  "Nadpis 1*"  \* MERGEFORMAT </w:instrText>
    </w:r>
    <w:r>
      <w:rPr>
        <w:noProof/>
      </w:rPr>
      <w:fldChar w:fldCharType="separate"/>
    </w:r>
    <w:r w:rsidR="002335CA">
      <w:rPr>
        <w:noProof/>
      </w:rPr>
      <w:t>Seznam příloh</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2EFBF" w14:textId="1E5DD361" w:rsidR="00D063DA" w:rsidRPr="00B90C89" w:rsidRDefault="00181CDB" w:rsidP="00D063DA">
    <w:pPr>
      <w:pStyle w:val="ZPZhlavvlevo"/>
      <w:tabs>
        <w:tab w:val="left" w:pos="4740"/>
      </w:tabs>
    </w:pPr>
    <w:r w:rsidRPr="00B90C89">
      <w:rPr>
        <w:noProof/>
      </w:rPr>
      <w:fldChar w:fldCharType="begin"/>
    </w:r>
    <w:r w:rsidRPr="00B90C89">
      <w:rPr>
        <w:noProof/>
      </w:rPr>
      <w:instrText xml:space="preserve"> STYLEREF  </w:instrText>
    </w:r>
    <w:r w:rsidR="00B04FEC" w:rsidRPr="00B90C89">
      <w:rPr>
        <w:noProof/>
      </w:rPr>
      <w:instrText>1</w:instrText>
    </w:r>
    <w:r w:rsidRPr="00B90C89">
      <w:rPr>
        <w:noProof/>
      </w:rPr>
      <w:instrText xml:space="preserve">  \* MERGEFORMAT </w:instrText>
    </w:r>
    <w:r w:rsidRPr="00B90C89">
      <w:rPr>
        <w:noProof/>
      </w:rPr>
      <w:fldChar w:fldCharType="separate"/>
    </w:r>
    <w:r w:rsidR="002335CA">
      <w:rPr>
        <w:noProof/>
      </w:rPr>
      <w:t>Žák na druhém stupni základní školy</w:t>
    </w:r>
    <w:r w:rsidRPr="00B90C8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9207D44"/>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C5EC9D84"/>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037A9D64"/>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FF1803D0"/>
    <w:lvl w:ilvl="0">
      <w:start w:val="1"/>
      <w:numFmt w:val="decimal"/>
      <w:pStyle w:val="slovanseznam2"/>
      <w:lvlText w:val="%1."/>
      <w:lvlJc w:val="left"/>
      <w:pPr>
        <w:tabs>
          <w:tab w:val="num" w:pos="643"/>
        </w:tabs>
        <w:ind w:left="643" w:hanging="360"/>
      </w:pPr>
    </w:lvl>
  </w:abstractNum>
  <w:abstractNum w:abstractNumId="4" w15:restartNumberingAfterBreak="0">
    <w:nsid w:val="FFFFFF88"/>
    <w:multiLevelType w:val="singleLevel"/>
    <w:tmpl w:val="3392EF40"/>
    <w:lvl w:ilvl="0">
      <w:start w:val="1"/>
      <w:numFmt w:val="decimal"/>
      <w:pStyle w:val="slovanseznam"/>
      <w:lvlText w:val="%1."/>
      <w:lvlJc w:val="right"/>
      <w:pPr>
        <w:ind w:left="540" w:hanging="60"/>
      </w:pPr>
      <w:rPr>
        <w:rFonts w:hint="default"/>
      </w:rPr>
    </w:lvl>
  </w:abstractNum>
  <w:abstractNum w:abstractNumId="5" w15:restartNumberingAfterBreak="0">
    <w:nsid w:val="FFFFFF89"/>
    <w:multiLevelType w:val="singleLevel"/>
    <w:tmpl w:val="2F4CF4A0"/>
    <w:lvl w:ilvl="0">
      <w:start w:val="1"/>
      <w:numFmt w:val="bullet"/>
      <w:pStyle w:val="Seznamsodrkami"/>
      <w:lvlText w:val=""/>
      <w:lvlJc w:val="left"/>
      <w:pPr>
        <w:tabs>
          <w:tab w:val="num" w:pos="539"/>
        </w:tabs>
        <w:ind w:left="540" w:hanging="60"/>
      </w:pPr>
      <w:rPr>
        <w:rFonts w:ascii="Symbol" w:hAnsi="Symbol" w:hint="default"/>
      </w:rPr>
    </w:lvl>
  </w:abstractNum>
  <w:abstractNum w:abstractNumId="6" w15:restartNumberingAfterBreak="0">
    <w:nsid w:val="054C6063"/>
    <w:multiLevelType w:val="hybridMultilevel"/>
    <w:tmpl w:val="FE7443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6616E0E"/>
    <w:multiLevelType w:val="multilevel"/>
    <w:tmpl w:val="AEBA885E"/>
    <w:styleLink w:val="slovnkapitol"/>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720" w:hanging="720"/>
      </w:pPr>
      <w:rPr>
        <w:rFonts w:hint="default"/>
      </w:rPr>
    </w:lvl>
    <w:lvl w:ilvl="2">
      <w:start w:val="1"/>
      <w:numFmt w:val="decimal"/>
      <w:pStyle w:val="Nadpis3"/>
      <w:lvlText w:val="%1.%2.%3"/>
      <w:lvlJc w:val="left"/>
      <w:pPr>
        <w:ind w:left="1080" w:hanging="1080"/>
      </w:pPr>
      <w:rPr>
        <w:rFonts w:hint="default"/>
      </w:rPr>
    </w:lvl>
    <w:lvl w:ilvl="3">
      <w:start w:val="1"/>
      <w:numFmt w:val="decimal"/>
      <w:pStyle w:val="Nadpis4"/>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8166E58"/>
    <w:multiLevelType w:val="hybridMultilevel"/>
    <w:tmpl w:val="ED1005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90C37B8"/>
    <w:multiLevelType w:val="multilevel"/>
    <w:tmpl w:val="CE424708"/>
    <w:styleLink w:val="Ptirovovsmenseznam"/>
    <w:lvl w:ilvl="0">
      <w:start w:val="1"/>
      <w:numFmt w:val="upperLetter"/>
      <w:lvlText w:val="%1."/>
      <w:lvlJc w:val="right"/>
      <w:pPr>
        <w:tabs>
          <w:tab w:val="num" w:pos="13608"/>
        </w:tabs>
        <w:ind w:left="540" w:hanging="60"/>
      </w:pPr>
      <w:rPr>
        <w:rFonts w:hint="default"/>
      </w:rPr>
    </w:lvl>
    <w:lvl w:ilvl="1">
      <w:start w:val="1"/>
      <w:numFmt w:val="upperRoman"/>
      <w:lvlText w:val="%2."/>
      <w:lvlJc w:val="right"/>
      <w:pPr>
        <w:tabs>
          <w:tab w:val="num" w:pos="27216"/>
        </w:tabs>
        <w:ind w:left="1020" w:hanging="60"/>
      </w:pPr>
      <w:rPr>
        <w:rFonts w:hint="default"/>
      </w:rPr>
    </w:lvl>
    <w:lvl w:ilvl="2">
      <w:start w:val="1"/>
      <w:numFmt w:val="decimal"/>
      <w:lvlText w:val="%3."/>
      <w:lvlJc w:val="right"/>
      <w:pPr>
        <w:tabs>
          <w:tab w:val="num" w:pos="3969"/>
        </w:tabs>
        <w:ind w:left="1500" w:hanging="60"/>
      </w:pPr>
      <w:rPr>
        <w:rFonts w:hint="default"/>
      </w:rPr>
    </w:lvl>
    <w:lvl w:ilvl="3">
      <w:start w:val="1"/>
      <w:numFmt w:val="lowerLetter"/>
      <w:lvlText w:val="%4)"/>
      <w:lvlJc w:val="right"/>
      <w:pPr>
        <w:tabs>
          <w:tab w:val="num" w:pos="5103"/>
        </w:tabs>
        <w:ind w:left="1980" w:hanging="60"/>
      </w:pPr>
      <w:rPr>
        <w:rFonts w:hint="default"/>
      </w:rPr>
    </w:lvl>
    <w:lvl w:ilvl="4">
      <w:start w:val="1"/>
      <w:numFmt w:val="lowerRoman"/>
      <w:lvlText w:val="%5."/>
      <w:lvlJc w:val="right"/>
      <w:pPr>
        <w:tabs>
          <w:tab w:val="num" w:pos="6804"/>
        </w:tabs>
        <w:ind w:left="2460" w:hanging="60"/>
      </w:pPr>
      <w:rPr>
        <w:rFonts w:hint="default"/>
      </w:rPr>
    </w:lvl>
    <w:lvl w:ilvl="5">
      <w:start w:val="1"/>
      <w:numFmt w:val="bullet"/>
      <w:lvlText w:val=""/>
      <w:lvlJc w:val="left"/>
      <w:pPr>
        <w:ind w:left="3120" w:hanging="240"/>
      </w:pPr>
      <w:rPr>
        <w:rFonts w:ascii="Symbol" w:hAnsi="Symbol" w:hint="default"/>
        <w:color w:val="auto"/>
      </w:rPr>
    </w:lvl>
    <w:lvl w:ilvl="6">
      <w:start w:val="1"/>
      <w:numFmt w:val="none"/>
      <w:suff w:val="nothing"/>
      <w:lvlText w:val=""/>
      <w:lvlJc w:val="right"/>
      <w:pPr>
        <w:ind w:left="3360" w:firstLine="0"/>
      </w:pPr>
      <w:rPr>
        <w:rFonts w:hint="default"/>
      </w:rPr>
    </w:lvl>
    <w:lvl w:ilvl="7">
      <w:start w:val="1"/>
      <w:numFmt w:val="none"/>
      <w:suff w:val="nothing"/>
      <w:lvlText w:val=""/>
      <w:lvlJc w:val="right"/>
      <w:pPr>
        <w:ind w:left="3840" w:firstLine="0"/>
      </w:pPr>
      <w:rPr>
        <w:rFonts w:hint="default"/>
      </w:rPr>
    </w:lvl>
    <w:lvl w:ilvl="8">
      <w:start w:val="1"/>
      <w:numFmt w:val="lowerRoman"/>
      <w:suff w:val="nothing"/>
      <w:lvlText w:val="%9."/>
      <w:lvlJc w:val="right"/>
      <w:pPr>
        <w:ind w:left="4320" w:firstLine="0"/>
      </w:pPr>
      <w:rPr>
        <w:rFonts w:hint="default"/>
      </w:rPr>
    </w:lvl>
  </w:abstractNum>
  <w:abstractNum w:abstractNumId="10" w15:restartNumberingAfterBreak="0">
    <w:nsid w:val="1C977C4B"/>
    <w:multiLevelType w:val="hybridMultilevel"/>
    <w:tmpl w:val="3796CC6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F151D4A"/>
    <w:multiLevelType w:val="multilevel"/>
    <w:tmpl w:val="EEB07E02"/>
    <w:lvl w:ilvl="0">
      <w:start w:val="1"/>
      <w:numFmt w:val="decimal"/>
      <w:lvlText w:val="%1"/>
      <w:lvlJc w:val="left"/>
      <w:pPr>
        <w:tabs>
          <w:tab w:val="num" w:pos="432"/>
        </w:tabs>
        <w:ind w:left="432" w:hanging="432"/>
      </w:pPr>
      <w:rPr>
        <w:rFonts w:hint="default"/>
      </w:rPr>
    </w:lvl>
    <w:lvl w:ilvl="1">
      <w:start w:val="1"/>
      <w:numFmt w:val="decimal"/>
      <w:pStyle w:val="podnadpis"/>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3B1094B"/>
    <w:multiLevelType w:val="hybridMultilevel"/>
    <w:tmpl w:val="4C141C1A"/>
    <w:lvl w:ilvl="0" w:tplc="04050001">
      <w:start w:val="1"/>
      <w:numFmt w:val="bullet"/>
      <w:lvlText w:val=""/>
      <w:lvlJc w:val="left"/>
      <w:pPr>
        <w:ind w:left="1256" w:hanging="360"/>
      </w:pPr>
      <w:rPr>
        <w:rFonts w:ascii="Symbol" w:hAnsi="Symbol" w:hint="default"/>
      </w:rPr>
    </w:lvl>
    <w:lvl w:ilvl="1" w:tplc="04050003" w:tentative="1">
      <w:start w:val="1"/>
      <w:numFmt w:val="bullet"/>
      <w:lvlText w:val="o"/>
      <w:lvlJc w:val="left"/>
      <w:pPr>
        <w:ind w:left="1976" w:hanging="360"/>
      </w:pPr>
      <w:rPr>
        <w:rFonts w:ascii="Courier New" w:hAnsi="Courier New" w:cs="Courier New" w:hint="default"/>
      </w:rPr>
    </w:lvl>
    <w:lvl w:ilvl="2" w:tplc="04050005" w:tentative="1">
      <w:start w:val="1"/>
      <w:numFmt w:val="bullet"/>
      <w:lvlText w:val=""/>
      <w:lvlJc w:val="left"/>
      <w:pPr>
        <w:ind w:left="2696" w:hanging="360"/>
      </w:pPr>
      <w:rPr>
        <w:rFonts w:ascii="Wingdings" w:hAnsi="Wingdings" w:hint="default"/>
      </w:rPr>
    </w:lvl>
    <w:lvl w:ilvl="3" w:tplc="04050001" w:tentative="1">
      <w:start w:val="1"/>
      <w:numFmt w:val="bullet"/>
      <w:lvlText w:val=""/>
      <w:lvlJc w:val="left"/>
      <w:pPr>
        <w:ind w:left="3416" w:hanging="360"/>
      </w:pPr>
      <w:rPr>
        <w:rFonts w:ascii="Symbol" w:hAnsi="Symbol" w:hint="default"/>
      </w:rPr>
    </w:lvl>
    <w:lvl w:ilvl="4" w:tplc="04050003" w:tentative="1">
      <w:start w:val="1"/>
      <w:numFmt w:val="bullet"/>
      <w:lvlText w:val="o"/>
      <w:lvlJc w:val="left"/>
      <w:pPr>
        <w:ind w:left="4136" w:hanging="360"/>
      </w:pPr>
      <w:rPr>
        <w:rFonts w:ascii="Courier New" w:hAnsi="Courier New" w:cs="Courier New" w:hint="default"/>
      </w:rPr>
    </w:lvl>
    <w:lvl w:ilvl="5" w:tplc="04050005" w:tentative="1">
      <w:start w:val="1"/>
      <w:numFmt w:val="bullet"/>
      <w:lvlText w:val=""/>
      <w:lvlJc w:val="left"/>
      <w:pPr>
        <w:ind w:left="4856" w:hanging="360"/>
      </w:pPr>
      <w:rPr>
        <w:rFonts w:ascii="Wingdings" w:hAnsi="Wingdings" w:hint="default"/>
      </w:rPr>
    </w:lvl>
    <w:lvl w:ilvl="6" w:tplc="04050001" w:tentative="1">
      <w:start w:val="1"/>
      <w:numFmt w:val="bullet"/>
      <w:lvlText w:val=""/>
      <w:lvlJc w:val="left"/>
      <w:pPr>
        <w:ind w:left="5576" w:hanging="360"/>
      </w:pPr>
      <w:rPr>
        <w:rFonts w:ascii="Symbol" w:hAnsi="Symbol" w:hint="default"/>
      </w:rPr>
    </w:lvl>
    <w:lvl w:ilvl="7" w:tplc="04050003" w:tentative="1">
      <w:start w:val="1"/>
      <w:numFmt w:val="bullet"/>
      <w:lvlText w:val="o"/>
      <w:lvlJc w:val="left"/>
      <w:pPr>
        <w:ind w:left="6296" w:hanging="360"/>
      </w:pPr>
      <w:rPr>
        <w:rFonts w:ascii="Courier New" w:hAnsi="Courier New" w:cs="Courier New" w:hint="default"/>
      </w:rPr>
    </w:lvl>
    <w:lvl w:ilvl="8" w:tplc="04050005" w:tentative="1">
      <w:start w:val="1"/>
      <w:numFmt w:val="bullet"/>
      <w:lvlText w:val=""/>
      <w:lvlJc w:val="left"/>
      <w:pPr>
        <w:ind w:left="7016" w:hanging="360"/>
      </w:pPr>
      <w:rPr>
        <w:rFonts w:ascii="Wingdings" w:hAnsi="Wingdings" w:hint="default"/>
      </w:rPr>
    </w:lvl>
  </w:abstractNum>
  <w:abstractNum w:abstractNumId="13" w15:restartNumberingAfterBreak="0">
    <w:nsid w:val="3D8E3D15"/>
    <w:multiLevelType w:val="multilevel"/>
    <w:tmpl w:val="C84A64D6"/>
    <w:styleLink w:val="ZPVetsodrkami"/>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A16F3B"/>
    <w:multiLevelType w:val="multilevel"/>
    <w:tmpl w:val="748A675E"/>
    <w:numStyleLink w:val="slovnploh"/>
  </w:abstractNum>
  <w:abstractNum w:abstractNumId="15" w15:restartNumberingAfterBreak="0">
    <w:nsid w:val="400A11CE"/>
    <w:multiLevelType w:val="multilevel"/>
    <w:tmpl w:val="748A675E"/>
    <w:styleLink w:val="slovnploh"/>
    <w:lvl w:ilvl="0">
      <w:start w:val="1"/>
      <w:numFmt w:val="upperLetter"/>
      <w:pStyle w:val="Ploha1"/>
      <w:lvlText w:val="Příloha %1"/>
      <w:lvlJc w:val="left"/>
      <w:pPr>
        <w:ind w:left="1701" w:hanging="1701"/>
      </w:pPr>
      <w:rPr>
        <w:rFonts w:hint="default"/>
      </w:rPr>
    </w:lvl>
    <w:lvl w:ilvl="1">
      <w:start w:val="1"/>
      <w:numFmt w:val="decimal"/>
      <w:pStyle w:val="Ploha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0A364E4"/>
    <w:multiLevelType w:val="multilevel"/>
    <w:tmpl w:val="3034A504"/>
    <w:styleLink w:val="Decimlnslovn"/>
    <w:lvl w:ilvl="0">
      <w:start w:val="1"/>
      <w:numFmt w:val="decimal"/>
      <w:lvlText w:val="%1"/>
      <w:lvlJc w:val="left"/>
      <w:pPr>
        <w:ind w:left="1701" w:hanging="1701"/>
      </w:pPr>
      <w:rPr>
        <w:rFonts w:hint="default"/>
      </w:rPr>
    </w:lvl>
    <w:lvl w:ilvl="1">
      <w:start w:val="1"/>
      <w:numFmt w:val="decimal"/>
      <w:lvlText w:val="%1.%2"/>
      <w:lvlJc w:val="left"/>
      <w:pPr>
        <w:ind w:left="1701" w:hanging="1701"/>
      </w:pPr>
      <w:rPr>
        <w:rFonts w:hint="default"/>
      </w:rPr>
    </w:lvl>
    <w:lvl w:ilvl="2">
      <w:start w:val="1"/>
      <w:numFmt w:val="decimal"/>
      <w:lvlText w:val="%1.%2.%3"/>
      <w:lvlJc w:val="left"/>
      <w:pPr>
        <w:ind w:left="1701" w:hanging="1701"/>
      </w:pPr>
      <w:rPr>
        <w:rFonts w:hint="default"/>
      </w:rPr>
    </w:lvl>
    <w:lvl w:ilvl="3">
      <w:start w:val="1"/>
      <w:numFmt w:val="decimal"/>
      <w:lvlText w:val="%1.%2.%3.%4"/>
      <w:lvlJc w:val="left"/>
      <w:pPr>
        <w:ind w:left="1701" w:hanging="1701"/>
      </w:pPr>
      <w:rPr>
        <w:rFonts w:hint="default"/>
      </w:rPr>
    </w:lvl>
    <w:lvl w:ilvl="4">
      <w:start w:val="1"/>
      <w:numFmt w:val="decimal"/>
      <w:lvlText w:val="%1.%2.%3.%4.%5"/>
      <w:lvlJc w:val="left"/>
      <w:pPr>
        <w:ind w:left="1701" w:hanging="1701"/>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decimal"/>
      <w:lvlText w:val="%1.%2.%3.%4.%5.%6.%7.%8"/>
      <w:lvlJc w:val="left"/>
      <w:pPr>
        <w:ind w:left="1701" w:hanging="1701"/>
      </w:pPr>
      <w:rPr>
        <w:rFonts w:hint="default"/>
      </w:rPr>
    </w:lvl>
    <w:lvl w:ilvl="8">
      <w:start w:val="1"/>
      <w:numFmt w:val="decimal"/>
      <w:lvlText w:val="%1.%2.%3.%4.%5.%6.%7.%8.%9"/>
      <w:lvlJc w:val="left"/>
      <w:pPr>
        <w:ind w:left="1701" w:hanging="1701"/>
      </w:pPr>
      <w:rPr>
        <w:rFonts w:hint="default"/>
      </w:rPr>
    </w:lvl>
  </w:abstractNum>
  <w:abstractNum w:abstractNumId="17" w15:restartNumberingAfterBreak="0">
    <w:nsid w:val="44373BA0"/>
    <w:multiLevelType w:val="hybridMultilevel"/>
    <w:tmpl w:val="6408FDB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7F24A67"/>
    <w:multiLevelType w:val="hybridMultilevel"/>
    <w:tmpl w:val="3DF0B0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80D6C92"/>
    <w:multiLevelType w:val="hybridMultilevel"/>
    <w:tmpl w:val="E58EF856"/>
    <w:lvl w:ilvl="0" w:tplc="04050001">
      <w:start w:val="1"/>
      <w:numFmt w:val="bullet"/>
      <w:lvlText w:val=""/>
      <w:lvlJc w:val="left"/>
      <w:pPr>
        <w:ind w:left="1202" w:hanging="360"/>
      </w:pPr>
      <w:rPr>
        <w:rFonts w:ascii="Symbol" w:hAnsi="Symbol" w:hint="default"/>
      </w:rPr>
    </w:lvl>
    <w:lvl w:ilvl="1" w:tplc="04050003" w:tentative="1">
      <w:start w:val="1"/>
      <w:numFmt w:val="bullet"/>
      <w:lvlText w:val="o"/>
      <w:lvlJc w:val="left"/>
      <w:pPr>
        <w:ind w:left="1922" w:hanging="360"/>
      </w:pPr>
      <w:rPr>
        <w:rFonts w:ascii="Courier New" w:hAnsi="Courier New" w:cs="Courier New" w:hint="default"/>
      </w:rPr>
    </w:lvl>
    <w:lvl w:ilvl="2" w:tplc="04050005" w:tentative="1">
      <w:start w:val="1"/>
      <w:numFmt w:val="bullet"/>
      <w:lvlText w:val=""/>
      <w:lvlJc w:val="left"/>
      <w:pPr>
        <w:ind w:left="2642" w:hanging="360"/>
      </w:pPr>
      <w:rPr>
        <w:rFonts w:ascii="Wingdings" w:hAnsi="Wingdings" w:hint="default"/>
      </w:rPr>
    </w:lvl>
    <w:lvl w:ilvl="3" w:tplc="04050001" w:tentative="1">
      <w:start w:val="1"/>
      <w:numFmt w:val="bullet"/>
      <w:lvlText w:val=""/>
      <w:lvlJc w:val="left"/>
      <w:pPr>
        <w:ind w:left="3362" w:hanging="360"/>
      </w:pPr>
      <w:rPr>
        <w:rFonts w:ascii="Symbol" w:hAnsi="Symbol" w:hint="default"/>
      </w:rPr>
    </w:lvl>
    <w:lvl w:ilvl="4" w:tplc="04050003" w:tentative="1">
      <w:start w:val="1"/>
      <w:numFmt w:val="bullet"/>
      <w:lvlText w:val="o"/>
      <w:lvlJc w:val="left"/>
      <w:pPr>
        <w:ind w:left="4082" w:hanging="360"/>
      </w:pPr>
      <w:rPr>
        <w:rFonts w:ascii="Courier New" w:hAnsi="Courier New" w:cs="Courier New" w:hint="default"/>
      </w:rPr>
    </w:lvl>
    <w:lvl w:ilvl="5" w:tplc="04050005" w:tentative="1">
      <w:start w:val="1"/>
      <w:numFmt w:val="bullet"/>
      <w:lvlText w:val=""/>
      <w:lvlJc w:val="left"/>
      <w:pPr>
        <w:ind w:left="4802" w:hanging="360"/>
      </w:pPr>
      <w:rPr>
        <w:rFonts w:ascii="Wingdings" w:hAnsi="Wingdings" w:hint="default"/>
      </w:rPr>
    </w:lvl>
    <w:lvl w:ilvl="6" w:tplc="04050001" w:tentative="1">
      <w:start w:val="1"/>
      <w:numFmt w:val="bullet"/>
      <w:lvlText w:val=""/>
      <w:lvlJc w:val="left"/>
      <w:pPr>
        <w:ind w:left="5522" w:hanging="360"/>
      </w:pPr>
      <w:rPr>
        <w:rFonts w:ascii="Symbol" w:hAnsi="Symbol" w:hint="default"/>
      </w:rPr>
    </w:lvl>
    <w:lvl w:ilvl="7" w:tplc="04050003" w:tentative="1">
      <w:start w:val="1"/>
      <w:numFmt w:val="bullet"/>
      <w:lvlText w:val="o"/>
      <w:lvlJc w:val="left"/>
      <w:pPr>
        <w:ind w:left="6242" w:hanging="360"/>
      </w:pPr>
      <w:rPr>
        <w:rFonts w:ascii="Courier New" w:hAnsi="Courier New" w:cs="Courier New" w:hint="default"/>
      </w:rPr>
    </w:lvl>
    <w:lvl w:ilvl="8" w:tplc="04050005" w:tentative="1">
      <w:start w:val="1"/>
      <w:numFmt w:val="bullet"/>
      <w:lvlText w:val=""/>
      <w:lvlJc w:val="left"/>
      <w:pPr>
        <w:ind w:left="6962" w:hanging="360"/>
      </w:pPr>
      <w:rPr>
        <w:rFonts w:ascii="Wingdings" w:hAnsi="Wingdings" w:hint="default"/>
      </w:rPr>
    </w:lvl>
  </w:abstractNum>
  <w:abstractNum w:abstractNumId="20" w15:restartNumberingAfterBreak="0">
    <w:nsid w:val="4E88102C"/>
    <w:multiLevelType w:val="hybridMultilevel"/>
    <w:tmpl w:val="26AE52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EB24B54"/>
    <w:multiLevelType w:val="hybridMultilevel"/>
    <w:tmpl w:val="9AE022BE"/>
    <w:lvl w:ilvl="0" w:tplc="56F427F8">
      <w:start w:val="1"/>
      <w:numFmt w:val="decimal"/>
      <w:pStyle w:val="ZPLiteratura"/>
      <w:lvlText w:val="%1. "/>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3AE0A1A"/>
    <w:multiLevelType w:val="hybridMultilevel"/>
    <w:tmpl w:val="7DE8BD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77442DD"/>
    <w:multiLevelType w:val="hybridMultilevel"/>
    <w:tmpl w:val="9432C072"/>
    <w:lvl w:ilvl="0" w:tplc="04050001">
      <w:start w:val="1"/>
      <w:numFmt w:val="bullet"/>
      <w:lvlText w:val=""/>
      <w:lvlJc w:val="left"/>
      <w:pPr>
        <w:ind w:left="1202" w:hanging="360"/>
      </w:pPr>
      <w:rPr>
        <w:rFonts w:ascii="Symbol" w:hAnsi="Symbol" w:hint="default"/>
      </w:rPr>
    </w:lvl>
    <w:lvl w:ilvl="1" w:tplc="04050003" w:tentative="1">
      <w:start w:val="1"/>
      <w:numFmt w:val="bullet"/>
      <w:lvlText w:val="o"/>
      <w:lvlJc w:val="left"/>
      <w:pPr>
        <w:ind w:left="1922" w:hanging="360"/>
      </w:pPr>
      <w:rPr>
        <w:rFonts w:ascii="Courier New" w:hAnsi="Courier New" w:cs="Courier New" w:hint="default"/>
      </w:rPr>
    </w:lvl>
    <w:lvl w:ilvl="2" w:tplc="04050005" w:tentative="1">
      <w:start w:val="1"/>
      <w:numFmt w:val="bullet"/>
      <w:lvlText w:val=""/>
      <w:lvlJc w:val="left"/>
      <w:pPr>
        <w:ind w:left="2642" w:hanging="360"/>
      </w:pPr>
      <w:rPr>
        <w:rFonts w:ascii="Wingdings" w:hAnsi="Wingdings" w:hint="default"/>
      </w:rPr>
    </w:lvl>
    <w:lvl w:ilvl="3" w:tplc="04050001" w:tentative="1">
      <w:start w:val="1"/>
      <w:numFmt w:val="bullet"/>
      <w:lvlText w:val=""/>
      <w:lvlJc w:val="left"/>
      <w:pPr>
        <w:ind w:left="3362" w:hanging="360"/>
      </w:pPr>
      <w:rPr>
        <w:rFonts w:ascii="Symbol" w:hAnsi="Symbol" w:hint="default"/>
      </w:rPr>
    </w:lvl>
    <w:lvl w:ilvl="4" w:tplc="04050003" w:tentative="1">
      <w:start w:val="1"/>
      <w:numFmt w:val="bullet"/>
      <w:lvlText w:val="o"/>
      <w:lvlJc w:val="left"/>
      <w:pPr>
        <w:ind w:left="4082" w:hanging="360"/>
      </w:pPr>
      <w:rPr>
        <w:rFonts w:ascii="Courier New" w:hAnsi="Courier New" w:cs="Courier New" w:hint="default"/>
      </w:rPr>
    </w:lvl>
    <w:lvl w:ilvl="5" w:tplc="04050005" w:tentative="1">
      <w:start w:val="1"/>
      <w:numFmt w:val="bullet"/>
      <w:lvlText w:val=""/>
      <w:lvlJc w:val="left"/>
      <w:pPr>
        <w:ind w:left="4802" w:hanging="360"/>
      </w:pPr>
      <w:rPr>
        <w:rFonts w:ascii="Wingdings" w:hAnsi="Wingdings" w:hint="default"/>
      </w:rPr>
    </w:lvl>
    <w:lvl w:ilvl="6" w:tplc="04050001" w:tentative="1">
      <w:start w:val="1"/>
      <w:numFmt w:val="bullet"/>
      <w:lvlText w:val=""/>
      <w:lvlJc w:val="left"/>
      <w:pPr>
        <w:ind w:left="5522" w:hanging="360"/>
      </w:pPr>
      <w:rPr>
        <w:rFonts w:ascii="Symbol" w:hAnsi="Symbol" w:hint="default"/>
      </w:rPr>
    </w:lvl>
    <w:lvl w:ilvl="7" w:tplc="04050003" w:tentative="1">
      <w:start w:val="1"/>
      <w:numFmt w:val="bullet"/>
      <w:lvlText w:val="o"/>
      <w:lvlJc w:val="left"/>
      <w:pPr>
        <w:ind w:left="6242" w:hanging="360"/>
      </w:pPr>
      <w:rPr>
        <w:rFonts w:ascii="Courier New" w:hAnsi="Courier New" w:cs="Courier New" w:hint="default"/>
      </w:rPr>
    </w:lvl>
    <w:lvl w:ilvl="8" w:tplc="04050005" w:tentative="1">
      <w:start w:val="1"/>
      <w:numFmt w:val="bullet"/>
      <w:lvlText w:val=""/>
      <w:lvlJc w:val="left"/>
      <w:pPr>
        <w:ind w:left="6962" w:hanging="360"/>
      </w:pPr>
      <w:rPr>
        <w:rFonts w:ascii="Wingdings" w:hAnsi="Wingdings" w:hint="default"/>
      </w:rPr>
    </w:lvl>
  </w:abstractNum>
  <w:abstractNum w:abstractNumId="24" w15:restartNumberingAfterBreak="0">
    <w:nsid w:val="58E16BEE"/>
    <w:multiLevelType w:val="multilevel"/>
    <w:tmpl w:val="BA9C7C44"/>
    <w:lvl w:ilvl="0">
      <w:start w:val="1"/>
      <w:numFmt w:val="decimal"/>
      <w:pStyle w:val="7C5D38C841C7463A9DD7C17FE250AFA711"/>
      <w:lvlText w:val="%1."/>
      <w:lvlJc w:val="left"/>
      <w:pPr>
        <w:tabs>
          <w:tab w:val="num" w:pos="720"/>
        </w:tabs>
        <w:ind w:left="720" w:hanging="720"/>
      </w:pPr>
    </w:lvl>
    <w:lvl w:ilvl="1">
      <w:start w:val="1"/>
      <w:numFmt w:val="decimal"/>
      <w:pStyle w:val="8A8A910B8AA34CD7A42465204528F8A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BA2222F"/>
    <w:multiLevelType w:val="multilevel"/>
    <w:tmpl w:val="AEBA885E"/>
    <w:numStyleLink w:val="slovnkapitol"/>
  </w:abstractNum>
  <w:abstractNum w:abstractNumId="26" w15:restartNumberingAfterBreak="0">
    <w:nsid w:val="64AD1D4C"/>
    <w:multiLevelType w:val="multilevel"/>
    <w:tmpl w:val="188893A0"/>
    <w:styleLink w:val="Vcerovovseznam"/>
    <w:lvl w:ilvl="0">
      <w:start w:val="1"/>
      <w:numFmt w:val="decimal"/>
      <w:lvlText w:val="%1."/>
      <w:lvlJc w:val="right"/>
      <w:pPr>
        <w:ind w:left="540" w:hanging="60"/>
      </w:pPr>
      <w:rPr>
        <w:rFonts w:hint="default"/>
      </w:rPr>
    </w:lvl>
    <w:lvl w:ilvl="1">
      <w:start w:val="1"/>
      <w:numFmt w:val="lowerLetter"/>
      <w:lvlText w:val="%2)"/>
      <w:lvlJc w:val="right"/>
      <w:pPr>
        <w:ind w:left="1021" w:hanging="57"/>
      </w:pPr>
      <w:rPr>
        <w:rFonts w:hint="default"/>
      </w:rPr>
    </w:lvl>
    <w:lvl w:ilvl="2">
      <w:start w:val="1"/>
      <w:numFmt w:val="lowerRoman"/>
      <w:lvlText w:val="%3."/>
      <w:lvlJc w:val="right"/>
      <w:pPr>
        <w:ind w:left="1503" w:hanging="57"/>
      </w:pPr>
      <w:rPr>
        <w:rFonts w:hint="default"/>
      </w:rPr>
    </w:lvl>
    <w:lvl w:ilvl="3">
      <w:start w:val="1"/>
      <w:numFmt w:val="bullet"/>
      <w:lvlText w:val=""/>
      <w:lvlJc w:val="left"/>
      <w:pPr>
        <w:ind w:left="1980" w:hanging="60"/>
      </w:pPr>
      <w:rPr>
        <w:rFonts w:ascii="Symbol" w:hAnsi="Symbol" w:hint="default"/>
        <w:color w:val="auto"/>
      </w:rPr>
    </w:lvl>
    <w:lvl w:ilvl="4">
      <w:start w:val="1"/>
      <w:numFmt w:val="none"/>
      <w:suff w:val="nothing"/>
      <w:lvlText w:val=""/>
      <w:lvlJc w:val="left"/>
      <w:pPr>
        <w:ind w:left="2400" w:firstLine="0"/>
      </w:pPr>
      <w:rPr>
        <w:rFonts w:hint="default"/>
      </w:rPr>
    </w:lvl>
    <w:lvl w:ilvl="5">
      <w:start w:val="1"/>
      <w:numFmt w:val="none"/>
      <w:suff w:val="nothing"/>
      <w:lvlText w:val=""/>
      <w:lvlJc w:val="right"/>
      <w:pPr>
        <w:ind w:left="4320" w:hanging="1440"/>
      </w:pPr>
      <w:rPr>
        <w:rFonts w:hint="default"/>
      </w:rPr>
    </w:lvl>
    <w:lvl w:ilvl="6">
      <w:start w:val="1"/>
      <w:numFmt w:val="none"/>
      <w:suff w:val="nothing"/>
      <w:lvlText w:val=""/>
      <w:lvlJc w:val="right"/>
      <w:pPr>
        <w:ind w:left="3360" w:firstLine="0"/>
      </w:pPr>
      <w:rPr>
        <w:rFonts w:hint="default"/>
      </w:rPr>
    </w:lvl>
    <w:lvl w:ilvl="7">
      <w:start w:val="1"/>
      <w:numFmt w:val="none"/>
      <w:suff w:val="nothing"/>
      <w:lvlText w:val=""/>
      <w:lvlJc w:val="right"/>
      <w:pPr>
        <w:ind w:left="3840" w:firstLine="0"/>
      </w:pPr>
      <w:rPr>
        <w:rFonts w:hint="default"/>
      </w:rPr>
    </w:lvl>
    <w:lvl w:ilvl="8">
      <w:start w:val="1"/>
      <w:numFmt w:val="none"/>
      <w:suff w:val="nothing"/>
      <w:lvlText w:val=""/>
      <w:lvlJc w:val="right"/>
      <w:pPr>
        <w:ind w:left="4320" w:firstLine="0"/>
      </w:pPr>
      <w:rPr>
        <w:rFonts w:hint="default"/>
      </w:rPr>
    </w:lvl>
  </w:abstractNum>
  <w:abstractNum w:abstractNumId="27" w15:restartNumberingAfterBreak="0">
    <w:nsid w:val="6A157230"/>
    <w:multiLevelType w:val="hybridMultilevel"/>
    <w:tmpl w:val="63F0664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D4952E4"/>
    <w:multiLevelType w:val="hybridMultilevel"/>
    <w:tmpl w:val="F12499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F793703"/>
    <w:multiLevelType w:val="hybridMultilevel"/>
    <w:tmpl w:val="3F10955A"/>
    <w:lvl w:ilvl="0" w:tplc="04050001">
      <w:start w:val="1"/>
      <w:numFmt w:val="bullet"/>
      <w:lvlText w:val=""/>
      <w:lvlJc w:val="left"/>
      <w:pPr>
        <w:ind w:left="1202" w:hanging="360"/>
      </w:pPr>
      <w:rPr>
        <w:rFonts w:ascii="Symbol" w:hAnsi="Symbol" w:hint="default"/>
      </w:rPr>
    </w:lvl>
    <w:lvl w:ilvl="1" w:tplc="04050003" w:tentative="1">
      <w:start w:val="1"/>
      <w:numFmt w:val="bullet"/>
      <w:lvlText w:val="o"/>
      <w:lvlJc w:val="left"/>
      <w:pPr>
        <w:ind w:left="1922" w:hanging="360"/>
      </w:pPr>
      <w:rPr>
        <w:rFonts w:ascii="Courier New" w:hAnsi="Courier New" w:cs="Courier New" w:hint="default"/>
      </w:rPr>
    </w:lvl>
    <w:lvl w:ilvl="2" w:tplc="04050005" w:tentative="1">
      <w:start w:val="1"/>
      <w:numFmt w:val="bullet"/>
      <w:lvlText w:val=""/>
      <w:lvlJc w:val="left"/>
      <w:pPr>
        <w:ind w:left="2642" w:hanging="360"/>
      </w:pPr>
      <w:rPr>
        <w:rFonts w:ascii="Wingdings" w:hAnsi="Wingdings" w:hint="default"/>
      </w:rPr>
    </w:lvl>
    <w:lvl w:ilvl="3" w:tplc="04050001" w:tentative="1">
      <w:start w:val="1"/>
      <w:numFmt w:val="bullet"/>
      <w:lvlText w:val=""/>
      <w:lvlJc w:val="left"/>
      <w:pPr>
        <w:ind w:left="3362" w:hanging="360"/>
      </w:pPr>
      <w:rPr>
        <w:rFonts w:ascii="Symbol" w:hAnsi="Symbol" w:hint="default"/>
      </w:rPr>
    </w:lvl>
    <w:lvl w:ilvl="4" w:tplc="04050003" w:tentative="1">
      <w:start w:val="1"/>
      <w:numFmt w:val="bullet"/>
      <w:lvlText w:val="o"/>
      <w:lvlJc w:val="left"/>
      <w:pPr>
        <w:ind w:left="4082" w:hanging="360"/>
      </w:pPr>
      <w:rPr>
        <w:rFonts w:ascii="Courier New" w:hAnsi="Courier New" w:cs="Courier New" w:hint="default"/>
      </w:rPr>
    </w:lvl>
    <w:lvl w:ilvl="5" w:tplc="04050005" w:tentative="1">
      <w:start w:val="1"/>
      <w:numFmt w:val="bullet"/>
      <w:lvlText w:val=""/>
      <w:lvlJc w:val="left"/>
      <w:pPr>
        <w:ind w:left="4802" w:hanging="360"/>
      </w:pPr>
      <w:rPr>
        <w:rFonts w:ascii="Wingdings" w:hAnsi="Wingdings" w:hint="default"/>
      </w:rPr>
    </w:lvl>
    <w:lvl w:ilvl="6" w:tplc="04050001" w:tentative="1">
      <w:start w:val="1"/>
      <w:numFmt w:val="bullet"/>
      <w:lvlText w:val=""/>
      <w:lvlJc w:val="left"/>
      <w:pPr>
        <w:ind w:left="5522" w:hanging="360"/>
      </w:pPr>
      <w:rPr>
        <w:rFonts w:ascii="Symbol" w:hAnsi="Symbol" w:hint="default"/>
      </w:rPr>
    </w:lvl>
    <w:lvl w:ilvl="7" w:tplc="04050003" w:tentative="1">
      <w:start w:val="1"/>
      <w:numFmt w:val="bullet"/>
      <w:lvlText w:val="o"/>
      <w:lvlJc w:val="left"/>
      <w:pPr>
        <w:ind w:left="6242" w:hanging="360"/>
      </w:pPr>
      <w:rPr>
        <w:rFonts w:ascii="Courier New" w:hAnsi="Courier New" w:cs="Courier New" w:hint="default"/>
      </w:rPr>
    </w:lvl>
    <w:lvl w:ilvl="8" w:tplc="04050005" w:tentative="1">
      <w:start w:val="1"/>
      <w:numFmt w:val="bullet"/>
      <w:lvlText w:val=""/>
      <w:lvlJc w:val="left"/>
      <w:pPr>
        <w:ind w:left="6962" w:hanging="360"/>
      </w:pPr>
      <w:rPr>
        <w:rFonts w:ascii="Wingdings" w:hAnsi="Wingdings" w:hint="default"/>
      </w:rPr>
    </w:lvl>
  </w:abstractNum>
  <w:abstractNum w:abstractNumId="30" w15:restartNumberingAfterBreak="0">
    <w:nsid w:val="7018087A"/>
    <w:multiLevelType w:val="hybridMultilevel"/>
    <w:tmpl w:val="AB66F2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2C00B05"/>
    <w:multiLevelType w:val="multilevel"/>
    <w:tmpl w:val="A6D47DB6"/>
    <w:lvl w:ilvl="0">
      <w:start w:val="1"/>
      <w:numFmt w:val="upperLetter"/>
      <w:pStyle w:val="ZPHlavnnadpis--plohy"/>
      <w:lvlText w:val="%1"/>
      <w:lvlJc w:val="left"/>
      <w:pPr>
        <w:tabs>
          <w:tab w:val="num" w:pos="567"/>
        </w:tabs>
        <w:ind w:left="567" w:hanging="567"/>
      </w:pPr>
      <w:rPr>
        <w:rFonts w:hint="default"/>
      </w:rPr>
    </w:lvl>
    <w:lvl w:ilvl="1">
      <w:start w:val="1"/>
      <w:numFmt w:val="decimal"/>
      <w:lvlText w:val="%1.%2."/>
      <w:lvlJc w:val="left"/>
      <w:pPr>
        <w:tabs>
          <w:tab w:val="num" w:pos="764"/>
        </w:tabs>
        <w:ind w:left="764" w:hanging="482"/>
      </w:pPr>
      <w:rPr>
        <w:rFonts w:hint="default"/>
      </w:rPr>
    </w:lvl>
    <w:lvl w:ilvl="2">
      <w:start w:val="1"/>
      <w:numFmt w:val="decimal"/>
      <w:lvlText w:val="%1.%2.%3."/>
      <w:lvlJc w:val="left"/>
      <w:pPr>
        <w:tabs>
          <w:tab w:val="num" w:pos="1501"/>
        </w:tabs>
        <w:ind w:left="1501" w:hanging="737"/>
      </w:pPr>
      <w:rPr>
        <w:rFonts w:hint="default"/>
      </w:rPr>
    </w:lvl>
    <w:lvl w:ilvl="3">
      <w:start w:val="1"/>
      <w:numFmt w:val="decimal"/>
      <w:lvlText w:val="%1.%2.%3.%4"/>
      <w:lvlJc w:val="left"/>
      <w:pPr>
        <w:tabs>
          <w:tab w:val="num" w:pos="904"/>
        </w:tabs>
        <w:ind w:left="904" w:hanging="864"/>
      </w:pPr>
      <w:rPr>
        <w:rFonts w:hint="default"/>
      </w:rPr>
    </w:lvl>
    <w:lvl w:ilvl="4">
      <w:start w:val="1"/>
      <w:numFmt w:val="decimal"/>
      <w:lvlText w:val="%1.%2.%3.%4.%5"/>
      <w:lvlJc w:val="left"/>
      <w:pPr>
        <w:tabs>
          <w:tab w:val="num" w:pos="1048"/>
        </w:tabs>
        <w:ind w:left="1048" w:hanging="1008"/>
      </w:pPr>
      <w:rPr>
        <w:rFonts w:hint="default"/>
      </w:rPr>
    </w:lvl>
    <w:lvl w:ilvl="5">
      <w:start w:val="1"/>
      <w:numFmt w:val="decimal"/>
      <w:lvlText w:val="%1.%2.%3.%4.%5.%6"/>
      <w:lvlJc w:val="left"/>
      <w:pPr>
        <w:tabs>
          <w:tab w:val="num" w:pos="1192"/>
        </w:tabs>
        <w:ind w:left="1192" w:hanging="1152"/>
      </w:pPr>
      <w:rPr>
        <w:rFonts w:hint="default"/>
      </w:rPr>
    </w:lvl>
    <w:lvl w:ilvl="6">
      <w:start w:val="1"/>
      <w:numFmt w:val="decimal"/>
      <w:lvlText w:val="%1.%2.%3.%4.%5.%6.%7"/>
      <w:lvlJc w:val="left"/>
      <w:pPr>
        <w:tabs>
          <w:tab w:val="num" w:pos="1336"/>
        </w:tabs>
        <w:ind w:left="1336" w:hanging="1296"/>
      </w:pPr>
      <w:rPr>
        <w:rFonts w:hint="default"/>
      </w:rPr>
    </w:lvl>
    <w:lvl w:ilvl="7">
      <w:start w:val="1"/>
      <w:numFmt w:val="decimal"/>
      <w:lvlText w:val="%1.%2.%3.%4.%5.%6.%7.%8"/>
      <w:lvlJc w:val="left"/>
      <w:pPr>
        <w:tabs>
          <w:tab w:val="num" w:pos="1480"/>
        </w:tabs>
        <w:ind w:left="1480" w:hanging="1440"/>
      </w:pPr>
      <w:rPr>
        <w:rFonts w:hint="default"/>
      </w:rPr>
    </w:lvl>
    <w:lvl w:ilvl="8">
      <w:start w:val="1"/>
      <w:numFmt w:val="decimal"/>
      <w:lvlText w:val="%1.%2.%3.%4.%5.%6.%7.%8.%9"/>
      <w:lvlJc w:val="left"/>
      <w:pPr>
        <w:tabs>
          <w:tab w:val="num" w:pos="1624"/>
        </w:tabs>
        <w:ind w:left="1624" w:hanging="1584"/>
      </w:pPr>
      <w:rPr>
        <w:rFonts w:hint="default"/>
      </w:rPr>
    </w:lvl>
  </w:abstractNum>
  <w:abstractNum w:abstractNumId="32" w15:restartNumberingAfterBreak="0">
    <w:nsid w:val="75AB6741"/>
    <w:multiLevelType w:val="multilevel"/>
    <w:tmpl w:val="AEBA885E"/>
    <w:numStyleLink w:val="slovnkapitol"/>
  </w:abstractNum>
  <w:abstractNum w:abstractNumId="33" w15:restartNumberingAfterBreak="0">
    <w:nsid w:val="75E64D0F"/>
    <w:multiLevelType w:val="hybridMultilevel"/>
    <w:tmpl w:val="E7DC9C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7DA3891"/>
    <w:multiLevelType w:val="multilevel"/>
    <w:tmpl w:val="A49A1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2431180">
    <w:abstractNumId w:val="11"/>
  </w:num>
  <w:num w:numId="2" w16cid:durableId="2028867266">
    <w:abstractNumId w:val="31"/>
  </w:num>
  <w:num w:numId="3" w16cid:durableId="322971997">
    <w:abstractNumId w:val="21"/>
  </w:num>
  <w:num w:numId="4" w16cid:durableId="380791238">
    <w:abstractNumId w:val="13"/>
  </w:num>
  <w:num w:numId="5" w16cid:durableId="140583638">
    <w:abstractNumId w:val="7"/>
  </w:num>
  <w:num w:numId="6" w16cid:durableId="973145821">
    <w:abstractNumId w:val="15"/>
  </w:num>
  <w:num w:numId="7" w16cid:durableId="724724099">
    <w:abstractNumId w:val="4"/>
  </w:num>
  <w:num w:numId="8" w16cid:durableId="1711110412">
    <w:abstractNumId w:val="3"/>
  </w:num>
  <w:num w:numId="9" w16cid:durableId="671487295">
    <w:abstractNumId w:val="2"/>
  </w:num>
  <w:num w:numId="10" w16cid:durableId="1210730175">
    <w:abstractNumId w:val="1"/>
  </w:num>
  <w:num w:numId="11" w16cid:durableId="1822386313">
    <w:abstractNumId w:val="0"/>
  </w:num>
  <w:num w:numId="12" w16cid:durableId="1108507580">
    <w:abstractNumId w:val="5"/>
  </w:num>
  <w:num w:numId="13" w16cid:durableId="479735012">
    <w:abstractNumId w:val="26"/>
  </w:num>
  <w:num w:numId="14" w16cid:durableId="129827917">
    <w:abstractNumId w:val="3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5" w16cid:durableId="196285187">
    <w:abstractNumId w:val="24"/>
  </w:num>
  <w:num w:numId="16" w16cid:durableId="277108785">
    <w:abstractNumId w:val="14"/>
  </w:num>
  <w:num w:numId="17" w16cid:durableId="552273474">
    <w:abstractNumId w:val="9"/>
  </w:num>
  <w:num w:numId="18" w16cid:durableId="920062614">
    <w:abstractNumId w:val="16"/>
  </w:num>
  <w:num w:numId="19" w16cid:durableId="1439790422">
    <w:abstractNumId w:val="25"/>
  </w:num>
  <w:num w:numId="20" w16cid:durableId="1396703700">
    <w:abstractNumId w:val="17"/>
  </w:num>
  <w:num w:numId="21" w16cid:durableId="1237013892">
    <w:abstractNumId w:val="27"/>
  </w:num>
  <w:num w:numId="22" w16cid:durableId="1659655805">
    <w:abstractNumId w:val="18"/>
  </w:num>
  <w:num w:numId="23" w16cid:durableId="482429494">
    <w:abstractNumId w:val="19"/>
  </w:num>
  <w:num w:numId="24" w16cid:durableId="112748386">
    <w:abstractNumId w:val="28"/>
  </w:num>
  <w:num w:numId="25" w16cid:durableId="831023687">
    <w:abstractNumId w:val="34"/>
  </w:num>
  <w:num w:numId="26" w16cid:durableId="151992619">
    <w:abstractNumId w:val="33"/>
  </w:num>
  <w:num w:numId="27" w16cid:durableId="322391018">
    <w:abstractNumId w:val="10"/>
  </w:num>
  <w:num w:numId="28" w16cid:durableId="386152436">
    <w:abstractNumId w:val="23"/>
  </w:num>
  <w:num w:numId="29" w16cid:durableId="714041567">
    <w:abstractNumId w:val="8"/>
  </w:num>
  <w:num w:numId="30" w16cid:durableId="1629119370">
    <w:abstractNumId w:val="29"/>
  </w:num>
  <w:num w:numId="31" w16cid:durableId="383798737">
    <w:abstractNumId w:val="6"/>
  </w:num>
  <w:num w:numId="32" w16cid:durableId="1448769591">
    <w:abstractNumId w:val="12"/>
  </w:num>
  <w:num w:numId="33" w16cid:durableId="525101168">
    <w:abstractNumId w:val="30"/>
  </w:num>
  <w:num w:numId="34" w16cid:durableId="1763795252">
    <w:abstractNumId w:val="22"/>
  </w:num>
  <w:num w:numId="35" w16cid:durableId="1515416608">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mirrorMargins/>
  <w:proofState w:spelling="clean" w:grammar="clean"/>
  <w:attachedTemplate r:id="rId1"/>
  <w:stylePaneFormatFilter w:val="3824" w:allStyles="0" w:customStyles="0" w:latentStyles="1"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styleLockTheme/>
  <w:styleLockQFSet/>
  <w:defaultTabStop w:val="709"/>
  <w:autoHyphenation/>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227"/>
    <w:rsid w:val="000007DB"/>
    <w:rsid w:val="00001461"/>
    <w:rsid w:val="00001473"/>
    <w:rsid w:val="000016D2"/>
    <w:rsid w:val="0000184C"/>
    <w:rsid w:val="00001B27"/>
    <w:rsid w:val="0000269B"/>
    <w:rsid w:val="00002B18"/>
    <w:rsid w:val="000031C7"/>
    <w:rsid w:val="00003780"/>
    <w:rsid w:val="000037DF"/>
    <w:rsid w:val="000037EA"/>
    <w:rsid w:val="0000380D"/>
    <w:rsid w:val="00003CD8"/>
    <w:rsid w:val="00003D75"/>
    <w:rsid w:val="00004150"/>
    <w:rsid w:val="0000441A"/>
    <w:rsid w:val="00004450"/>
    <w:rsid w:val="00004571"/>
    <w:rsid w:val="000046C4"/>
    <w:rsid w:val="00005486"/>
    <w:rsid w:val="00005E93"/>
    <w:rsid w:val="00005F74"/>
    <w:rsid w:val="00006358"/>
    <w:rsid w:val="00006912"/>
    <w:rsid w:val="00006A66"/>
    <w:rsid w:val="00006F19"/>
    <w:rsid w:val="000070F6"/>
    <w:rsid w:val="000078F8"/>
    <w:rsid w:val="00007EAD"/>
    <w:rsid w:val="00010A7F"/>
    <w:rsid w:val="00010CB7"/>
    <w:rsid w:val="0001107F"/>
    <w:rsid w:val="00011402"/>
    <w:rsid w:val="000119CE"/>
    <w:rsid w:val="000120A1"/>
    <w:rsid w:val="0001265C"/>
    <w:rsid w:val="00013868"/>
    <w:rsid w:val="00013B83"/>
    <w:rsid w:val="00013C11"/>
    <w:rsid w:val="00013C69"/>
    <w:rsid w:val="00013C87"/>
    <w:rsid w:val="00014086"/>
    <w:rsid w:val="00014382"/>
    <w:rsid w:val="00014572"/>
    <w:rsid w:val="00014835"/>
    <w:rsid w:val="00014B7E"/>
    <w:rsid w:val="000150C3"/>
    <w:rsid w:val="00015AD9"/>
    <w:rsid w:val="00015F88"/>
    <w:rsid w:val="00015F96"/>
    <w:rsid w:val="000161B4"/>
    <w:rsid w:val="00016366"/>
    <w:rsid w:val="00016693"/>
    <w:rsid w:val="00016DE6"/>
    <w:rsid w:val="00017083"/>
    <w:rsid w:val="000171C6"/>
    <w:rsid w:val="00017226"/>
    <w:rsid w:val="00017346"/>
    <w:rsid w:val="000179A0"/>
    <w:rsid w:val="00017AF8"/>
    <w:rsid w:val="00017E5A"/>
    <w:rsid w:val="00017EBA"/>
    <w:rsid w:val="00017F20"/>
    <w:rsid w:val="0002042E"/>
    <w:rsid w:val="00020633"/>
    <w:rsid w:val="00020F74"/>
    <w:rsid w:val="00020FEC"/>
    <w:rsid w:val="00021CED"/>
    <w:rsid w:val="00021EC2"/>
    <w:rsid w:val="00022A40"/>
    <w:rsid w:val="0002314A"/>
    <w:rsid w:val="00023683"/>
    <w:rsid w:val="00024329"/>
    <w:rsid w:val="00024A48"/>
    <w:rsid w:val="00024E82"/>
    <w:rsid w:val="000254B6"/>
    <w:rsid w:val="000255BF"/>
    <w:rsid w:val="0002599C"/>
    <w:rsid w:val="00026BB2"/>
    <w:rsid w:val="00026E00"/>
    <w:rsid w:val="00026FAD"/>
    <w:rsid w:val="000274EA"/>
    <w:rsid w:val="00027774"/>
    <w:rsid w:val="0002792B"/>
    <w:rsid w:val="00027983"/>
    <w:rsid w:val="00027A61"/>
    <w:rsid w:val="00027D52"/>
    <w:rsid w:val="00027DC2"/>
    <w:rsid w:val="00027E7D"/>
    <w:rsid w:val="00027EC3"/>
    <w:rsid w:val="0003077F"/>
    <w:rsid w:val="00030E63"/>
    <w:rsid w:val="0003139D"/>
    <w:rsid w:val="0003169F"/>
    <w:rsid w:val="000317FB"/>
    <w:rsid w:val="00031D4E"/>
    <w:rsid w:val="00031FD7"/>
    <w:rsid w:val="0003276D"/>
    <w:rsid w:val="00032BF3"/>
    <w:rsid w:val="00032EBD"/>
    <w:rsid w:val="00032F64"/>
    <w:rsid w:val="0003345D"/>
    <w:rsid w:val="00033515"/>
    <w:rsid w:val="000336AB"/>
    <w:rsid w:val="00033887"/>
    <w:rsid w:val="000339C8"/>
    <w:rsid w:val="00033D24"/>
    <w:rsid w:val="00033E7E"/>
    <w:rsid w:val="00034330"/>
    <w:rsid w:val="00034479"/>
    <w:rsid w:val="00034D17"/>
    <w:rsid w:val="0003512F"/>
    <w:rsid w:val="0003605A"/>
    <w:rsid w:val="000361DA"/>
    <w:rsid w:val="000363C4"/>
    <w:rsid w:val="00036A67"/>
    <w:rsid w:val="000374CE"/>
    <w:rsid w:val="0004045F"/>
    <w:rsid w:val="0004096D"/>
    <w:rsid w:val="00041279"/>
    <w:rsid w:val="00041474"/>
    <w:rsid w:val="0004183D"/>
    <w:rsid w:val="00041928"/>
    <w:rsid w:val="00042045"/>
    <w:rsid w:val="000425FC"/>
    <w:rsid w:val="00042887"/>
    <w:rsid w:val="00042E2A"/>
    <w:rsid w:val="00043988"/>
    <w:rsid w:val="00043C7B"/>
    <w:rsid w:val="00044389"/>
    <w:rsid w:val="00044451"/>
    <w:rsid w:val="000446A5"/>
    <w:rsid w:val="00044913"/>
    <w:rsid w:val="00044D21"/>
    <w:rsid w:val="0004500C"/>
    <w:rsid w:val="0004524D"/>
    <w:rsid w:val="00045288"/>
    <w:rsid w:val="0004557F"/>
    <w:rsid w:val="000455A2"/>
    <w:rsid w:val="000457C8"/>
    <w:rsid w:val="00045A7B"/>
    <w:rsid w:val="0004629B"/>
    <w:rsid w:val="000471DC"/>
    <w:rsid w:val="00047228"/>
    <w:rsid w:val="0004766C"/>
    <w:rsid w:val="000479AE"/>
    <w:rsid w:val="00047B19"/>
    <w:rsid w:val="00047DA4"/>
    <w:rsid w:val="00047F0B"/>
    <w:rsid w:val="00050BC0"/>
    <w:rsid w:val="00050DC8"/>
    <w:rsid w:val="0005159D"/>
    <w:rsid w:val="00051C5D"/>
    <w:rsid w:val="00051E73"/>
    <w:rsid w:val="00051EE0"/>
    <w:rsid w:val="000520A5"/>
    <w:rsid w:val="0005330C"/>
    <w:rsid w:val="00053344"/>
    <w:rsid w:val="000535C1"/>
    <w:rsid w:val="000541EB"/>
    <w:rsid w:val="0005437C"/>
    <w:rsid w:val="00054B9D"/>
    <w:rsid w:val="00054DE7"/>
    <w:rsid w:val="00054F3B"/>
    <w:rsid w:val="00055096"/>
    <w:rsid w:val="0005583E"/>
    <w:rsid w:val="00056287"/>
    <w:rsid w:val="000565F1"/>
    <w:rsid w:val="00056A21"/>
    <w:rsid w:val="00056A71"/>
    <w:rsid w:val="00056B02"/>
    <w:rsid w:val="00057106"/>
    <w:rsid w:val="000578E1"/>
    <w:rsid w:val="00057E3B"/>
    <w:rsid w:val="000606F7"/>
    <w:rsid w:val="0006070D"/>
    <w:rsid w:val="00060E19"/>
    <w:rsid w:val="000617B2"/>
    <w:rsid w:val="00061BCD"/>
    <w:rsid w:val="00061EC6"/>
    <w:rsid w:val="00061F7E"/>
    <w:rsid w:val="00062E26"/>
    <w:rsid w:val="0006301D"/>
    <w:rsid w:val="00063177"/>
    <w:rsid w:val="000633E2"/>
    <w:rsid w:val="000634EB"/>
    <w:rsid w:val="00063664"/>
    <w:rsid w:val="000638B2"/>
    <w:rsid w:val="000639D5"/>
    <w:rsid w:val="000639ED"/>
    <w:rsid w:val="00063E23"/>
    <w:rsid w:val="00063E7C"/>
    <w:rsid w:val="00064113"/>
    <w:rsid w:val="000644B2"/>
    <w:rsid w:val="000649D1"/>
    <w:rsid w:val="00064FBE"/>
    <w:rsid w:val="00065024"/>
    <w:rsid w:val="0006552D"/>
    <w:rsid w:val="00066258"/>
    <w:rsid w:val="0006632C"/>
    <w:rsid w:val="00066607"/>
    <w:rsid w:val="00066BE6"/>
    <w:rsid w:val="00067AAC"/>
    <w:rsid w:val="00067C23"/>
    <w:rsid w:val="00067F9E"/>
    <w:rsid w:val="00070372"/>
    <w:rsid w:val="000707AD"/>
    <w:rsid w:val="00070BFB"/>
    <w:rsid w:val="000712E9"/>
    <w:rsid w:val="000719B1"/>
    <w:rsid w:val="00071EA1"/>
    <w:rsid w:val="00073775"/>
    <w:rsid w:val="000738BE"/>
    <w:rsid w:val="000739CB"/>
    <w:rsid w:val="00073D7F"/>
    <w:rsid w:val="0007427B"/>
    <w:rsid w:val="0007429C"/>
    <w:rsid w:val="00074EBB"/>
    <w:rsid w:val="0007525A"/>
    <w:rsid w:val="000766DA"/>
    <w:rsid w:val="0007692B"/>
    <w:rsid w:val="00076DB0"/>
    <w:rsid w:val="00076DD2"/>
    <w:rsid w:val="00077898"/>
    <w:rsid w:val="00077A96"/>
    <w:rsid w:val="00077B11"/>
    <w:rsid w:val="00077CB0"/>
    <w:rsid w:val="00077E2D"/>
    <w:rsid w:val="00077EB8"/>
    <w:rsid w:val="0008020C"/>
    <w:rsid w:val="000802FD"/>
    <w:rsid w:val="000809BC"/>
    <w:rsid w:val="00080B4F"/>
    <w:rsid w:val="00080B94"/>
    <w:rsid w:val="0008104D"/>
    <w:rsid w:val="00081683"/>
    <w:rsid w:val="0008177E"/>
    <w:rsid w:val="00081946"/>
    <w:rsid w:val="00081EE3"/>
    <w:rsid w:val="00082C13"/>
    <w:rsid w:val="00083256"/>
    <w:rsid w:val="00083317"/>
    <w:rsid w:val="000834C7"/>
    <w:rsid w:val="0008358C"/>
    <w:rsid w:val="00083A33"/>
    <w:rsid w:val="00083C6C"/>
    <w:rsid w:val="00083FB7"/>
    <w:rsid w:val="00084475"/>
    <w:rsid w:val="00084B5D"/>
    <w:rsid w:val="00084FEC"/>
    <w:rsid w:val="000863A1"/>
    <w:rsid w:val="000866E5"/>
    <w:rsid w:val="0008721C"/>
    <w:rsid w:val="0008730E"/>
    <w:rsid w:val="00087C90"/>
    <w:rsid w:val="0009001C"/>
    <w:rsid w:val="00090278"/>
    <w:rsid w:val="0009030F"/>
    <w:rsid w:val="0009050F"/>
    <w:rsid w:val="000907DB"/>
    <w:rsid w:val="000917CC"/>
    <w:rsid w:val="0009190B"/>
    <w:rsid w:val="00091EC4"/>
    <w:rsid w:val="00091FDC"/>
    <w:rsid w:val="00093057"/>
    <w:rsid w:val="000930AC"/>
    <w:rsid w:val="00093939"/>
    <w:rsid w:val="00093952"/>
    <w:rsid w:val="00093C7D"/>
    <w:rsid w:val="00093D17"/>
    <w:rsid w:val="00093E80"/>
    <w:rsid w:val="00094182"/>
    <w:rsid w:val="000947C3"/>
    <w:rsid w:val="00094C72"/>
    <w:rsid w:val="000950C0"/>
    <w:rsid w:val="000952D0"/>
    <w:rsid w:val="0009534E"/>
    <w:rsid w:val="00095410"/>
    <w:rsid w:val="00095544"/>
    <w:rsid w:val="00095EBD"/>
    <w:rsid w:val="000963D7"/>
    <w:rsid w:val="00096B50"/>
    <w:rsid w:val="00096CEF"/>
    <w:rsid w:val="00096EF7"/>
    <w:rsid w:val="00097488"/>
    <w:rsid w:val="00097C60"/>
    <w:rsid w:val="00097D21"/>
    <w:rsid w:val="00097FAA"/>
    <w:rsid w:val="000A027A"/>
    <w:rsid w:val="000A0287"/>
    <w:rsid w:val="000A0556"/>
    <w:rsid w:val="000A089F"/>
    <w:rsid w:val="000A0E42"/>
    <w:rsid w:val="000A0E97"/>
    <w:rsid w:val="000A11BA"/>
    <w:rsid w:val="000A1403"/>
    <w:rsid w:val="000A1AB7"/>
    <w:rsid w:val="000A1CB5"/>
    <w:rsid w:val="000A1D9E"/>
    <w:rsid w:val="000A23C6"/>
    <w:rsid w:val="000A2A14"/>
    <w:rsid w:val="000A2B73"/>
    <w:rsid w:val="000A3244"/>
    <w:rsid w:val="000A3EBB"/>
    <w:rsid w:val="000A3F43"/>
    <w:rsid w:val="000A410F"/>
    <w:rsid w:val="000A4393"/>
    <w:rsid w:val="000A4688"/>
    <w:rsid w:val="000A5498"/>
    <w:rsid w:val="000A56D5"/>
    <w:rsid w:val="000A58CC"/>
    <w:rsid w:val="000A5DAC"/>
    <w:rsid w:val="000A615F"/>
    <w:rsid w:val="000A63B3"/>
    <w:rsid w:val="000A6AD7"/>
    <w:rsid w:val="000A6B14"/>
    <w:rsid w:val="000A6F41"/>
    <w:rsid w:val="000A71DC"/>
    <w:rsid w:val="000A7652"/>
    <w:rsid w:val="000A772C"/>
    <w:rsid w:val="000B03A2"/>
    <w:rsid w:val="000B06E2"/>
    <w:rsid w:val="000B073E"/>
    <w:rsid w:val="000B0B98"/>
    <w:rsid w:val="000B1384"/>
    <w:rsid w:val="000B19E9"/>
    <w:rsid w:val="000B205F"/>
    <w:rsid w:val="000B2830"/>
    <w:rsid w:val="000B2873"/>
    <w:rsid w:val="000B2DE1"/>
    <w:rsid w:val="000B2FE1"/>
    <w:rsid w:val="000B35CE"/>
    <w:rsid w:val="000B3874"/>
    <w:rsid w:val="000B3A05"/>
    <w:rsid w:val="000B3CD4"/>
    <w:rsid w:val="000B4669"/>
    <w:rsid w:val="000B4CE2"/>
    <w:rsid w:val="000B4D00"/>
    <w:rsid w:val="000B4F14"/>
    <w:rsid w:val="000B55B3"/>
    <w:rsid w:val="000B5697"/>
    <w:rsid w:val="000B5A44"/>
    <w:rsid w:val="000B5ADD"/>
    <w:rsid w:val="000B5C47"/>
    <w:rsid w:val="000B69A0"/>
    <w:rsid w:val="000B6C6D"/>
    <w:rsid w:val="000B6F5E"/>
    <w:rsid w:val="000B6FEE"/>
    <w:rsid w:val="000B7173"/>
    <w:rsid w:val="000B7594"/>
    <w:rsid w:val="000B785D"/>
    <w:rsid w:val="000C0239"/>
    <w:rsid w:val="000C0A00"/>
    <w:rsid w:val="000C0AE2"/>
    <w:rsid w:val="000C0C0D"/>
    <w:rsid w:val="000C0E2A"/>
    <w:rsid w:val="000C116B"/>
    <w:rsid w:val="000C19B8"/>
    <w:rsid w:val="000C1E5F"/>
    <w:rsid w:val="000C1EEA"/>
    <w:rsid w:val="000C20F8"/>
    <w:rsid w:val="000C234E"/>
    <w:rsid w:val="000C25B7"/>
    <w:rsid w:val="000C2A54"/>
    <w:rsid w:val="000C2F43"/>
    <w:rsid w:val="000C3199"/>
    <w:rsid w:val="000C334B"/>
    <w:rsid w:val="000C34B8"/>
    <w:rsid w:val="000C3CF9"/>
    <w:rsid w:val="000C4FA7"/>
    <w:rsid w:val="000C506F"/>
    <w:rsid w:val="000C50E7"/>
    <w:rsid w:val="000C5266"/>
    <w:rsid w:val="000C55DE"/>
    <w:rsid w:val="000C5B90"/>
    <w:rsid w:val="000C5DFC"/>
    <w:rsid w:val="000C69D7"/>
    <w:rsid w:val="000C6BDD"/>
    <w:rsid w:val="000C6F81"/>
    <w:rsid w:val="000C727A"/>
    <w:rsid w:val="000C7773"/>
    <w:rsid w:val="000D048B"/>
    <w:rsid w:val="000D0B71"/>
    <w:rsid w:val="000D106D"/>
    <w:rsid w:val="000D14EC"/>
    <w:rsid w:val="000D15DD"/>
    <w:rsid w:val="000D16BC"/>
    <w:rsid w:val="000D1B8B"/>
    <w:rsid w:val="000D1C65"/>
    <w:rsid w:val="000D20AA"/>
    <w:rsid w:val="000D2296"/>
    <w:rsid w:val="000D22E3"/>
    <w:rsid w:val="000D26F0"/>
    <w:rsid w:val="000D2821"/>
    <w:rsid w:val="000D285A"/>
    <w:rsid w:val="000D2FAC"/>
    <w:rsid w:val="000D307F"/>
    <w:rsid w:val="000D36E6"/>
    <w:rsid w:val="000D37A1"/>
    <w:rsid w:val="000D37D1"/>
    <w:rsid w:val="000D3CC4"/>
    <w:rsid w:val="000D3D24"/>
    <w:rsid w:val="000D40E9"/>
    <w:rsid w:val="000D4E21"/>
    <w:rsid w:val="000D5085"/>
    <w:rsid w:val="000D59FE"/>
    <w:rsid w:val="000D5B7E"/>
    <w:rsid w:val="000D6202"/>
    <w:rsid w:val="000D6BE1"/>
    <w:rsid w:val="000D7681"/>
    <w:rsid w:val="000D7A70"/>
    <w:rsid w:val="000E0221"/>
    <w:rsid w:val="000E0232"/>
    <w:rsid w:val="000E03AA"/>
    <w:rsid w:val="000E0DD5"/>
    <w:rsid w:val="000E1105"/>
    <w:rsid w:val="000E17C7"/>
    <w:rsid w:val="000E17D2"/>
    <w:rsid w:val="000E1807"/>
    <w:rsid w:val="000E181F"/>
    <w:rsid w:val="000E1869"/>
    <w:rsid w:val="000E18DE"/>
    <w:rsid w:val="000E1D59"/>
    <w:rsid w:val="000E1F64"/>
    <w:rsid w:val="000E1F8B"/>
    <w:rsid w:val="000E2574"/>
    <w:rsid w:val="000E2B65"/>
    <w:rsid w:val="000E30AF"/>
    <w:rsid w:val="000E316B"/>
    <w:rsid w:val="000E3253"/>
    <w:rsid w:val="000E34C9"/>
    <w:rsid w:val="000E3C5C"/>
    <w:rsid w:val="000E3DF2"/>
    <w:rsid w:val="000E411D"/>
    <w:rsid w:val="000E4213"/>
    <w:rsid w:val="000E503A"/>
    <w:rsid w:val="000E5094"/>
    <w:rsid w:val="000E55E0"/>
    <w:rsid w:val="000E5DB2"/>
    <w:rsid w:val="000E6177"/>
    <w:rsid w:val="000E63CC"/>
    <w:rsid w:val="000E680F"/>
    <w:rsid w:val="000E6870"/>
    <w:rsid w:val="000E6E36"/>
    <w:rsid w:val="000E70E9"/>
    <w:rsid w:val="000E7419"/>
    <w:rsid w:val="000E7433"/>
    <w:rsid w:val="000E751F"/>
    <w:rsid w:val="000E77D0"/>
    <w:rsid w:val="000E7D6D"/>
    <w:rsid w:val="000F12C6"/>
    <w:rsid w:val="000F15CE"/>
    <w:rsid w:val="000F183A"/>
    <w:rsid w:val="000F1A18"/>
    <w:rsid w:val="000F1C94"/>
    <w:rsid w:val="000F31D8"/>
    <w:rsid w:val="000F34D7"/>
    <w:rsid w:val="000F34F4"/>
    <w:rsid w:val="000F36FD"/>
    <w:rsid w:val="000F3FCC"/>
    <w:rsid w:val="000F4594"/>
    <w:rsid w:val="000F5288"/>
    <w:rsid w:val="000F5E18"/>
    <w:rsid w:val="000F5EDD"/>
    <w:rsid w:val="000F5FCC"/>
    <w:rsid w:val="000F6976"/>
    <w:rsid w:val="000F6CF5"/>
    <w:rsid w:val="000F70BB"/>
    <w:rsid w:val="000F72D6"/>
    <w:rsid w:val="000F72F4"/>
    <w:rsid w:val="000F7BF4"/>
    <w:rsid w:val="000F7F64"/>
    <w:rsid w:val="001002C3"/>
    <w:rsid w:val="00100381"/>
    <w:rsid w:val="001003A0"/>
    <w:rsid w:val="001004FF"/>
    <w:rsid w:val="0010128E"/>
    <w:rsid w:val="0010168C"/>
    <w:rsid w:val="00101CBD"/>
    <w:rsid w:val="00101FF4"/>
    <w:rsid w:val="00102758"/>
    <w:rsid w:val="00102B38"/>
    <w:rsid w:val="00102C68"/>
    <w:rsid w:val="001032A6"/>
    <w:rsid w:val="001035B3"/>
    <w:rsid w:val="00103A13"/>
    <w:rsid w:val="00103F93"/>
    <w:rsid w:val="00104BFD"/>
    <w:rsid w:val="00104D04"/>
    <w:rsid w:val="001056CB"/>
    <w:rsid w:val="0010575B"/>
    <w:rsid w:val="00105AFC"/>
    <w:rsid w:val="00105B85"/>
    <w:rsid w:val="00105BC0"/>
    <w:rsid w:val="00105BCC"/>
    <w:rsid w:val="00105C41"/>
    <w:rsid w:val="00105D93"/>
    <w:rsid w:val="00105F8D"/>
    <w:rsid w:val="001060DC"/>
    <w:rsid w:val="001061C1"/>
    <w:rsid w:val="001062AF"/>
    <w:rsid w:val="00106540"/>
    <w:rsid w:val="00106E15"/>
    <w:rsid w:val="00107001"/>
    <w:rsid w:val="0010714E"/>
    <w:rsid w:val="00107163"/>
    <w:rsid w:val="00107230"/>
    <w:rsid w:val="00107731"/>
    <w:rsid w:val="00107A6D"/>
    <w:rsid w:val="00107AE7"/>
    <w:rsid w:val="00107E23"/>
    <w:rsid w:val="00107EF7"/>
    <w:rsid w:val="001101A3"/>
    <w:rsid w:val="0011039E"/>
    <w:rsid w:val="00110A6E"/>
    <w:rsid w:val="00110F9C"/>
    <w:rsid w:val="00111591"/>
    <w:rsid w:val="00111937"/>
    <w:rsid w:val="001119FE"/>
    <w:rsid w:val="00111C0F"/>
    <w:rsid w:val="00111DFA"/>
    <w:rsid w:val="001120D4"/>
    <w:rsid w:val="001124F0"/>
    <w:rsid w:val="001128CF"/>
    <w:rsid w:val="001128D6"/>
    <w:rsid w:val="00112999"/>
    <w:rsid w:val="00112D14"/>
    <w:rsid w:val="0011305D"/>
    <w:rsid w:val="00114011"/>
    <w:rsid w:val="0011470C"/>
    <w:rsid w:val="00115479"/>
    <w:rsid w:val="00115804"/>
    <w:rsid w:val="00115A06"/>
    <w:rsid w:val="00115B30"/>
    <w:rsid w:val="00115C0F"/>
    <w:rsid w:val="0011617D"/>
    <w:rsid w:val="001165B2"/>
    <w:rsid w:val="00120459"/>
    <w:rsid w:val="00120894"/>
    <w:rsid w:val="001208CB"/>
    <w:rsid w:val="00120CB5"/>
    <w:rsid w:val="0012127E"/>
    <w:rsid w:val="00121296"/>
    <w:rsid w:val="0012139F"/>
    <w:rsid w:val="0012182D"/>
    <w:rsid w:val="00121A9D"/>
    <w:rsid w:val="00122195"/>
    <w:rsid w:val="00122984"/>
    <w:rsid w:val="00122D4B"/>
    <w:rsid w:val="00122D79"/>
    <w:rsid w:val="00122F2B"/>
    <w:rsid w:val="00123134"/>
    <w:rsid w:val="00123198"/>
    <w:rsid w:val="001231B9"/>
    <w:rsid w:val="0012341C"/>
    <w:rsid w:val="001238DF"/>
    <w:rsid w:val="00123A1E"/>
    <w:rsid w:val="00123B4B"/>
    <w:rsid w:val="0012412C"/>
    <w:rsid w:val="0012477E"/>
    <w:rsid w:val="00124AF5"/>
    <w:rsid w:val="00124E66"/>
    <w:rsid w:val="00124EC1"/>
    <w:rsid w:val="00124F87"/>
    <w:rsid w:val="00125553"/>
    <w:rsid w:val="0012579B"/>
    <w:rsid w:val="001259DA"/>
    <w:rsid w:val="00125BFE"/>
    <w:rsid w:val="00125FD6"/>
    <w:rsid w:val="001263EC"/>
    <w:rsid w:val="00126671"/>
    <w:rsid w:val="00126A9B"/>
    <w:rsid w:val="00126CE6"/>
    <w:rsid w:val="00126D3C"/>
    <w:rsid w:val="00126EDF"/>
    <w:rsid w:val="00127018"/>
    <w:rsid w:val="00127544"/>
    <w:rsid w:val="00127DD6"/>
    <w:rsid w:val="0013015F"/>
    <w:rsid w:val="0013079E"/>
    <w:rsid w:val="00130919"/>
    <w:rsid w:val="00130AEC"/>
    <w:rsid w:val="00130C24"/>
    <w:rsid w:val="00130CDD"/>
    <w:rsid w:val="001319C2"/>
    <w:rsid w:val="00131C86"/>
    <w:rsid w:val="00131E61"/>
    <w:rsid w:val="00131FDC"/>
    <w:rsid w:val="00132C6C"/>
    <w:rsid w:val="00132F8B"/>
    <w:rsid w:val="001334BD"/>
    <w:rsid w:val="00133786"/>
    <w:rsid w:val="001343CF"/>
    <w:rsid w:val="001343E2"/>
    <w:rsid w:val="0013493E"/>
    <w:rsid w:val="0013504F"/>
    <w:rsid w:val="0013514A"/>
    <w:rsid w:val="001358CD"/>
    <w:rsid w:val="00135A21"/>
    <w:rsid w:val="001360B5"/>
    <w:rsid w:val="00136259"/>
    <w:rsid w:val="0013696A"/>
    <w:rsid w:val="001369EA"/>
    <w:rsid w:val="001377C2"/>
    <w:rsid w:val="00137A7E"/>
    <w:rsid w:val="00137EDF"/>
    <w:rsid w:val="0014018D"/>
    <w:rsid w:val="001404A9"/>
    <w:rsid w:val="001408BA"/>
    <w:rsid w:val="00140C7B"/>
    <w:rsid w:val="00140DE9"/>
    <w:rsid w:val="001417C5"/>
    <w:rsid w:val="001417CF"/>
    <w:rsid w:val="001418AC"/>
    <w:rsid w:val="00141984"/>
    <w:rsid w:val="00141F3F"/>
    <w:rsid w:val="00142073"/>
    <w:rsid w:val="00142325"/>
    <w:rsid w:val="00142397"/>
    <w:rsid w:val="00142860"/>
    <w:rsid w:val="00142D21"/>
    <w:rsid w:val="00142D37"/>
    <w:rsid w:val="00142F79"/>
    <w:rsid w:val="0014317B"/>
    <w:rsid w:val="0014340E"/>
    <w:rsid w:val="00143418"/>
    <w:rsid w:val="001441BB"/>
    <w:rsid w:val="001443DE"/>
    <w:rsid w:val="00144638"/>
    <w:rsid w:val="00144669"/>
    <w:rsid w:val="00144806"/>
    <w:rsid w:val="00144A59"/>
    <w:rsid w:val="00144D48"/>
    <w:rsid w:val="00145787"/>
    <w:rsid w:val="00145838"/>
    <w:rsid w:val="00145AE4"/>
    <w:rsid w:val="00145E09"/>
    <w:rsid w:val="00145F16"/>
    <w:rsid w:val="00146163"/>
    <w:rsid w:val="0014692C"/>
    <w:rsid w:val="00146B1E"/>
    <w:rsid w:val="00146C81"/>
    <w:rsid w:val="001471F0"/>
    <w:rsid w:val="00147310"/>
    <w:rsid w:val="00147764"/>
    <w:rsid w:val="0014794E"/>
    <w:rsid w:val="00147BA2"/>
    <w:rsid w:val="00147BC7"/>
    <w:rsid w:val="00147ECA"/>
    <w:rsid w:val="001506DA"/>
    <w:rsid w:val="00150827"/>
    <w:rsid w:val="00150854"/>
    <w:rsid w:val="00150C7B"/>
    <w:rsid w:val="001523A9"/>
    <w:rsid w:val="001526C7"/>
    <w:rsid w:val="001526C9"/>
    <w:rsid w:val="00152F3E"/>
    <w:rsid w:val="00153243"/>
    <w:rsid w:val="00153373"/>
    <w:rsid w:val="00153550"/>
    <w:rsid w:val="0015355D"/>
    <w:rsid w:val="00153B2C"/>
    <w:rsid w:val="00153BEE"/>
    <w:rsid w:val="001542DC"/>
    <w:rsid w:val="00154884"/>
    <w:rsid w:val="00154D7D"/>
    <w:rsid w:val="00155145"/>
    <w:rsid w:val="001554E3"/>
    <w:rsid w:val="001558A9"/>
    <w:rsid w:val="00156E92"/>
    <w:rsid w:val="00157598"/>
    <w:rsid w:val="00157666"/>
    <w:rsid w:val="00157BBE"/>
    <w:rsid w:val="00157E07"/>
    <w:rsid w:val="00160151"/>
    <w:rsid w:val="001602BA"/>
    <w:rsid w:val="001608AD"/>
    <w:rsid w:val="001609AF"/>
    <w:rsid w:val="00160E51"/>
    <w:rsid w:val="00161AAC"/>
    <w:rsid w:val="00161B26"/>
    <w:rsid w:val="00161D2D"/>
    <w:rsid w:val="00161D73"/>
    <w:rsid w:val="00161E5E"/>
    <w:rsid w:val="001624E6"/>
    <w:rsid w:val="00162CE3"/>
    <w:rsid w:val="0016330D"/>
    <w:rsid w:val="001637A0"/>
    <w:rsid w:val="001638FD"/>
    <w:rsid w:val="001646D4"/>
    <w:rsid w:val="001647B6"/>
    <w:rsid w:val="00165006"/>
    <w:rsid w:val="001653AA"/>
    <w:rsid w:val="00165AB0"/>
    <w:rsid w:val="00165B9D"/>
    <w:rsid w:val="00165E27"/>
    <w:rsid w:val="0016609B"/>
    <w:rsid w:val="00166179"/>
    <w:rsid w:val="00166437"/>
    <w:rsid w:val="00166709"/>
    <w:rsid w:val="001668B4"/>
    <w:rsid w:val="001668EC"/>
    <w:rsid w:val="00166A4E"/>
    <w:rsid w:val="00166ADA"/>
    <w:rsid w:val="00167021"/>
    <w:rsid w:val="00167252"/>
    <w:rsid w:val="00167422"/>
    <w:rsid w:val="00167632"/>
    <w:rsid w:val="00167CA4"/>
    <w:rsid w:val="001708DC"/>
    <w:rsid w:val="00170C7D"/>
    <w:rsid w:val="00170E55"/>
    <w:rsid w:val="00170FB2"/>
    <w:rsid w:val="001718EB"/>
    <w:rsid w:val="00171D16"/>
    <w:rsid w:val="00172480"/>
    <w:rsid w:val="00172A3B"/>
    <w:rsid w:val="00172BA5"/>
    <w:rsid w:val="00172D9F"/>
    <w:rsid w:val="00173608"/>
    <w:rsid w:val="0017394E"/>
    <w:rsid w:val="00174343"/>
    <w:rsid w:val="00174717"/>
    <w:rsid w:val="00174DD8"/>
    <w:rsid w:val="00174F00"/>
    <w:rsid w:val="0017546D"/>
    <w:rsid w:val="001754A7"/>
    <w:rsid w:val="0017587F"/>
    <w:rsid w:val="00176295"/>
    <w:rsid w:val="0017653E"/>
    <w:rsid w:val="001767B6"/>
    <w:rsid w:val="001767B9"/>
    <w:rsid w:val="0017688E"/>
    <w:rsid w:val="00176A0E"/>
    <w:rsid w:val="00176AB2"/>
    <w:rsid w:val="00176D40"/>
    <w:rsid w:val="00176D79"/>
    <w:rsid w:val="00176E21"/>
    <w:rsid w:val="00176EF9"/>
    <w:rsid w:val="00177036"/>
    <w:rsid w:val="0017705B"/>
    <w:rsid w:val="00177293"/>
    <w:rsid w:val="001772B9"/>
    <w:rsid w:val="00177384"/>
    <w:rsid w:val="001775ED"/>
    <w:rsid w:val="0017784D"/>
    <w:rsid w:val="001779AB"/>
    <w:rsid w:val="00177B5F"/>
    <w:rsid w:val="00180497"/>
    <w:rsid w:val="0018073C"/>
    <w:rsid w:val="00181223"/>
    <w:rsid w:val="00181534"/>
    <w:rsid w:val="001815E4"/>
    <w:rsid w:val="001817B0"/>
    <w:rsid w:val="00181B3E"/>
    <w:rsid w:val="00181CDB"/>
    <w:rsid w:val="0018277C"/>
    <w:rsid w:val="00182D11"/>
    <w:rsid w:val="001830A4"/>
    <w:rsid w:val="0018358A"/>
    <w:rsid w:val="0018377A"/>
    <w:rsid w:val="00183A68"/>
    <w:rsid w:val="001844C7"/>
    <w:rsid w:val="00184F20"/>
    <w:rsid w:val="001853F5"/>
    <w:rsid w:val="001854CB"/>
    <w:rsid w:val="00185A14"/>
    <w:rsid w:val="00185B94"/>
    <w:rsid w:val="00185E91"/>
    <w:rsid w:val="0018626C"/>
    <w:rsid w:val="001863A9"/>
    <w:rsid w:val="0018658C"/>
    <w:rsid w:val="00186C07"/>
    <w:rsid w:val="00186DF6"/>
    <w:rsid w:val="00186E54"/>
    <w:rsid w:val="00187031"/>
    <w:rsid w:val="00187543"/>
    <w:rsid w:val="001877BA"/>
    <w:rsid w:val="00187863"/>
    <w:rsid w:val="00187960"/>
    <w:rsid w:val="00187A29"/>
    <w:rsid w:val="00187EFC"/>
    <w:rsid w:val="00190092"/>
    <w:rsid w:val="00190799"/>
    <w:rsid w:val="0019094D"/>
    <w:rsid w:val="00191182"/>
    <w:rsid w:val="00191875"/>
    <w:rsid w:val="00191902"/>
    <w:rsid w:val="001919A3"/>
    <w:rsid w:val="00191A87"/>
    <w:rsid w:val="00191BB3"/>
    <w:rsid w:val="00191C59"/>
    <w:rsid w:val="001923EB"/>
    <w:rsid w:val="00192F36"/>
    <w:rsid w:val="00193D5F"/>
    <w:rsid w:val="00193FEF"/>
    <w:rsid w:val="0019408A"/>
    <w:rsid w:val="00194413"/>
    <w:rsid w:val="00194529"/>
    <w:rsid w:val="00194596"/>
    <w:rsid w:val="0019464C"/>
    <w:rsid w:val="001947AE"/>
    <w:rsid w:val="00194CBE"/>
    <w:rsid w:val="0019566B"/>
    <w:rsid w:val="00196241"/>
    <w:rsid w:val="00196431"/>
    <w:rsid w:val="00196812"/>
    <w:rsid w:val="00196B16"/>
    <w:rsid w:val="00196CE0"/>
    <w:rsid w:val="001A00CC"/>
    <w:rsid w:val="001A0136"/>
    <w:rsid w:val="001A049E"/>
    <w:rsid w:val="001A0534"/>
    <w:rsid w:val="001A05DD"/>
    <w:rsid w:val="001A0806"/>
    <w:rsid w:val="001A0B25"/>
    <w:rsid w:val="001A0B55"/>
    <w:rsid w:val="001A0E82"/>
    <w:rsid w:val="001A1CBF"/>
    <w:rsid w:val="001A1D08"/>
    <w:rsid w:val="001A1D2F"/>
    <w:rsid w:val="001A262F"/>
    <w:rsid w:val="001A263B"/>
    <w:rsid w:val="001A2764"/>
    <w:rsid w:val="001A2784"/>
    <w:rsid w:val="001A29BE"/>
    <w:rsid w:val="001A29DF"/>
    <w:rsid w:val="001A2A23"/>
    <w:rsid w:val="001A2C91"/>
    <w:rsid w:val="001A2C96"/>
    <w:rsid w:val="001A2E0D"/>
    <w:rsid w:val="001A3239"/>
    <w:rsid w:val="001A35DD"/>
    <w:rsid w:val="001A381D"/>
    <w:rsid w:val="001A4103"/>
    <w:rsid w:val="001A43B3"/>
    <w:rsid w:val="001A456E"/>
    <w:rsid w:val="001A5108"/>
    <w:rsid w:val="001A5AA3"/>
    <w:rsid w:val="001A5C88"/>
    <w:rsid w:val="001A6C0B"/>
    <w:rsid w:val="001A6C5E"/>
    <w:rsid w:val="001A6DC1"/>
    <w:rsid w:val="001A780A"/>
    <w:rsid w:val="001A78E0"/>
    <w:rsid w:val="001A7D31"/>
    <w:rsid w:val="001A7E22"/>
    <w:rsid w:val="001B049C"/>
    <w:rsid w:val="001B0FAF"/>
    <w:rsid w:val="001B10DA"/>
    <w:rsid w:val="001B15DA"/>
    <w:rsid w:val="001B160A"/>
    <w:rsid w:val="001B16A1"/>
    <w:rsid w:val="001B1D0E"/>
    <w:rsid w:val="001B279C"/>
    <w:rsid w:val="001B28CC"/>
    <w:rsid w:val="001B2ABE"/>
    <w:rsid w:val="001B2CFF"/>
    <w:rsid w:val="001B2EF4"/>
    <w:rsid w:val="001B3179"/>
    <w:rsid w:val="001B3C7D"/>
    <w:rsid w:val="001B3EB8"/>
    <w:rsid w:val="001B3EFB"/>
    <w:rsid w:val="001B43CD"/>
    <w:rsid w:val="001B46B7"/>
    <w:rsid w:val="001B4750"/>
    <w:rsid w:val="001B4F57"/>
    <w:rsid w:val="001B5467"/>
    <w:rsid w:val="001B67BB"/>
    <w:rsid w:val="001B6C45"/>
    <w:rsid w:val="001B6C8A"/>
    <w:rsid w:val="001B71E1"/>
    <w:rsid w:val="001B7345"/>
    <w:rsid w:val="001B7AE6"/>
    <w:rsid w:val="001B7C33"/>
    <w:rsid w:val="001B7E5A"/>
    <w:rsid w:val="001C0047"/>
    <w:rsid w:val="001C01D3"/>
    <w:rsid w:val="001C0C15"/>
    <w:rsid w:val="001C0CEE"/>
    <w:rsid w:val="001C1C9E"/>
    <w:rsid w:val="001C248A"/>
    <w:rsid w:val="001C286D"/>
    <w:rsid w:val="001C2881"/>
    <w:rsid w:val="001C29BC"/>
    <w:rsid w:val="001C2BE3"/>
    <w:rsid w:val="001C2D0E"/>
    <w:rsid w:val="001C2DDB"/>
    <w:rsid w:val="001C2E20"/>
    <w:rsid w:val="001C34C2"/>
    <w:rsid w:val="001C3922"/>
    <w:rsid w:val="001C532A"/>
    <w:rsid w:val="001C53D2"/>
    <w:rsid w:val="001C5A43"/>
    <w:rsid w:val="001C5C77"/>
    <w:rsid w:val="001C5D3B"/>
    <w:rsid w:val="001C6819"/>
    <w:rsid w:val="001C6856"/>
    <w:rsid w:val="001C6D16"/>
    <w:rsid w:val="001C6D5F"/>
    <w:rsid w:val="001C7095"/>
    <w:rsid w:val="001C70A3"/>
    <w:rsid w:val="001C7142"/>
    <w:rsid w:val="001C7244"/>
    <w:rsid w:val="001C76F2"/>
    <w:rsid w:val="001C7CDA"/>
    <w:rsid w:val="001D0120"/>
    <w:rsid w:val="001D02CF"/>
    <w:rsid w:val="001D0EE1"/>
    <w:rsid w:val="001D1159"/>
    <w:rsid w:val="001D115D"/>
    <w:rsid w:val="001D13B1"/>
    <w:rsid w:val="001D14D4"/>
    <w:rsid w:val="001D182B"/>
    <w:rsid w:val="001D2C3B"/>
    <w:rsid w:val="001D353F"/>
    <w:rsid w:val="001D36A4"/>
    <w:rsid w:val="001D38F6"/>
    <w:rsid w:val="001D4269"/>
    <w:rsid w:val="001D4440"/>
    <w:rsid w:val="001D463D"/>
    <w:rsid w:val="001D4724"/>
    <w:rsid w:val="001D51F5"/>
    <w:rsid w:val="001D6087"/>
    <w:rsid w:val="001D648E"/>
    <w:rsid w:val="001D6846"/>
    <w:rsid w:val="001D6C87"/>
    <w:rsid w:val="001D7B4C"/>
    <w:rsid w:val="001D7CF4"/>
    <w:rsid w:val="001D7E60"/>
    <w:rsid w:val="001E07A1"/>
    <w:rsid w:val="001E0BD0"/>
    <w:rsid w:val="001E14F7"/>
    <w:rsid w:val="001E1714"/>
    <w:rsid w:val="001E176F"/>
    <w:rsid w:val="001E18D9"/>
    <w:rsid w:val="001E1A53"/>
    <w:rsid w:val="001E1BD8"/>
    <w:rsid w:val="001E1DA7"/>
    <w:rsid w:val="001E212D"/>
    <w:rsid w:val="001E227B"/>
    <w:rsid w:val="001E22B3"/>
    <w:rsid w:val="001E2721"/>
    <w:rsid w:val="001E2EBE"/>
    <w:rsid w:val="001E321C"/>
    <w:rsid w:val="001E3687"/>
    <w:rsid w:val="001E3B1A"/>
    <w:rsid w:val="001E3BD9"/>
    <w:rsid w:val="001E3CD1"/>
    <w:rsid w:val="001E44A7"/>
    <w:rsid w:val="001E44E4"/>
    <w:rsid w:val="001E4842"/>
    <w:rsid w:val="001E4A07"/>
    <w:rsid w:val="001E4AA7"/>
    <w:rsid w:val="001E4B13"/>
    <w:rsid w:val="001E4B35"/>
    <w:rsid w:val="001E4CD7"/>
    <w:rsid w:val="001E4FC8"/>
    <w:rsid w:val="001E502E"/>
    <w:rsid w:val="001E5108"/>
    <w:rsid w:val="001E53AF"/>
    <w:rsid w:val="001E5C2B"/>
    <w:rsid w:val="001E5C84"/>
    <w:rsid w:val="001E624D"/>
    <w:rsid w:val="001E645A"/>
    <w:rsid w:val="001E6F49"/>
    <w:rsid w:val="001E7746"/>
    <w:rsid w:val="001E78AF"/>
    <w:rsid w:val="001E7FCC"/>
    <w:rsid w:val="001F03D9"/>
    <w:rsid w:val="001F099A"/>
    <w:rsid w:val="001F0B32"/>
    <w:rsid w:val="001F11CA"/>
    <w:rsid w:val="001F14BE"/>
    <w:rsid w:val="001F14DB"/>
    <w:rsid w:val="001F1501"/>
    <w:rsid w:val="001F194A"/>
    <w:rsid w:val="001F1B54"/>
    <w:rsid w:val="001F2372"/>
    <w:rsid w:val="001F27A3"/>
    <w:rsid w:val="001F2CE8"/>
    <w:rsid w:val="001F31AB"/>
    <w:rsid w:val="001F3EC3"/>
    <w:rsid w:val="001F3FB3"/>
    <w:rsid w:val="001F3FB6"/>
    <w:rsid w:val="001F49D4"/>
    <w:rsid w:val="001F4A01"/>
    <w:rsid w:val="001F4ADE"/>
    <w:rsid w:val="001F4C13"/>
    <w:rsid w:val="001F4DCD"/>
    <w:rsid w:val="001F53E0"/>
    <w:rsid w:val="001F5586"/>
    <w:rsid w:val="001F57ED"/>
    <w:rsid w:val="001F5FDD"/>
    <w:rsid w:val="001F65DC"/>
    <w:rsid w:val="001F6DB2"/>
    <w:rsid w:val="001F721F"/>
    <w:rsid w:val="001F7344"/>
    <w:rsid w:val="001F790F"/>
    <w:rsid w:val="001F7B8F"/>
    <w:rsid w:val="001F7C8D"/>
    <w:rsid w:val="00200359"/>
    <w:rsid w:val="00200EFC"/>
    <w:rsid w:val="0020132A"/>
    <w:rsid w:val="00201946"/>
    <w:rsid w:val="00201AFF"/>
    <w:rsid w:val="0020210C"/>
    <w:rsid w:val="002029E1"/>
    <w:rsid w:val="00202EE0"/>
    <w:rsid w:val="00202F9C"/>
    <w:rsid w:val="00202FF3"/>
    <w:rsid w:val="0020315A"/>
    <w:rsid w:val="00203419"/>
    <w:rsid w:val="0020352B"/>
    <w:rsid w:val="002039AB"/>
    <w:rsid w:val="00203E7C"/>
    <w:rsid w:val="002041D3"/>
    <w:rsid w:val="00204267"/>
    <w:rsid w:val="002043A0"/>
    <w:rsid w:val="002054F7"/>
    <w:rsid w:val="00206160"/>
    <w:rsid w:val="00206964"/>
    <w:rsid w:val="00206D0A"/>
    <w:rsid w:val="00206E2E"/>
    <w:rsid w:val="002074EA"/>
    <w:rsid w:val="002079E8"/>
    <w:rsid w:val="00207A3C"/>
    <w:rsid w:val="00207A6E"/>
    <w:rsid w:val="00207B85"/>
    <w:rsid w:val="00210232"/>
    <w:rsid w:val="00210BCE"/>
    <w:rsid w:val="00210C1C"/>
    <w:rsid w:val="00210FB6"/>
    <w:rsid w:val="00211029"/>
    <w:rsid w:val="002117AF"/>
    <w:rsid w:val="002119EE"/>
    <w:rsid w:val="002125CA"/>
    <w:rsid w:val="002125DB"/>
    <w:rsid w:val="00212B29"/>
    <w:rsid w:val="0021315E"/>
    <w:rsid w:val="00213C6D"/>
    <w:rsid w:val="00213D47"/>
    <w:rsid w:val="00213E32"/>
    <w:rsid w:val="002143DE"/>
    <w:rsid w:val="0021454D"/>
    <w:rsid w:val="002147D3"/>
    <w:rsid w:val="002147D8"/>
    <w:rsid w:val="00214906"/>
    <w:rsid w:val="00214A69"/>
    <w:rsid w:val="0021528F"/>
    <w:rsid w:val="002155EC"/>
    <w:rsid w:val="00215AFE"/>
    <w:rsid w:val="00215F96"/>
    <w:rsid w:val="0021655C"/>
    <w:rsid w:val="002166B4"/>
    <w:rsid w:val="00216B14"/>
    <w:rsid w:val="00216FC4"/>
    <w:rsid w:val="002176B9"/>
    <w:rsid w:val="00217E12"/>
    <w:rsid w:val="00220275"/>
    <w:rsid w:val="002204B3"/>
    <w:rsid w:val="0022069D"/>
    <w:rsid w:val="002209AF"/>
    <w:rsid w:val="002211B7"/>
    <w:rsid w:val="002213C8"/>
    <w:rsid w:val="002213D0"/>
    <w:rsid w:val="002215A4"/>
    <w:rsid w:val="00221603"/>
    <w:rsid w:val="00221E7B"/>
    <w:rsid w:val="00221FDA"/>
    <w:rsid w:val="00221FE2"/>
    <w:rsid w:val="00222C13"/>
    <w:rsid w:val="00222F4B"/>
    <w:rsid w:val="00223128"/>
    <w:rsid w:val="00223560"/>
    <w:rsid w:val="0022357B"/>
    <w:rsid w:val="0022358C"/>
    <w:rsid w:val="00224A6A"/>
    <w:rsid w:val="00224BE3"/>
    <w:rsid w:val="0022521B"/>
    <w:rsid w:val="002257C6"/>
    <w:rsid w:val="00225862"/>
    <w:rsid w:val="0022595A"/>
    <w:rsid w:val="002260A5"/>
    <w:rsid w:val="00226169"/>
    <w:rsid w:val="0022622E"/>
    <w:rsid w:val="002266F1"/>
    <w:rsid w:val="00226736"/>
    <w:rsid w:val="0022788C"/>
    <w:rsid w:val="00227AA1"/>
    <w:rsid w:val="00227AC6"/>
    <w:rsid w:val="00227FEA"/>
    <w:rsid w:val="002307B8"/>
    <w:rsid w:val="00230F75"/>
    <w:rsid w:val="00231681"/>
    <w:rsid w:val="0023175A"/>
    <w:rsid w:val="00231831"/>
    <w:rsid w:val="0023195F"/>
    <w:rsid w:val="00231AC7"/>
    <w:rsid w:val="00231B42"/>
    <w:rsid w:val="00231B8D"/>
    <w:rsid w:val="0023259F"/>
    <w:rsid w:val="00232917"/>
    <w:rsid w:val="002335CA"/>
    <w:rsid w:val="00233852"/>
    <w:rsid w:val="002340CA"/>
    <w:rsid w:val="0023453A"/>
    <w:rsid w:val="002346DC"/>
    <w:rsid w:val="00234AC9"/>
    <w:rsid w:val="00235640"/>
    <w:rsid w:val="0023579F"/>
    <w:rsid w:val="00235EB5"/>
    <w:rsid w:val="00235F32"/>
    <w:rsid w:val="0023692A"/>
    <w:rsid w:val="0023694E"/>
    <w:rsid w:val="00236A4F"/>
    <w:rsid w:val="00236CA0"/>
    <w:rsid w:val="00236D17"/>
    <w:rsid w:val="00237616"/>
    <w:rsid w:val="00237738"/>
    <w:rsid w:val="00237AD8"/>
    <w:rsid w:val="00240234"/>
    <w:rsid w:val="002402AE"/>
    <w:rsid w:val="00240ECE"/>
    <w:rsid w:val="002412E1"/>
    <w:rsid w:val="00241826"/>
    <w:rsid w:val="00242C9B"/>
    <w:rsid w:val="00242D38"/>
    <w:rsid w:val="00243089"/>
    <w:rsid w:val="002430A2"/>
    <w:rsid w:val="00243D16"/>
    <w:rsid w:val="0024402D"/>
    <w:rsid w:val="00244151"/>
    <w:rsid w:val="0024445E"/>
    <w:rsid w:val="00244547"/>
    <w:rsid w:val="00245500"/>
    <w:rsid w:val="002455B9"/>
    <w:rsid w:val="0024569C"/>
    <w:rsid w:val="0024580B"/>
    <w:rsid w:val="0024596D"/>
    <w:rsid w:val="00245F3F"/>
    <w:rsid w:val="002463C6"/>
    <w:rsid w:val="002463DD"/>
    <w:rsid w:val="002466E8"/>
    <w:rsid w:val="00246726"/>
    <w:rsid w:val="00246ABF"/>
    <w:rsid w:val="00246D6D"/>
    <w:rsid w:val="002473A7"/>
    <w:rsid w:val="002473CC"/>
    <w:rsid w:val="002473D8"/>
    <w:rsid w:val="00247748"/>
    <w:rsid w:val="002478F0"/>
    <w:rsid w:val="0025026E"/>
    <w:rsid w:val="002503CA"/>
    <w:rsid w:val="00250607"/>
    <w:rsid w:val="0025071E"/>
    <w:rsid w:val="0025077D"/>
    <w:rsid w:val="0025078E"/>
    <w:rsid w:val="00250B9B"/>
    <w:rsid w:val="00250C38"/>
    <w:rsid w:val="00250EA4"/>
    <w:rsid w:val="00251769"/>
    <w:rsid w:val="00251A8C"/>
    <w:rsid w:val="00251AD4"/>
    <w:rsid w:val="00251E96"/>
    <w:rsid w:val="00252810"/>
    <w:rsid w:val="0025284A"/>
    <w:rsid w:val="00252978"/>
    <w:rsid w:val="002537C5"/>
    <w:rsid w:val="002538AE"/>
    <w:rsid w:val="0025411F"/>
    <w:rsid w:val="00254556"/>
    <w:rsid w:val="002548FB"/>
    <w:rsid w:val="00255166"/>
    <w:rsid w:val="00255234"/>
    <w:rsid w:val="00255A04"/>
    <w:rsid w:val="00255CDD"/>
    <w:rsid w:val="00255EFB"/>
    <w:rsid w:val="00256BB8"/>
    <w:rsid w:val="00256F32"/>
    <w:rsid w:val="002577C2"/>
    <w:rsid w:val="00260349"/>
    <w:rsid w:val="00260772"/>
    <w:rsid w:val="00260B1B"/>
    <w:rsid w:val="00260BE0"/>
    <w:rsid w:val="00260C7E"/>
    <w:rsid w:val="00260E0E"/>
    <w:rsid w:val="00260E7C"/>
    <w:rsid w:val="00261245"/>
    <w:rsid w:val="0026146A"/>
    <w:rsid w:val="00261696"/>
    <w:rsid w:val="00261BCB"/>
    <w:rsid w:val="00261F9D"/>
    <w:rsid w:val="00262911"/>
    <w:rsid w:val="00262CC0"/>
    <w:rsid w:val="00262E86"/>
    <w:rsid w:val="00262ED4"/>
    <w:rsid w:val="00263490"/>
    <w:rsid w:val="00263763"/>
    <w:rsid w:val="00263EBC"/>
    <w:rsid w:val="002640E1"/>
    <w:rsid w:val="00264213"/>
    <w:rsid w:val="002644AC"/>
    <w:rsid w:val="00264D74"/>
    <w:rsid w:val="00264EB0"/>
    <w:rsid w:val="00265735"/>
    <w:rsid w:val="00265B8B"/>
    <w:rsid w:val="00266806"/>
    <w:rsid w:val="00266AA5"/>
    <w:rsid w:val="002677D6"/>
    <w:rsid w:val="00270247"/>
    <w:rsid w:val="00270C09"/>
    <w:rsid w:val="00270FB9"/>
    <w:rsid w:val="002717CC"/>
    <w:rsid w:val="00271956"/>
    <w:rsid w:val="0027220B"/>
    <w:rsid w:val="00272504"/>
    <w:rsid w:val="002729DF"/>
    <w:rsid w:val="00272EEE"/>
    <w:rsid w:val="0027335E"/>
    <w:rsid w:val="00273605"/>
    <w:rsid w:val="0027391F"/>
    <w:rsid w:val="00273A1B"/>
    <w:rsid w:val="00273D41"/>
    <w:rsid w:val="00274198"/>
    <w:rsid w:val="00274587"/>
    <w:rsid w:val="00274F8F"/>
    <w:rsid w:val="002752AB"/>
    <w:rsid w:val="0027567C"/>
    <w:rsid w:val="0027578C"/>
    <w:rsid w:val="00275AB8"/>
    <w:rsid w:val="00275E90"/>
    <w:rsid w:val="002763DB"/>
    <w:rsid w:val="00276406"/>
    <w:rsid w:val="00276546"/>
    <w:rsid w:val="002767C1"/>
    <w:rsid w:val="00276893"/>
    <w:rsid w:val="00276B44"/>
    <w:rsid w:val="00276BFE"/>
    <w:rsid w:val="002770A3"/>
    <w:rsid w:val="0027748A"/>
    <w:rsid w:val="002775E2"/>
    <w:rsid w:val="002778BD"/>
    <w:rsid w:val="00277A75"/>
    <w:rsid w:val="002800DE"/>
    <w:rsid w:val="00280556"/>
    <w:rsid w:val="00280732"/>
    <w:rsid w:val="002808B8"/>
    <w:rsid w:val="00280BA6"/>
    <w:rsid w:val="00280F5B"/>
    <w:rsid w:val="00280F86"/>
    <w:rsid w:val="00280F8B"/>
    <w:rsid w:val="00281294"/>
    <w:rsid w:val="00281A9F"/>
    <w:rsid w:val="00281C7A"/>
    <w:rsid w:val="00282216"/>
    <w:rsid w:val="0028267F"/>
    <w:rsid w:val="00282A56"/>
    <w:rsid w:val="00282C96"/>
    <w:rsid w:val="002831AB"/>
    <w:rsid w:val="0028333C"/>
    <w:rsid w:val="002837D3"/>
    <w:rsid w:val="00283847"/>
    <w:rsid w:val="00283BDB"/>
    <w:rsid w:val="00283DCC"/>
    <w:rsid w:val="00284204"/>
    <w:rsid w:val="002844B9"/>
    <w:rsid w:val="002849BE"/>
    <w:rsid w:val="00284A40"/>
    <w:rsid w:val="00284E19"/>
    <w:rsid w:val="00284E6B"/>
    <w:rsid w:val="00285156"/>
    <w:rsid w:val="00285276"/>
    <w:rsid w:val="0028594B"/>
    <w:rsid w:val="00286419"/>
    <w:rsid w:val="002865CE"/>
    <w:rsid w:val="002869A4"/>
    <w:rsid w:val="002877B3"/>
    <w:rsid w:val="002877C4"/>
    <w:rsid w:val="00287BB5"/>
    <w:rsid w:val="00287CE8"/>
    <w:rsid w:val="00287D5D"/>
    <w:rsid w:val="00290038"/>
    <w:rsid w:val="00290126"/>
    <w:rsid w:val="00290464"/>
    <w:rsid w:val="00290AEF"/>
    <w:rsid w:val="0029114E"/>
    <w:rsid w:val="00291597"/>
    <w:rsid w:val="002918A0"/>
    <w:rsid w:val="00291B3C"/>
    <w:rsid w:val="00291BB6"/>
    <w:rsid w:val="00291DAA"/>
    <w:rsid w:val="0029268B"/>
    <w:rsid w:val="00293146"/>
    <w:rsid w:val="002931FA"/>
    <w:rsid w:val="0029479D"/>
    <w:rsid w:val="00295067"/>
    <w:rsid w:val="00295295"/>
    <w:rsid w:val="0029572F"/>
    <w:rsid w:val="00295DD1"/>
    <w:rsid w:val="00296281"/>
    <w:rsid w:val="002964DE"/>
    <w:rsid w:val="00296D02"/>
    <w:rsid w:val="0029728A"/>
    <w:rsid w:val="002972BB"/>
    <w:rsid w:val="002974B9"/>
    <w:rsid w:val="00297A06"/>
    <w:rsid w:val="00297B41"/>
    <w:rsid w:val="00297C69"/>
    <w:rsid w:val="00297DF9"/>
    <w:rsid w:val="00297FBC"/>
    <w:rsid w:val="002A02C7"/>
    <w:rsid w:val="002A09B4"/>
    <w:rsid w:val="002A13C5"/>
    <w:rsid w:val="002A1B59"/>
    <w:rsid w:val="002A1DA1"/>
    <w:rsid w:val="002A200E"/>
    <w:rsid w:val="002A20F3"/>
    <w:rsid w:val="002A2330"/>
    <w:rsid w:val="002A2F2C"/>
    <w:rsid w:val="002A2FDE"/>
    <w:rsid w:val="002A3830"/>
    <w:rsid w:val="002A3B84"/>
    <w:rsid w:val="002A3CB4"/>
    <w:rsid w:val="002A5287"/>
    <w:rsid w:val="002A5604"/>
    <w:rsid w:val="002A59F8"/>
    <w:rsid w:val="002A5A44"/>
    <w:rsid w:val="002A6526"/>
    <w:rsid w:val="002A676B"/>
    <w:rsid w:val="002A6A0F"/>
    <w:rsid w:val="002A7199"/>
    <w:rsid w:val="002A74F6"/>
    <w:rsid w:val="002A7672"/>
    <w:rsid w:val="002A78B3"/>
    <w:rsid w:val="002A7C98"/>
    <w:rsid w:val="002B038C"/>
    <w:rsid w:val="002B04B2"/>
    <w:rsid w:val="002B0713"/>
    <w:rsid w:val="002B132A"/>
    <w:rsid w:val="002B169E"/>
    <w:rsid w:val="002B174A"/>
    <w:rsid w:val="002B21B7"/>
    <w:rsid w:val="002B26D7"/>
    <w:rsid w:val="002B31B6"/>
    <w:rsid w:val="002B31E7"/>
    <w:rsid w:val="002B44DA"/>
    <w:rsid w:val="002B4B93"/>
    <w:rsid w:val="002B4E2F"/>
    <w:rsid w:val="002B504E"/>
    <w:rsid w:val="002B5104"/>
    <w:rsid w:val="002B5A16"/>
    <w:rsid w:val="002B5B05"/>
    <w:rsid w:val="002B60FE"/>
    <w:rsid w:val="002B63C3"/>
    <w:rsid w:val="002B6B8F"/>
    <w:rsid w:val="002B6CB7"/>
    <w:rsid w:val="002B6D03"/>
    <w:rsid w:val="002B6F6F"/>
    <w:rsid w:val="002B7400"/>
    <w:rsid w:val="002B776B"/>
    <w:rsid w:val="002C0055"/>
    <w:rsid w:val="002C0686"/>
    <w:rsid w:val="002C0C01"/>
    <w:rsid w:val="002C11A3"/>
    <w:rsid w:val="002C168E"/>
    <w:rsid w:val="002C16E3"/>
    <w:rsid w:val="002C1780"/>
    <w:rsid w:val="002C1AA6"/>
    <w:rsid w:val="002C1D9E"/>
    <w:rsid w:val="002C1DA1"/>
    <w:rsid w:val="002C250C"/>
    <w:rsid w:val="002C2B52"/>
    <w:rsid w:val="002C2CBC"/>
    <w:rsid w:val="002C2E28"/>
    <w:rsid w:val="002C3A3F"/>
    <w:rsid w:val="002C3A62"/>
    <w:rsid w:val="002C3C3A"/>
    <w:rsid w:val="002C3EA6"/>
    <w:rsid w:val="002C4076"/>
    <w:rsid w:val="002C410C"/>
    <w:rsid w:val="002C45F0"/>
    <w:rsid w:val="002C4F32"/>
    <w:rsid w:val="002C4FF1"/>
    <w:rsid w:val="002C54FD"/>
    <w:rsid w:val="002C5E7F"/>
    <w:rsid w:val="002C6002"/>
    <w:rsid w:val="002C6142"/>
    <w:rsid w:val="002C61F2"/>
    <w:rsid w:val="002C66A7"/>
    <w:rsid w:val="002C6836"/>
    <w:rsid w:val="002C69F4"/>
    <w:rsid w:val="002C6A3C"/>
    <w:rsid w:val="002C6AA8"/>
    <w:rsid w:val="002C6AE0"/>
    <w:rsid w:val="002C705E"/>
    <w:rsid w:val="002C74E0"/>
    <w:rsid w:val="002C774F"/>
    <w:rsid w:val="002D0039"/>
    <w:rsid w:val="002D091D"/>
    <w:rsid w:val="002D0B57"/>
    <w:rsid w:val="002D1193"/>
    <w:rsid w:val="002D1885"/>
    <w:rsid w:val="002D2023"/>
    <w:rsid w:val="002D25B7"/>
    <w:rsid w:val="002D26A7"/>
    <w:rsid w:val="002D2C21"/>
    <w:rsid w:val="002D30C1"/>
    <w:rsid w:val="002D3369"/>
    <w:rsid w:val="002D3487"/>
    <w:rsid w:val="002D3608"/>
    <w:rsid w:val="002D3E40"/>
    <w:rsid w:val="002D3E42"/>
    <w:rsid w:val="002D3E78"/>
    <w:rsid w:val="002D3FFE"/>
    <w:rsid w:val="002D4B0F"/>
    <w:rsid w:val="002D531F"/>
    <w:rsid w:val="002D5F86"/>
    <w:rsid w:val="002D6C7D"/>
    <w:rsid w:val="002D7200"/>
    <w:rsid w:val="002D78BA"/>
    <w:rsid w:val="002D7929"/>
    <w:rsid w:val="002D7944"/>
    <w:rsid w:val="002D7A22"/>
    <w:rsid w:val="002D7CDA"/>
    <w:rsid w:val="002E000B"/>
    <w:rsid w:val="002E00DF"/>
    <w:rsid w:val="002E06F9"/>
    <w:rsid w:val="002E148E"/>
    <w:rsid w:val="002E15D6"/>
    <w:rsid w:val="002E229F"/>
    <w:rsid w:val="002E2753"/>
    <w:rsid w:val="002E2AF5"/>
    <w:rsid w:val="002E3793"/>
    <w:rsid w:val="002E3BCB"/>
    <w:rsid w:val="002E3D47"/>
    <w:rsid w:val="002E3F57"/>
    <w:rsid w:val="002E4095"/>
    <w:rsid w:val="002E455B"/>
    <w:rsid w:val="002E4A8F"/>
    <w:rsid w:val="002E5236"/>
    <w:rsid w:val="002E5660"/>
    <w:rsid w:val="002E59FA"/>
    <w:rsid w:val="002E5A06"/>
    <w:rsid w:val="002E640F"/>
    <w:rsid w:val="002E66EF"/>
    <w:rsid w:val="002E6924"/>
    <w:rsid w:val="002E6B2E"/>
    <w:rsid w:val="002E6D3E"/>
    <w:rsid w:val="002E6D5A"/>
    <w:rsid w:val="002E6DDE"/>
    <w:rsid w:val="002E7399"/>
    <w:rsid w:val="002E75AE"/>
    <w:rsid w:val="002E7DF1"/>
    <w:rsid w:val="002F045F"/>
    <w:rsid w:val="002F0F70"/>
    <w:rsid w:val="002F109A"/>
    <w:rsid w:val="002F13D2"/>
    <w:rsid w:val="002F150B"/>
    <w:rsid w:val="002F1CAB"/>
    <w:rsid w:val="002F1FF0"/>
    <w:rsid w:val="002F20F8"/>
    <w:rsid w:val="002F2517"/>
    <w:rsid w:val="002F2610"/>
    <w:rsid w:val="002F2C53"/>
    <w:rsid w:val="002F3824"/>
    <w:rsid w:val="002F3CFE"/>
    <w:rsid w:val="002F3DC5"/>
    <w:rsid w:val="002F3EC6"/>
    <w:rsid w:val="002F409D"/>
    <w:rsid w:val="002F4147"/>
    <w:rsid w:val="002F49AC"/>
    <w:rsid w:val="002F4E77"/>
    <w:rsid w:val="002F4F15"/>
    <w:rsid w:val="002F4F82"/>
    <w:rsid w:val="002F518C"/>
    <w:rsid w:val="002F5698"/>
    <w:rsid w:val="002F56FA"/>
    <w:rsid w:val="002F60F9"/>
    <w:rsid w:val="002F6887"/>
    <w:rsid w:val="002F69B5"/>
    <w:rsid w:val="002F7065"/>
    <w:rsid w:val="002F7AE4"/>
    <w:rsid w:val="002F7E4B"/>
    <w:rsid w:val="0030088B"/>
    <w:rsid w:val="0030096E"/>
    <w:rsid w:val="003009FD"/>
    <w:rsid w:val="00300B79"/>
    <w:rsid w:val="00300D63"/>
    <w:rsid w:val="0030117D"/>
    <w:rsid w:val="0030123D"/>
    <w:rsid w:val="00301793"/>
    <w:rsid w:val="0030183D"/>
    <w:rsid w:val="00301C33"/>
    <w:rsid w:val="00301C42"/>
    <w:rsid w:val="00302287"/>
    <w:rsid w:val="0030249F"/>
    <w:rsid w:val="003024D7"/>
    <w:rsid w:val="003026FA"/>
    <w:rsid w:val="00302D98"/>
    <w:rsid w:val="003033E5"/>
    <w:rsid w:val="003033F6"/>
    <w:rsid w:val="003034A7"/>
    <w:rsid w:val="00303852"/>
    <w:rsid w:val="0030413B"/>
    <w:rsid w:val="00304A48"/>
    <w:rsid w:val="00304BD9"/>
    <w:rsid w:val="00304E54"/>
    <w:rsid w:val="00305010"/>
    <w:rsid w:val="0030575A"/>
    <w:rsid w:val="00305A0E"/>
    <w:rsid w:val="00305F5C"/>
    <w:rsid w:val="003064A9"/>
    <w:rsid w:val="00306DC4"/>
    <w:rsid w:val="00307099"/>
    <w:rsid w:val="00310428"/>
    <w:rsid w:val="00310963"/>
    <w:rsid w:val="00310990"/>
    <w:rsid w:val="003109F5"/>
    <w:rsid w:val="00311C44"/>
    <w:rsid w:val="00311E1F"/>
    <w:rsid w:val="00311E99"/>
    <w:rsid w:val="00311EE0"/>
    <w:rsid w:val="003120C5"/>
    <w:rsid w:val="00312573"/>
    <w:rsid w:val="00312684"/>
    <w:rsid w:val="00312767"/>
    <w:rsid w:val="00312B94"/>
    <w:rsid w:val="00312C1A"/>
    <w:rsid w:val="0031321A"/>
    <w:rsid w:val="00314029"/>
    <w:rsid w:val="00314206"/>
    <w:rsid w:val="0031472B"/>
    <w:rsid w:val="00314B00"/>
    <w:rsid w:val="00314DDF"/>
    <w:rsid w:val="00315197"/>
    <w:rsid w:val="00315270"/>
    <w:rsid w:val="0031532C"/>
    <w:rsid w:val="00315635"/>
    <w:rsid w:val="00315846"/>
    <w:rsid w:val="003159B8"/>
    <w:rsid w:val="00315D38"/>
    <w:rsid w:val="00315E2C"/>
    <w:rsid w:val="0031672D"/>
    <w:rsid w:val="003168D0"/>
    <w:rsid w:val="003169A4"/>
    <w:rsid w:val="00316F83"/>
    <w:rsid w:val="00320181"/>
    <w:rsid w:val="00320440"/>
    <w:rsid w:val="003206F2"/>
    <w:rsid w:val="00320767"/>
    <w:rsid w:val="003207E0"/>
    <w:rsid w:val="00321102"/>
    <w:rsid w:val="003216F5"/>
    <w:rsid w:val="0032198B"/>
    <w:rsid w:val="00322586"/>
    <w:rsid w:val="00322613"/>
    <w:rsid w:val="00322D12"/>
    <w:rsid w:val="003233ED"/>
    <w:rsid w:val="0032344A"/>
    <w:rsid w:val="00323C45"/>
    <w:rsid w:val="00323F7A"/>
    <w:rsid w:val="003241F4"/>
    <w:rsid w:val="00324464"/>
    <w:rsid w:val="003247FF"/>
    <w:rsid w:val="00324DE4"/>
    <w:rsid w:val="00325538"/>
    <w:rsid w:val="00325AA1"/>
    <w:rsid w:val="00325DC5"/>
    <w:rsid w:val="00326B07"/>
    <w:rsid w:val="00326B5C"/>
    <w:rsid w:val="00326FF1"/>
    <w:rsid w:val="0032701E"/>
    <w:rsid w:val="0032708B"/>
    <w:rsid w:val="0032734E"/>
    <w:rsid w:val="00327E2B"/>
    <w:rsid w:val="00330A30"/>
    <w:rsid w:val="00330E8A"/>
    <w:rsid w:val="00330F77"/>
    <w:rsid w:val="00331687"/>
    <w:rsid w:val="0033183D"/>
    <w:rsid w:val="00331E65"/>
    <w:rsid w:val="00332171"/>
    <w:rsid w:val="003322EE"/>
    <w:rsid w:val="00332549"/>
    <w:rsid w:val="00332B2D"/>
    <w:rsid w:val="00332BAE"/>
    <w:rsid w:val="00332CF1"/>
    <w:rsid w:val="00332D36"/>
    <w:rsid w:val="00332F20"/>
    <w:rsid w:val="00332F31"/>
    <w:rsid w:val="00333331"/>
    <w:rsid w:val="00333A25"/>
    <w:rsid w:val="00334481"/>
    <w:rsid w:val="003347C6"/>
    <w:rsid w:val="00334826"/>
    <w:rsid w:val="00334854"/>
    <w:rsid w:val="00334897"/>
    <w:rsid w:val="003348CF"/>
    <w:rsid w:val="00334C44"/>
    <w:rsid w:val="00334F47"/>
    <w:rsid w:val="003356AC"/>
    <w:rsid w:val="00335E68"/>
    <w:rsid w:val="003376F6"/>
    <w:rsid w:val="00337863"/>
    <w:rsid w:val="003378AC"/>
    <w:rsid w:val="00337EAF"/>
    <w:rsid w:val="003405ED"/>
    <w:rsid w:val="00340921"/>
    <w:rsid w:val="00340B88"/>
    <w:rsid w:val="00341586"/>
    <w:rsid w:val="0034168B"/>
    <w:rsid w:val="00341D56"/>
    <w:rsid w:val="00342068"/>
    <w:rsid w:val="00342285"/>
    <w:rsid w:val="0034249F"/>
    <w:rsid w:val="003425F8"/>
    <w:rsid w:val="00342764"/>
    <w:rsid w:val="00343313"/>
    <w:rsid w:val="003433F6"/>
    <w:rsid w:val="003436E7"/>
    <w:rsid w:val="00343836"/>
    <w:rsid w:val="00344BA3"/>
    <w:rsid w:val="00344C9C"/>
    <w:rsid w:val="003451DC"/>
    <w:rsid w:val="00345341"/>
    <w:rsid w:val="00345343"/>
    <w:rsid w:val="0034553C"/>
    <w:rsid w:val="00345550"/>
    <w:rsid w:val="003458A8"/>
    <w:rsid w:val="00345A37"/>
    <w:rsid w:val="00345C7B"/>
    <w:rsid w:val="00345C9D"/>
    <w:rsid w:val="0034624B"/>
    <w:rsid w:val="00346382"/>
    <w:rsid w:val="0034703E"/>
    <w:rsid w:val="00347292"/>
    <w:rsid w:val="003472F9"/>
    <w:rsid w:val="003474A6"/>
    <w:rsid w:val="00347993"/>
    <w:rsid w:val="00347A2F"/>
    <w:rsid w:val="0035041D"/>
    <w:rsid w:val="003506D0"/>
    <w:rsid w:val="0035070B"/>
    <w:rsid w:val="00350DA4"/>
    <w:rsid w:val="00350ED8"/>
    <w:rsid w:val="003511D2"/>
    <w:rsid w:val="00351B51"/>
    <w:rsid w:val="0035231C"/>
    <w:rsid w:val="00352CDF"/>
    <w:rsid w:val="00352EF5"/>
    <w:rsid w:val="00353611"/>
    <w:rsid w:val="00353927"/>
    <w:rsid w:val="00354136"/>
    <w:rsid w:val="0035455D"/>
    <w:rsid w:val="00354A10"/>
    <w:rsid w:val="00354A39"/>
    <w:rsid w:val="00354ECD"/>
    <w:rsid w:val="00355235"/>
    <w:rsid w:val="00355279"/>
    <w:rsid w:val="0035579A"/>
    <w:rsid w:val="00355DCA"/>
    <w:rsid w:val="0035663C"/>
    <w:rsid w:val="003566D2"/>
    <w:rsid w:val="00356EE1"/>
    <w:rsid w:val="003570C1"/>
    <w:rsid w:val="0035774B"/>
    <w:rsid w:val="00357AA4"/>
    <w:rsid w:val="00357C46"/>
    <w:rsid w:val="00357DC5"/>
    <w:rsid w:val="00357E87"/>
    <w:rsid w:val="003600F0"/>
    <w:rsid w:val="00361285"/>
    <w:rsid w:val="00361BC0"/>
    <w:rsid w:val="00361D0D"/>
    <w:rsid w:val="00362331"/>
    <w:rsid w:val="00362604"/>
    <w:rsid w:val="00362E40"/>
    <w:rsid w:val="00362E93"/>
    <w:rsid w:val="003631B1"/>
    <w:rsid w:val="00363233"/>
    <w:rsid w:val="003634A0"/>
    <w:rsid w:val="003638AB"/>
    <w:rsid w:val="00363C1A"/>
    <w:rsid w:val="00363D8E"/>
    <w:rsid w:val="00363DEE"/>
    <w:rsid w:val="0036423D"/>
    <w:rsid w:val="00364396"/>
    <w:rsid w:val="00364EA5"/>
    <w:rsid w:val="00364FB8"/>
    <w:rsid w:val="003653AF"/>
    <w:rsid w:val="00365735"/>
    <w:rsid w:val="003657B7"/>
    <w:rsid w:val="003659E8"/>
    <w:rsid w:val="00365AEA"/>
    <w:rsid w:val="0036613B"/>
    <w:rsid w:val="00366800"/>
    <w:rsid w:val="00366C78"/>
    <w:rsid w:val="00366F2C"/>
    <w:rsid w:val="00367047"/>
    <w:rsid w:val="003670FA"/>
    <w:rsid w:val="0036732B"/>
    <w:rsid w:val="003673E0"/>
    <w:rsid w:val="00367A72"/>
    <w:rsid w:val="00367E37"/>
    <w:rsid w:val="00367F06"/>
    <w:rsid w:val="0037037F"/>
    <w:rsid w:val="003710C3"/>
    <w:rsid w:val="00371186"/>
    <w:rsid w:val="0037166D"/>
    <w:rsid w:val="0037170C"/>
    <w:rsid w:val="003718A6"/>
    <w:rsid w:val="00371E30"/>
    <w:rsid w:val="00372526"/>
    <w:rsid w:val="003725A1"/>
    <w:rsid w:val="003733CC"/>
    <w:rsid w:val="003735CB"/>
    <w:rsid w:val="00373624"/>
    <w:rsid w:val="00373BA1"/>
    <w:rsid w:val="00373EE6"/>
    <w:rsid w:val="003741D6"/>
    <w:rsid w:val="003747FB"/>
    <w:rsid w:val="00374929"/>
    <w:rsid w:val="00374E72"/>
    <w:rsid w:val="00375045"/>
    <w:rsid w:val="0037504D"/>
    <w:rsid w:val="00375119"/>
    <w:rsid w:val="0037519A"/>
    <w:rsid w:val="00375395"/>
    <w:rsid w:val="00375495"/>
    <w:rsid w:val="00375989"/>
    <w:rsid w:val="00375A8E"/>
    <w:rsid w:val="00375CF0"/>
    <w:rsid w:val="00376760"/>
    <w:rsid w:val="0037679C"/>
    <w:rsid w:val="00376AA2"/>
    <w:rsid w:val="00376C2B"/>
    <w:rsid w:val="00376F45"/>
    <w:rsid w:val="003771E8"/>
    <w:rsid w:val="00377F03"/>
    <w:rsid w:val="003803C5"/>
    <w:rsid w:val="003804E5"/>
    <w:rsid w:val="00380531"/>
    <w:rsid w:val="00380744"/>
    <w:rsid w:val="00380B3C"/>
    <w:rsid w:val="00380DEF"/>
    <w:rsid w:val="00380E1B"/>
    <w:rsid w:val="00381701"/>
    <w:rsid w:val="00381B6B"/>
    <w:rsid w:val="00381DC4"/>
    <w:rsid w:val="00381F6D"/>
    <w:rsid w:val="00382623"/>
    <w:rsid w:val="003826A5"/>
    <w:rsid w:val="00382744"/>
    <w:rsid w:val="00382BDC"/>
    <w:rsid w:val="00382DC3"/>
    <w:rsid w:val="00382F3C"/>
    <w:rsid w:val="003832AA"/>
    <w:rsid w:val="00383799"/>
    <w:rsid w:val="00383856"/>
    <w:rsid w:val="00384342"/>
    <w:rsid w:val="00384C40"/>
    <w:rsid w:val="00384C88"/>
    <w:rsid w:val="00384F48"/>
    <w:rsid w:val="0038507A"/>
    <w:rsid w:val="00385382"/>
    <w:rsid w:val="003853D6"/>
    <w:rsid w:val="003855C1"/>
    <w:rsid w:val="00385AA5"/>
    <w:rsid w:val="00385D1D"/>
    <w:rsid w:val="00385D49"/>
    <w:rsid w:val="00385F54"/>
    <w:rsid w:val="00385FD4"/>
    <w:rsid w:val="003862EB"/>
    <w:rsid w:val="00386FD6"/>
    <w:rsid w:val="00387195"/>
    <w:rsid w:val="00387605"/>
    <w:rsid w:val="00387B07"/>
    <w:rsid w:val="00387B2C"/>
    <w:rsid w:val="00387CB9"/>
    <w:rsid w:val="00387DFB"/>
    <w:rsid w:val="00387EC0"/>
    <w:rsid w:val="00387F80"/>
    <w:rsid w:val="00390067"/>
    <w:rsid w:val="0039009A"/>
    <w:rsid w:val="00390223"/>
    <w:rsid w:val="00390530"/>
    <w:rsid w:val="00390633"/>
    <w:rsid w:val="0039118F"/>
    <w:rsid w:val="0039149C"/>
    <w:rsid w:val="003914A2"/>
    <w:rsid w:val="00391D55"/>
    <w:rsid w:val="00391F39"/>
    <w:rsid w:val="003920C4"/>
    <w:rsid w:val="003925D4"/>
    <w:rsid w:val="00392706"/>
    <w:rsid w:val="0039270D"/>
    <w:rsid w:val="00392E2A"/>
    <w:rsid w:val="00393AA3"/>
    <w:rsid w:val="00393AF0"/>
    <w:rsid w:val="00393AF8"/>
    <w:rsid w:val="00393EF9"/>
    <w:rsid w:val="00394161"/>
    <w:rsid w:val="0039416E"/>
    <w:rsid w:val="00394972"/>
    <w:rsid w:val="00394B1E"/>
    <w:rsid w:val="003956FC"/>
    <w:rsid w:val="003959A0"/>
    <w:rsid w:val="00396074"/>
    <w:rsid w:val="003960A9"/>
    <w:rsid w:val="003966A8"/>
    <w:rsid w:val="00396B28"/>
    <w:rsid w:val="00397156"/>
    <w:rsid w:val="00397A66"/>
    <w:rsid w:val="00397DB2"/>
    <w:rsid w:val="00397F83"/>
    <w:rsid w:val="003A0A98"/>
    <w:rsid w:val="003A0E12"/>
    <w:rsid w:val="003A1802"/>
    <w:rsid w:val="003A18C9"/>
    <w:rsid w:val="003A1B4D"/>
    <w:rsid w:val="003A2007"/>
    <w:rsid w:val="003A217B"/>
    <w:rsid w:val="003A23DC"/>
    <w:rsid w:val="003A23DD"/>
    <w:rsid w:val="003A297A"/>
    <w:rsid w:val="003A2DE8"/>
    <w:rsid w:val="003A2FF2"/>
    <w:rsid w:val="003A3201"/>
    <w:rsid w:val="003A38FD"/>
    <w:rsid w:val="003A397F"/>
    <w:rsid w:val="003A3F5B"/>
    <w:rsid w:val="003A4108"/>
    <w:rsid w:val="003A4344"/>
    <w:rsid w:val="003A4539"/>
    <w:rsid w:val="003A54DD"/>
    <w:rsid w:val="003A582C"/>
    <w:rsid w:val="003A5ABE"/>
    <w:rsid w:val="003A5AD5"/>
    <w:rsid w:val="003A5B77"/>
    <w:rsid w:val="003A5F04"/>
    <w:rsid w:val="003A6323"/>
    <w:rsid w:val="003A6AF2"/>
    <w:rsid w:val="003A6D8E"/>
    <w:rsid w:val="003A6F03"/>
    <w:rsid w:val="003A7651"/>
    <w:rsid w:val="003A7726"/>
    <w:rsid w:val="003A78E5"/>
    <w:rsid w:val="003A7992"/>
    <w:rsid w:val="003B02B4"/>
    <w:rsid w:val="003B0A44"/>
    <w:rsid w:val="003B0A9A"/>
    <w:rsid w:val="003B0BC8"/>
    <w:rsid w:val="003B0F67"/>
    <w:rsid w:val="003B10E2"/>
    <w:rsid w:val="003B12C8"/>
    <w:rsid w:val="003B12CF"/>
    <w:rsid w:val="003B1D07"/>
    <w:rsid w:val="003B1FB6"/>
    <w:rsid w:val="003B2655"/>
    <w:rsid w:val="003B27E9"/>
    <w:rsid w:val="003B2C13"/>
    <w:rsid w:val="003B2FD8"/>
    <w:rsid w:val="003B33F5"/>
    <w:rsid w:val="003B35A7"/>
    <w:rsid w:val="003B40D5"/>
    <w:rsid w:val="003B48C6"/>
    <w:rsid w:val="003B498F"/>
    <w:rsid w:val="003B4C83"/>
    <w:rsid w:val="003B4DC9"/>
    <w:rsid w:val="003B4F50"/>
    <w:rsid w:val="003B4F59"/>
    <w:rsid w:val="003B593A"/>
    <w:rsid w:val="003B5E0F"/>
    <w:rsid w:val="003B6227"/>
    <w:rsid w:val="003B6DBF"/>
    <w:rsid w:val="003B7B4D"/>
    <w:rsid w:val="003B7C9B"/>
    <w:rsid w:val="003B7DF1"/>
    <w:rsid w:val="003C0E18"/>
    <w:rsid w:val="003C1005"/>
    <w:rsid w:val="003C117F"/>
    <w:rsid w:val="003C1AC5"/>
    <w:rsid w:val="003C1B74"/>
    <w:rsid w:val="003C1E46"/>
    <w:rsid w:val="003C2366"/>
    <w:rsid w:val="003C278A"/>
    <w:rsid w:val="003C28DA"/>
    <w:rsid w:val="003C390E"/>
    <w:rsid w:val="003C3B34"/>
    <w:rsid w:val="003C3B69"/>
    <w:rsid w:val="003C3D33"/>
    <w:rsid w:val="003C3EAD"/>
    <w:rsid w:val="003C3FD7"/>
    <w:rsid w:val="003C43E4"/>
    <w:rsid w:val="003C4C79"/>
    <w:rsid w:val="003C4E71"/>
    <w:rsid w:val="003C52B1"/>
    <w:rsid w:val="003C52CA"/>
    <w:rsid w:val="003C55A2"/>
    <w:rsid w:val="003C5B88"/>
    <w:rsid w:val="003C5C2D"/>
    <w:rsid w:val="003C5CEE"/>
    <w:rsid w:val="003C6444"/>
    <w:rsid w:val="003C665F"/>
    <w:rsid w:val="003C6AB7"/>
    <w:rsid w:val="003C6B01"/>
    <w:rsid w:val="003C7342"/>
    <w:rsid w:val="003C74F3"/>
    <w:rsid w:val="003C7726"/>
    <w:rsid w:val="003C7ED8"/>
    <w:rsid w:val="003D00E2"/>
    <w:rsid w:val="003D0588"/>
    <w:rsid w:val="003D0594"/>
    <w:rsid w:val="003D093C"/>
    <w:rsid w:val="003D0997"/>
    <w:rsid w:val="003D0E21"/>
    <w:rsid w:val="003D12A0"/>
    <w:rsid w:val="003D1405"/>
    <w:rsid w:val="003D18A3"/>
    <w:rsid w:val="003D1960"/>
    <w:rsid w:val="003D24B5"/>
    <w:rsid w:val="003D2953"/>
    <w:rsid w:val="003D2A7C"/>
    <w:rsid w:val="003D2A99"/>
    <w:rsid w:val="003D2B9F"/>
    <w:rsid w:val="003D2D22"/>
    <w:rsid w:val="003D3621"/>
    <w:rsid w:val="003D3882"/>
    <w:rsid w:val="003D3BE2"/>
    <w:rsid w:val="003D3CD0"/>
    <w:rsid w:val="003D40ED"/>
    <w:rsid w:val="003D41F1"/>
    <w:rsid w:val="003D4729"/>
    <w:rsid w:val="003D486F"/>
    <w:rsid w:val="003D48DA"/>
    <w:rsid w:val="003D5019"/>
    <w:rsid w:val="003D6126"/>
    <w:rsid w:val="003D67E2"/>
    <w:rsid w:val="003D69FC"/>
    <w:rsid w:val="003D6DB3"/>
    <w:rsid w:val="003D6E5C"/>
    <w:rsid w:val="003D70CF"/>
    <w:rsid w:val="003D7716"/>
    <w:rsid w:val="003D7D05"/>
    <w:rsid w:val="003E000D"/>
    <w:rsid w:val="003E050D"/>
    <w:rsid w:val="003E08B4"/>
    <w:rsid w:val="003E157A"/>
    <w:rsid w:val="003E1982"/>
    <w:rsid w:val="003E245E"/>
    <w:rsid w:val="003E2A6C"/>
    <w:rsid w:val="003E31D8"/>
    <w:rsid w:val="003E31F2"/>
    <w:rsid w:val="003E377D"/>
    <w:rsid w:val="003E3A5B"/>
    <w:rsid w:val="003E3BAE"/>
    <w:rsid w:val="003E3BDB"/>
    <w:rsid w:val="003E4278"/>
    <w:rsid w:val="003E428B"/>
    <w:rsid w:val="003E4516"/>
    <w:rsid w:val="003E4741"/>
    <w:rsid w:val="003E4A15"/>
    <w:rsid w:val="003E4A83"/>
    <w:rsid w:val="003E4DD8"/>
    <w:rsid w:val="003E5411"/>
    <w:rsid w:val="003E552A"/>
    <w:rsid w:val="003E56D8"/>
    <w:rsid w:val="003E59E0"/>
    <w:rsid w:val="003E5A74"/>
    <w:rsid w:val="003E5B51"/>
    <w:rsid w:val="003E5BC0"/>
    <w:rsid w:val="003E5D0B"/>
    <w:rsid w:val="003E643E"/>
    <w:rsid w:val="003E692E"/>
    <w:rsid w:val="003E6A8F"/>
    <w:rsid w:val="003E6CAC"/>
    <w:rsid w:val="003E6E9A"/>
    <w:rsid w:val="003E6F4C"/>
    <w:rsid w:val="003E710C"/>
    <w:rsid w:val="003E73CC"/>
    <w:rsid w:val="003E7B60"/>
    <w:rsid w:val="003E7C04"/>
    <w:rsid w:val="003F01EA"/>
    <w:rsid w:val="003F02BB"/>
    <w:rsid w:val="003F031A"/>
    <w:rsid w:val="003F0388"/>
    <w:rsid w:val="003F0FBA"/>
    <w:rsid w:val="003F1133"/>
    <w:rsid w:val="003F12B5"/>
    <w:rsid w:val="003F1789"/>
    <w:rsid w:val="003F1868"/>
    <w:rsid w:val="003F1AD5"/>
    <w:rsid w:val="003F1B7F"/>
    <w:rsid w:val="003F1ED6"/>
    <w:rsid w:val="003F21C8"/>
    <w:rsid w:val="003F24F3"/>
    <w:rsid w:val="003F28FB"/>
    <w:rsid w:val="003F2D3B"/>
    <w:rsid w:val="003F2E6A"/>
    <w:rsid w:val="003F3270"/>
    <w:rsid w:val="003F35DD"/>
    <w:rsid w:val="003F3894"/>
    <w:rsid w:val="003F3D26"/>
    <w:rsid w:val="003F3D8D"/>
    <w:rsid w:val="003F4DEA"/>
    <w:rsid w:val="003F5307"/>
    <w:rsid w:val="003F5317"/>
    <w:rsid w:val="003F5354"/>
    <w:rsid w:val="003F57D8"/>
    <w:rsid w:val="003F5AF5"/>
    <w:rsid w:val="003F5D6F"/>
    <w:rsid w:val="003F60E7"/>
    <w:rsid w:val="003F6398"/>
    <w:rsid w:val="003F666A"/>
    <w:rsid w:val="003F68D9"/>
    <w:rsid w:val="003F7148"/>
    <w:rsid w:val="003F7246"/>
    <w:rsid w:val="003F7B53"/>
    <w:rsid w:val="00400254"/>
    <w:rsid w:val="00400862"/>
    <w:rsid w:val="00400C48"/>
    <w:rsid w:val="004012DD"/>
    <w:rsid w:val="00401742"/>
    <w:rsid w:val="00401756"/>
    <w:rsid w:val="00401B9A"/>
    <w:rsid w:val="0040202B"/>
    <w:rsid w:val="004020C3"/>
    <w:rsid w:val="00402180"/>
    <w:rsid w:val="00402B80"/>
    <w:rsid w:val="00402EA4"/>
    <w:rsid w:val="004036FC"/>
    <w:rsid w:val="00403B1A"/>
    <w:rsid w:val="00403FFA"/>
    <w:rsid w:val="004041F5"/>
    <w:rsid w:val="004047F7"/>
    <w:rsid w:val="00404876"/>
    <w:rsid w:val="004048E9"/>
    <w:rsid w:val="00404EA5"/>
    <w:rsid w:val="00405685"/>
    <w:rsid w:val="00405712"/>
    <w:rsid w:val="00405807"/>
    <w:rsid w:val="00405E74"/>
    <w:rsid w:val="00406A21"/>
    <w:rsid w:val="00406ACA"/>
    <w:rsid w:val="00406BD1"/>
    <w:rsid w:val="004071EF"/>
    <w:rsid w:val="00407BD7"/>
    <w:rsid w:val="00407C53"/>
    <w:rsid w:val="00407CD9"/>
    <w:rsid w:val="0041012A"/>
    <w:rsid w:val="00410AF1"/>
    <w:rsid w:val="00411040"/>
    <w:rsid w:val="00411054"/>
    <w:rsid w:val="004113F7"/>
    <w:rsid w:val="00411625"/>
    <w:rsid w:val="004119EC"/>
    <w:rsid w:val="0041213A"/>
    <w:rsid w:val="00412180"/>
    <w:rsid w:val="00412789"/>
    <w:rsid w:val="00412E8B"/>
    <w:rsid w:val="0041336B"/>
    <w:rsid w:val="00413503"/>
    <w:rsid w:val="00413958"/>
    <w:rsid w:val="004139F3"/>
    <w:rsid w:val="0041503D"/>
    <w:rsid w:val="00415108"/>
    <w:rsid w:val="00415416"/>
    <w:rsid w:val="004158A8"/>
    <w:rsid w:val="00415B11"/>
    <w:rsid w:val="00415E36"/>
    <w:rsid w:val="00415F2C"/>
    <w:rsid w:val="00415FD0"/>
    <w:rsid w:val="0041628F"/>
    <w:rsid w:val="004162AC"/>
    <w:rsid w:val="00416AB2"/>
    <w:rsid w:val="00416B87"/>
    <w:rsid w:val="00416E42"/>
    <w:rsid w:val="00417009"/>
    <w:rsid w:val="004170A8"/>
    <w:rsid w:val="004173C2"/>
    <w:rsid w:val="00417648"/>
    <w:rsid w:val="00417C11"/>
    <w:rsid w:val="00417CCE"/>
    <w:rsid w:val="00420138"/>
    <w:rsid w:val="00420606"/>
    <w:rsid w:val="004207BF"/>
    <w:rsid w:val="00420BF0"/>
    <w:rsid w:val="00421CFB"/>
    <w:rsid w:val="00421FC3"/>
    <w:rsid w:val="004222D7"/>
    <w:rsid w:val="004228F3"/>
    <w:rsid w:val="004235C2"/>
    <w:rsid w:val="00423910"/>
    <w:rsid w:val="00423CA8"/>
    <w:rsid w:val="00423CF7"/>
    <w:rsid w:val="00423D48"/>
    <w:rsid w:val="00424AFD"/>
    <w:rsid w:val="004250AD"/>
    <w:rsid w:val="004250EF"/>
    <w:rsid w:val="0042531B"/>
    <w:rsid w:val="004254D5"/>
    <w:rsid w:val="0042583C"/>
    <w:rsid w:val="004258BC"/>
    <w:rsid w:val="004258E8"/>
    <w:rsid w:val="00425B6E"/>
    <w:rsid w:val="00426230"/>
    <w:rsid w:val="00426771"/>
    <w:rsid w:val="00426B9F"/>
    <w:rsid w:val="00426CCD"/>
    <w:rsid w:val="00426D99"/>
    <w:rsid w:val="0042729F"/>
    <w:rsid w:val="00427DF1"/>
    <w:rsid w:val="00430194"/>
    <w:rsid w:val="00430399"/>
    <w:rsid w:val="00430BCF"/>
    <w:rsid w:val="00430E4A"/>
    <w:rsid w:val="00431A81"/>
    <w:rsid w:val="00432067"/>
    <w:rsid w:val="00432557"/>
    <w:rsid w:val="004326A7"/>
    <w:rsid w:val="00432739"/>
    <w:rsid w:val="004334D3"/>
    <w:rsid w:val="004336CD"/>
    <w:rsid w:val="00433788"/>
    <w:rsid w:val="00433AEF"/>
    <w:rsid w:val="00433EF8"/>
    <w:rsid w:val="00434354"/>
    <w:rsid w:val="0043445E"/>
    <w:rsid w:val="00434473"/>
    <w:rsid w:val="00434981"/>
    <w:rsid w:val="00434A9E"/>
    <w:rsid w:val="00434B0E"/>
    <w:rsid w:val="00434E1F"/>
    <w:rsid w:val="00435245"/>
    <w:rsid w:val="00435A53"/>
    <w:rsid w:val="00435AC8"/>
    <w:rsid w:val="00435D79"/>
    <w:rsid w:val="0043644D"/>
    <w:rsid w:val="00436AB4"/>
    <w:rsid w:val="00437680"/>
    <w:rsid w:val="00437861"/>
    <w:rsid w:val="00437BB7"/>
    <w:rsid w:val="0044059E"/>
    <w:rsid w:val="0044085E"/>
    <w:rsid w:val="00440971"/>
    <w:rsid w:val="004413C1"/>
    <w:rsid w:val="004414B2"/>
    <w:rsid w:val="00441A45"/>
    <w:rsid w:val="004424FD"/>
    <w:rsid w:val="00442F24"/>
    <w:rsid w:val="00443058"/>
    <w:rsid w:val="004431C1"/>
    <w:rsid w:val="004432BE"/>
    <w:rsid w:val="004432E2"/>
    <w:rsid w:val="004433C7"/>
    <w:rsid w:val="00443DFF"/>
    <w:rsid w:val="0044421D"/>
    <w:rsid w:val="00444878"/>
    <w:rsid w:val="00444948"/>
    <w:rsid w:val="00444DD1"/>
    <w:rsid w:val="004451DC"/>
    <w:rsid w:val="004454A9"/>
    <w:rsid w:val="0044581F"/>
    <w:rsid w:val="0044582B"/>
    <w:rsid w:val="0044602D"/>
    <w:rsid w:val="00446926"/>
    <w:rsid w:val="00446A9E"/>
    <w:rsid w:val="00446C37"/>
    <w:rsid w:val="00446F6A"/>
    <w:rsid w:val="00446FBA"/>
    <w:rsid w:val="004476B3"/>
    <w:rsid w:val="004478FC"/>
    <w:rsid w:val="00447AD5"/>
    <w:rsid w:val="00447B9B"/>
    <w:rsid w:val="00447D33"/>
    <w:rsid w:val="004502F0"/>
    <w:rsid w:val="004505E9"/>
    <w:rsid w:val="0045066B"/>
    <w:rsid w:val="004506C0"/>
    <w:rsid w:val="00450759"/>
    <w:rsid w:val="00450784"/>
    <w:rsid w:val="004509EA"/>
    <w:rsid w:val="00450D4D"/>
    <w:rsid w:val="00450E86"/>
    <w:rsid w:val="0045174D"/>
    <w:rsid w:val="00451D0D"/>
    <w:rsid w:val="004521A3"/>
    <w:rsid w:val="00452EF5"/>
    <w:rsid w:val="00453967"/>
    <w:rsid w:val="00454055"/>
    <w:rsid w:val="004542E5"/>
    <w:rsid w:val="00454387"/>
    <w:rsid w:val="00454463"/>
    <w:rsid w:val="0045480D"/>
    <w:rsid w:val="00454EEA"/>
    <w:rsid w:val="00455139"/>
    <w:rsid w:val="0045524F"/>
    <w:rsid w:val="004552CE"/>
    <w:rsid w:val="004555D0"/>
    <w:rsid w:val="004555D6"/>
    <w:rsid w:val="004555D8"/>
    <w:rsid w:val="00455C27"/>
    <w:rsid w:val="004560FA"/>
    <w:rsid w:val="004563E7"/>
    <w:rsid w:val="00456613"/>
    <w:rsid w:val="004566A6"/>
    <w:rsid w:val="0045673C"/>
    <w:rsid w:val="00456D17"/>
    <w:rsid w:val="0045770C"/>
    <w:rsid w:val="00457906"/>
    <w:rsid w:val="00457A41"/>
    <w:rsid w:val="00457A74"/>
    <w:rsid w:val="0046057B"/>
    <w:rsid w:val="00460F02"/>
    <w:rsid w:val="00460F78"/>
    <w:rsid w:val="004614FD"/>
    <w:rsid w:val="004615F8"/>
    <w:rsid w:val="004617D4"/>
    <w:rsid w:val="0046186D"/>
    <w:rsid w:val="004618AB"/>
    <w:rsid w:val="00461B4E"/>
    <w:rsid w:val="00461C9B"/>
    <w:rsid w:val="004622BA"/>
    <w:rsid w:val="00462455"/>
    <w:rsid w:val="004625DB"/>
    <w:rsid w:val="004631C4"/>
    <w:rsid w:val="004631F9"/>
    <w:rsid w:val="0046331A"/>
    <w:rsid w:val="004633EA"/>
    <w:rsid w:val="00463798"/>
    <w:rsid w:val="00463A9A"/>
    <w:rsid w:val="0046463C"/>
    <w:rsid w:val="00464726"/>
    <w:rsid w:val="00464CF0"/>
    <w:rsid w:val="00464F63"/>
    <w:rsid w:val="00465207"/>
    <w:rsid w:val="0046592C"/>
    <w:rsid w:val="00465CBE"/>
    <w:rsid w:val="004660A2"/>
    <w:rsid w:val="004668F5"/>
    <w:rsid w:val="00466BDF"/>
    <w:rsid w:val="00466EEC"/>
    <w:rsid w:val="00466FE7"/>
    <w:rsid w:val="004671C4"/>
    <w:rsid w:val="004674B1"/>
    <w:rsid w:val="00467CB5"/>
    <w:rsid w:val="00467CEB"/>
    <w:rsid w:val="00467D59"/>
    <w:rsid w:val="0047026A"/>
    <w:rsid w:val="004706EF"/>
    <w:rsid w:val="00470C1D"/>
    <w:rsid w:val="0047106E"/>
    <w:rsid w:val="00471256"/>
    <w:rsid w:val="00472111"/>
    <w:rsid w:val="004725E3"/>
    <w:rsid w:val="0047272D"/>
    <w:rsid w:val="00472AE8"/>
    <w:rsid w:val="00472CDE"/>
    <w:rsid w:val="0047325D"/>
    <w:rsid w:val="00473709"/>
    <w:rsid w:val="00473887"/>
    <w:rsid w:val="004739A8"/>
    <w:rsid w:val="00473CBB"/>
    <w:rsid w:val="004740A2"/>
    <w:rsid w:val="004740CC"/>
    <w:rsid w:val="00474112"/>
    <w:rsid w:val="004743C2"/>
    <w:rsid w:val="004747E8"/>
    <w:rsid w:val="004748C4"/>
    <w:rsid w:val="00474F27"/>
    <w:rsid w:val="00475550"/>
    <w:rsid w:val="0047570D"/>
    <w:rsid w:val="00475A47"/>
    <w:rsid w:val="00475BCC"/>
    <w:rsid w:val="00476C43"/>
    <w:rsid w:val="00476EB7"/>
    <w:rsid w:val="0047715D"/>
    <w:rsid w:val="004778FE"/>
    <w:rsid w:val="00477B8D"/>
    <w:rsid w:val="00477BF0"/>
    <w:rsid w:val="00480208"/>
    <w:rsid w:val="004802DC"/>
    <w:rsid w:val="0048036D"/>
    <w:rsid w:val="00480D9B"/>
    <w:rsid w:val="00480F9B"/>
    <w:rsid w:val="004811AB"/>
    <w:rsid w:val="00481922"/>
    <w:rsid w:val="00481B96"/>
    <w:rsid w:val="004829E1"/>
    <w:rsid w:val="00482CE5"/>
    <w:rsid w:val="00482E80"/>
    <w:rsid w:val="00483842"/>
    <w:rsid w:val="00483F29"/>
    <w:rsid w:val="00484155"/>
    <w:rsid w:val="004846E7"/>
    <w:rsid w:val="0048509E"/>
    <w:rsid w:val="004850BA"/>
    <w:rsid w:val="004851BF"/>
    <w:rsid w:val="0048539B"/>
    <w:rsid w:val="004858ED"/>
    <w:rsid w:val="00486003"/>
    <w:rsid w:val="00486BD8"/>
    <w:rsid w:val="00486CA1"/>
    <w:rsid w:val="0048704E"/>
    <w:rsid w:val="004871AA"/>
    <w:rsid w:val="00487624"/>
    <w:rsid w:val="0048784B"/>
    <w:rsid w:val="004879BF"/>
    <w:rsid w:val="00487CFD"/>
    <w:rsid w:val="0049014A"/>
    <w:rsid w:val="004909DB"/>
    <w:rsid w:val="00490D7C"/>
    <w:rsid w:val="00491078"/>
    <w:rsid w:val="004915C1"/>
    <w:rsid w:val="004918E0"/>
    <w:rsid w:val="00492088"/>
    <w:rsid w:val="004921B5"/>
    <w:rsid w:val="0049223A"/>
    <w:rsid w:val="004922F1"/>
    <w:rsid w:val="00492A8A"/>
    <w:rsid w:val="00492B20"/>
    <w:rsid w:val="00492B34"/>
    <w:rsid w:val="00492CA1"/>
    <w:rsid w:val="004932BC"/>
    <w:rsid w:val="0049372C"/>
    <w:rsid w:val="00493755"/>
    <w:rsid w:val="004939CF"/>
    <w:rsid w:val="00493AFF"/>
    <w:rsid w:val="00493B65"/>
    <w:rsid w:val="00493D12"/>
    <w:rsid w:val="00494096"/>
    <w:rsid w:val="00494962"/>
    <w:rsid w:val="00494B89"/>
    <w:rsid w:val="00494D95"/>
    <w:rsid w:val="00495770"/>
    <w:rsid w:val="00495F35"/>
    <w:rsid w:val="004961E5"/>
    <w:rsid w:val="00497436"/>
    <w:rsid w:val="00497609"/>
    <w:rsid w:val="0049796D"/>
    <w:rsid w:val="00497972"/>
    <w:rsid w:val="00497FA7"/>
    <w:rsid w:val="004A0470"/>
    <w:rsid w:val="004A082D"/>
    <w:rsid w:val="004A09DD"/>
    <w:rsid w:val="004A14C7"/>
    <w:rsid w:val="004A15F7"/>
    <w:rsid w:val="004A18AB"/>
    <w:rsid w:val="004A1D4F"/>
    <w:rsid w:val="004A2453"/>
    <w:rsid w:val="004A2B20"/>
    <w:rsid w:val="004A2D9D"/>
    <w:rsid w:val="004A3643"/>
    <w:rsid w:val="004A3D82"/>
    <w:rsid w:val="004A4271"/>
    <w:rsid w:val="004A4934"/>
    <w:rsid w:val="004A4E21"/>
    <w:rsid w:val="004A56A2"/>
    <w:rsid w:val="004A572B"/>
    <w:rsid w:val="004A5859"/>
    <w:rsid w:val="004A5AA5"/>
    <w:rsid w:val="004A5AD7"/>
    <w:rsid w:val="004A5D06"/>
    <w:rsid w:val="004A5EDE"/>
    <w:rsid w:val="004A6406"/>
    <w:rsid w:val="004A65E7"/>
    <w:rsid w:val="004A660A"/>
    <w:rsid w:val="004A67B4"/>
    <w:rsid w:val="004A6A78"/>
    <w:rsid w:val="004A6C35"/>
    <w:rsid w:val="004A6EDC"/>
    <w:rsid w:val="004A7014"/>
    <w:rsid w:val="004A72FA"/>
    <w:rsid w:val="004A751B"/>
    <w:rsid w:val="004A788E"/>
    <w:rsid w:val="004A7B07"/>
    <w:rsid w:val="004B0422"/>
    <w:rsid w:val="004B0802"/>
    <w:rsid w:val="004B08DE"/>
    <w:rsid w:val="004B0DBE"/>
    <w:rsid w:val="004B0F08"/>
    <w:rsid w:val="004B0F32"/>
    <w:rsid w:val="004B1440"/>
    <w:rsid w:val="004B1D18"/>
    <w:rsid w:val="004B24D8"/>
    <w:rsid w:val="004B27E1"/>
    <w:rsid w:val="004B33B4"/>
    <w:rsid w:val="004B349B"/>
    <w:rsid w:val="004B37B6"/>
    <w:rsid w:val="004B41A4"/>
    <w:rsid w:val="004B432B"/>
    <w:rsid w:val="004B482C"/>
    <w:rsid w:val="004B49E7"/>
    <w:rsid w:val="004B5790"/>
    <w:rsid w:val="004B5B77"/>
    <w:rsid w:val="004B6122"/>
    <w:rsid w:val="004B6539"/>
    <w:rsid w:val="004B6585"/>
    <w:rsid w:val="004B663D"/>
    <w:rsid w:val="004B6ADF"/>
    <w:rsid w:val="004B6D5D"/>
    <w:rsid w:val="004B6E06"/>
    <w:rsid w:val="004B7F14"/>
    <w:rsid w:val="004B7F30"/>
    <w:rsid w:val="004C000E"/>
    <w:rsid w:val="004C0026"/>
    <w:rsid w:val="004C0227"/>
    <w:rsid w:val="004C0424"/>
    <w:rsid w:val="004C0D5F"/>
    <w:rsid w:val="004C0DB1"/>
    <w:rsid w:val="004C0EF7"/>
    <w:rsid w:val="004C142E"/>
    <w:rsid w:val="004C145F"/>
    <w:rsid w:val="004C1E9F"/>
    <w:rsid w:val="004C2A84"/>
    <w:rsid w:val="004C2DB9"/>
    <w:rsid w:val="004C348B"/>
    <w:rsid w:val="004C3513"/>
    <w:rsid w:val="004C3986"/>
    <w:rsid w:val="004C3A23"/>
    <w:rsid w:val="004C4111"/>
    <w:rsid w:val="004C446A"/>
    <w:rsid w:val="004C4987"/>
    <w:rsid w:val="004C4B30"/>
    <w:rsid w:val="004C4FE3"/>
    <w:rsid w:val="004C52C5"/>
    <w:rsid w:val="004C5435"/>
    <w:rsid w:val="004C5925"/>
    <w:rsid w:val="004C59F7"/>
    <w:rsid w:val="004C5E56"/>
    <w:rsid w:val="004C6180"/>
    <w:rsid w:val="004C6186"/>
    <w:rsid w:val="004C6197"/>
    <w:rsid w:val="004C61CB"/>
    <w:rsid w:val="004C7641"/>
    <w:rsid w:val="004C7EBE"/>
    <w:rsid w:val="004C7EEA"/>
    <w:rsid w:val="004C7F9E"/>
    <w:rsid w:val="004D0628"/>
    <w:rsid w:val="004D107D"/>
    <w:rsid w:val="004D10DC"/>
    <w:rsid w:val="004D14C8"/>
    <w:rsid w:val="004D1B40"/>
    <w:rsid w:val="004D1B99"/>
    <w:rsid w:val="004D1F8E"/>
    <w:rsid w:val="004D2095"/>
    <w:rsid w:val="004D228F"/>
    <w:rsid w:val="004D243E"/>
    <w:rsid w:val="004D2446"/>
    <w:rsid w:val="004D2467"/>
    <w:rsid w:val="004D2682"/>
    <w:rsid w:val="004D27F5"/>
    <w:rsid w:val="004D3230"/>
    <w:rsid w:val="004D337B"/>
    <w:rsid w:val="004D3BDD"/>
    <w:rsid w:val="004D3E07"/>
    <w:rsid w:val="004D426F"/>
    <w:rsid w:val="004D4A50"/>
    <w:rsid w:val="004D4FBE"/>
    <w:rsid w:val="004D5325"/>
    <w:rsid w:val="004D55BE"/>
    <w:rsid w:val="004D5A83"/>
    <w:rsid w:val="004D5FA5"/>
    <w:rsid w:val="004D623F"/>
    <w:rsid w:val="004D6263"/>
    <w:rsid w:val="004D62E7"/>
    <w:rsid w:val="004D6A0E"/>
    <w:rsid w:val="004D6F62"/>
    <w:rsid w:val="004D72F4"/>
    <w:rsid w:val="004D794A"/>
    <w:rsid w:val="004D7E97"/>
    <w:rsid w:val="004E00A2"/>
    <w:rsid w:val="004E03A9"/>
    <w:rsid w:val="004E0E7A"/>
    <w:rsid w:val="004E0F2F"/>
    <w:rsid w:val="004E20CB"/>
    <w:rsid w:val="004E2570"/>
    <w:rsid w:val="004E2AB2"/>
    <w:rsid w:val="004E2E37"/>
    <w:rsid w:val="004E2F00"/>
    <w:rsid w:val="004E34AB"/>
    <w:rsid w:val="004E3ED9"/>
    <w:rsid w:val="004E3F7F"/>
    <w:rsid w:val="004E4750"/>
    <w:rsid w:val="004E4852"/>
    <w:rsid w:val="004E4938"/>
    <w:rsid w:val="004E4952"/>
    <w:rsid w:val="004E4B97"/>
    <w:rsid w:val="004E4B9D"/>
    <w:rsid w:val="004E56F2"/>
    <w:rsid w:val="004E5965"/>
    <w:rsid w:val="004E5D4D"/>
    <w:rsid w:val="004E5F02"/>
    <w:rsid w:val="004E6649"/>
    <w:rsid w:val="004E66B5"/>
    <w:rsid w:val="004E6A31"/>
    <w:rsid w:val="004E6D38"/>
    <w:rsid w:val="004E740F"/>
    <w:rsid w:val="004E7433"/>
    <w:rsid w:val="004E7566"/>
    <w:rsid w:val="004E7B72"/>
    <w:rsid w:val="004E7E94"/>
    <w:rsid w:val="004F004E"/>
    <w:rsid w:val="004F02D1"/>
    <w:rsid w:val="004F0627"/>
    <w:rsid w:val="004F0A82"/>
    <w:rsid w:val="004F0AC2"/>
    <w:rsid w:val="004F11F6"/>
    <w:rsid w:val="004F1559"/>
    <w:rsid w:val="004F155D"/>
    <w:rsid w:val="004F1C84"/>
    <w:rsid w:val="004F1CB3"/>
    <w:rsid w:val="004F1D63"/>
    <w:rsid w:val="004F202A"/>
    <w:rsid w:val="004F2A56"/>
    <w:rsid w:val="004F2BA7"/>
    <w:rsid w:val="004F2BBB"/>
    <w:rsid w:val="004F3672"/>
    <w:rsid w:val="004F36F9"/>
    <w:rsid w:val="004F3A70"/>
    <w:rsid w:val="004F3C49"/>
    <w:rsid w:val="004F4106"/>
    <w:rsid w:val="004F4A73"/>
    <w:rsid w:val="004F4B1B"/>
    <w:rsid w:val="004F546F"/>
    <w:rsid w:val="004F59FB"/>
    <w:rsid w:val="004F5A1A"/>
    <w:rsid w:val="004F5E6E"/>
    <w:rsid w:val="004F60C4"/>
    <w:rsid w:val="004F6350"/>
    <w:rsid w:val="004F6B15"/>
    <w:rsid w:val="004F72EC"/>
    <w:rsid w:val="004F79DA"/>
    <w:rsid w:val="004F7EC0"/>
    <w:rsid w:val="00500638"/>
    <w:rsid w:val="0050193C"/>
    <w:rsid w:val="00501FB6"/>
    <w:rsid w:val="00501FF5"/>
    <w:rsid w:val="00502231"/>
    <w:rsid w:val="00502787"/>
    <w:rsid w:val="00502A93"/>
    <w:rsid w:val="00502F5C"/>
    <w:rsid w:val="00503744"/>
    <w:rsid w:val="00503DAE"/>
    <w:rsid w:val="00503F34"/>
    <w:rsid w:val="00504137"/>
    <w:rsid w:val="005043E8"/>
    <w:rsid w:val="00504943"/>
    <w:rsid w:val="005049DA"/>
    <w:rsid w:val="00504D5D"/>
    <w:rsid w:val="00504F81"/>
    <w:rsid w:val="00504FF5"/>
    <w:rsid w:val="005053BE"/>
    <w:rsid w:val="00505C0D"/>
    <w:rsid w:val="00505D78"/>
    <w:rsid w:val="00505E9F"/>
    <w:rsid w:val="00506760"/>
    <w:rsid w:val="00506C43"/>
    <w:rsid w:val="00506DC5"/>
    <w:rsid w:val="00507020"/>
    <w:rsid w:val="005079FD"/>
    <w:rsid w:val="00507A13"/>
    <w:rsid w:val="0051006A"/>
    <w:rsid w:val="005106B0"/>
    <w:rsid w:val="00510CB3"/>
    <w:rsid w:val="005111C4"/>
    <w:rsid w:val="005113B9"/>
    <w:rsid w:val="00511543"/>
    <w:rsid w:val="00511B01"/>
    <w:rsid w:val="00511D21"/>
    <w:rsid w:val="00512363"/>
    <w:rsid w:val="00512A48"/>
    <w:rsid w:val="0051335A"/>
    <w:rsid w:val="00513503"/>
    <w:rsid w:val="00513BEE"/>
    <w:rsid w:val="00514024"/>
    <w:rsid w:val="00514761"/>
    <w:rsid w:val="0051499E"/>
    <w:rsid w:val="00514A79"/>
    <w:rsid w:val="00514C23"/>
    <w:rsid w:val="00514DDA"/>
    <w:rsid w:val="0051536A"/>
    <w:rsid w:val="00515F92"/>
    <w:rsid w:val="005160B2"/>
    <w:rsid w:val="005161F4"/>
    <w:rsid w:val="0051627B"/>
    <w:rsid w:val="00516360"/>
    <w:rsid w:val="00516462"/>
    <w:rsid w:val="00516F1B"/>
    <w:rsid w:val="005172B4"/>
    <w:rsid w:val="0051767E"/>
    <w:rsid w:val="005179F1"/>
    <w:rsid w:val="00517F0D"/>
    <w:rsid w:val="005204A7"/>
    <w:rsid w:val="005206D6"/>
    <w:rsid w:val="00520736"/>
    <w:rsid w:val="00520A91"/>
    <w:rsid w:val="00520CC2"/>
    <w:rsid w:val="005217FE"/>
    <w:rsid w:val="00521861"/>
    <w:rsid w:val="00521AA8"/>
    <w:rsid w:val="00521F7F"/>
    <w:rsid w:val="00522002"/>
    <w:rsid w:val="0052227F"/>
    <w:rsid w:val="00522945"/>
    <w:rsid w:val="00522A36"/>
    <w:rsid w:val="00522BE0"/>
    <w:rsid w:val="00522C48"/>
    <w:rsid w:val="005235DC"/>
    <w:rsid w:val="00523F5C"/>
    <w:rsid w:val="00524361"/>
    <w:rsid w:val="005243B8"/>
    <w:rsid w:val="005247B0"/>
    <w:rsid w:val="00524928"/>
    <w:rsid w:val="00524B46"/>
    <w:rsid w:val="005253A0"/>
    <w:rsid w:val="00525A47"/>
    <w:rsid w:val="00525B48"/>
    <w:rsid w:val="00525CD8"/>
    <w:rsid w:val="005261FB"/>
    <w:rsid w:val="005265C6"/>
    <w:rsid w:val="00526DB7"/>
    <w:rsid w:val="0052714F"/>
    <w:rsid w:val="0052762D"/>
    <w:rsid w:val="00527B1D"/>
    <w:rsid w:val="005300FC"/>
    <w:rsid w:val="00530311"/>
    <w:rsid w:val="005306FD"/>
    <w:rsid w:val="00530B05"/>
    <w:rsid w:val="00530F03"/>
    <w:rsid w:val="00530F1F"/>
    <w:rsid w:val="00531081"/>
    <w:rsid w:val="00531EDF"/>
    <w:rsid w:val="00531EEA"/>
    <w:rsid w:val="005324BD"/>
    <w:rsid w:val="00532566"/>
    <w:rsid w:val="00532861"/>
    <w:rsid w:val="00532B75"/>
    <w:rsid w:val="00532CAF"/>
    <w:rsid w:val="00533014"/>
    <w:rsid w:val="005332CE"/>
    <w:rsid w:val="005333F5"/>
    <w:rsid w:val="005335B0"/>
    <w:rsid w:val="00533A95"/>
    <w:rsid w:val="00533C16"/>
    <w:rsid w:val="00533CA4"/>
    <w:rsid w:val="00533EE0"/>
    <w:rsid w:val="005340AD"/>
    <w:rsid w:val="00535005"/>
    <w:rsid w:val="00535339"/>
    <w:rsid w:val="005354BC"/>
    <w:rsid w:val="00535916"/>
    <w:rsid w:val="00535A79"/>
    <w:rsid w:val="005362AF"/>
    <w:rsid w:val="00536DB3"/>
    <w:rsid w:val="00537176"/>
    <w:rsid w:val="00537959"/>
    <w:rsid w:val="00537BCE"/>
    <w:rsid w:val="00537F55"/>
    <w:rsid w:val="0054070C"/>
    <w:rsid w:val="00540E85"/>
    <w:rsid w:val="0054128F"/>
    <w:rsid w:val="00541E2B"/>
    <w:rsid w:val="0054256E"/>
    <w:rsid w:val="00542632"/>
    <w:rsid w:val="0054310E"/>
    <w:rsid w:val="0054338A"/>
    <w:rsid w:val="00543751"/>
    <w:rsid w:val="00543D48"/>
    <w:rsid w:val="00543E1E"/>
    <w:rsid w:val="00544259"/>
    <w:rsid w:val="005446D8"/>
    <w:rsid w:val="005448E8"/>
    <w:rsid w:val="00544969"/>
    <w:rsid w:val="005449BE"/>
    <w:rsid w:val="00544ABF"/>
    <w:rsid w:val="00544B79"/>
    <w:rsid w:val="00544CAC"/>
    <w:rsid w:val="00544D98"/>
    <w:rsid w:val="005450BF"/>
    <w:rsid w:val="00546086"/>
    <w:rsid w:val="0054641C"/>
    <w:rsid w:val="00546E96"/>
    <w:rsid w:val="0054707F"/>
    <w:rsid w:val="0054793E"/>
    <w:rsid w:val="00550B6C"/>
    <w:rsid w:val="00550D80"/>
    <w:rsid w:val="0055108E"/>
    <w:rsid w:val="00551110"/>
    <w:rsid w:val="00551126"/>
    <w:rsid w:val="005513B3"/>
    <w:rsid w:val="00551D1B"/>
    <w:rsid w:val="00551EB9"/>
    <w:rsid w:val="0055226E"/>
    <w:rsid w:val="00552453"/>
    <w:rsid w:val="00552C5B"/>
    <w:rsid w:val="00553476"/>
    <w:rsid w:val="00553582"/>
    <w:rsid w:val="0055373F"/>
    <w:rsid w:val="00553809"/>
    <w:rsid w:val="005539D4"/>
    <w:rsid w:val="00553A39"/>
    <w:rsid w:val="00553AC3"/>
    <w:rsid w:val="00553CC1"/>
    <w:rsid w:val="0055404A"/>
    <w:rsid w:val="005542BF"/>
    <w:rsid w:val="005543DF"/>
    <w:rsid w:val="0055462A"/>
    <w:rsid w:val="00554976"/>
    <w:rsid w:val="00555297"/>
    <w:rsid w:val="0055570F"/>
    <w:rsid w:val="00555886"/>
    <w:rsid w:val="00555BD9"/>
    <w:rsid w:val="005561AC"/>
    <w:rsid w:val="005566DB"/>
    <w:rsid w:val="0055672C"/>
    <w:rsid w:val="005568EC"/>
    <w:rsid w:val="00556AFD"/>
    <w:rsid w:val="00556B86"/>
    <w:rsid w:val="00556FD7"/>
    <w:rsid w:val="005573A5"/>
    <w:rsid w:val="00557568"/>
    <w:rsid w:val="00557735"/>
    <w:rsid w:val="00557A72"/>
    <w:rsid w:val="00557C9D"/>
    <w:rsid w:val="005605E0"/>
    <w:rsid w:val="0056098A"/>
    <w:rsid w:val="00560EDF"/>
    <w:rsid w:val="00560FBC"/>
    <w:rsid w:val="005610E8"/>
    <w:rsid w:val="00561142"/>
    <w:rsid w:val="00561908"/>
    <w:rsid w:val="005622EB"/>
    <w:rsid w:val="00562793"/>
    <w:rsid w:val="00562874"/>
    <w:rsid w:val="005631D3"/>
    <w:rsid w:val="00563AAD"/>
    <w:rsid w:val="00563C8F"/>
    <w:rsid w:val="00564111"/>
    <w:rsid w:val="0056416E"/>
    <w:rsid w:val="00564575"/>
    <w:rsid w:val="005648EB"/>
    <w:rsid w:val="00564D14"/>
    <w:rsid w:val="00564E70"/>
    <w:rsid w:val="00564F0B"/>
    <w:rsid w:val="00565061"/>
    <w:rsid w:val="0056530F"/>
    <w:rsid w:val="005655D5"/>
    <w:rsid w:val="00565EEE"/>
    <w:rsid w:val="00566007"/>
    <w:rsid w:val="0056671E"/>
    <w:rsid w:val="005672CD"/>
    <w:rsid w:val="005676B4"/>
    <w:rsid w:val="00567BE1"/>
    <w:rsid w:val="00567CEB"/>
    <w:rsid w:val="00567ED7"/>
    <w:rsid w:val="0057019A"/>
    <w:rsid w:val="00570566"/>
    <w:rsid w:val="00571644"/>
    <w:rsid w:val="005717E2"/>
    <w:rsid w:val="00571A00"/>
    <w:rsid w:val="00572139"/>
    <w:rsid w:val="00572E5A"/>
    <w:rsid w:val="00573170"/>
    <w:rsid w:val="0057336D"/>
    <w:rsid w:val="00573531"/>
    <w:rsid w:val="00573A7C"/>
    <w:rsid w:val="00573B9D"/>
    <w:rsid w:val="00573F8A"/>
    <w:rsid w:val="00574E1A"/>
    <w:rsid w:val="00575E7E"/>
    <w:rsid w:val="00576992"/>
    <w:rsid w:val="00576A7A"/>
    <w:rsid w:val="00576A89"/>
    <w:rsid w:val="00576E3F"/>
    <w:rsid w:val="00576E43"/>
    <w:rsid w:val="0057725C"/>
    <w:rsid w:val="00577477"/>
    <w:rsid w:val="005778FF"/>
    <w:rsid w:val="00577A86"/>
    <w:rsid w:val="00577AB2"/>
    <w:rsid w:val="005806A4"/>
    <w:rsid w:val="00580861"/>
    <w:rsid w:val="00580CFC"/>
    <w:rsid w:val="00580D41"/>
    <w:rsid w:val="00581294"/>
    <w:rsid w:val="00581310"/>
    <w:rsid w:val="0058175D"/>
    <w:rsid w:val="00581933"/>
    <w:rsid w:val="00581DED"/>
    <w:rsid w:val="00581EF6"/>
    <w:rsid w:val="00581F80"/>
    <w:rsid w:val="00582020"/>
    <w:rsid w:val="0058222A"/>
    <w:rsid w:val="0058269E"/>
    <w:rsid w:val="005826AC"/>
    <w:rsid w:val="00582B24"/>
    <w:rsid w:val="00582DC6"/>
    <w:rsid w:val="005843DF"/>
    <w:rsid w:val="00584660"/>
    <w:rsid w:val="005849B8"/>
    <w:rsid w:val="00584C84"/>
    <w:rsid w:val="00585F1A"/>
    <w:rsid w:val="00585FB3"/>
    <w:rsid w:val="005866DF"/>
    <w:rsid w:val="00586A5D"/>
    <w:rsid w:val="00586D34"/>
    <w:rsid w:val="00586F9F"/>
    <w:rsid w:val="00587752"/>
    <w:rsid w:val="00587BAD"/>
    <w:rsid w:val="00587C32"/>
    <w:rsid w:val="005904F8"/>
    <w:rsid w:val="00590705"/>
    <w:rsid w:val="00590C95"/>
    <w:rsid w:val="0059112A"/>
    <w:rsid w:val="00591493"/>
    <w:rsid w:val="00592375"/>
    <w:rsid w:val="00592982"/>
    <w:rsid w:val="00592F98"/>
    <w:rsid w:val="00593A2D"/>
    <w:rsid w:val="00593BEA"/>
    <w:rsid w:val="00593C39"/>
    <w:rsid w:val="00593EE7"/>
    <w:rsid w:val="0059400D"/>
    <w:rsid w:val="005947D6"/>
    <w:rsid w:val="0059493A"/>
    <w:rsid w:val="00595B87"/>
    <w:rsid w:val="00595E1A"/>
    <w:rsid w:val="00595FF3"/>
    <w:rsid w:val="0059609B"/>
    <w:rsid w:val="00596639"/>
    <w:rsid w:val="00596A96"/>
    <w:rsid w:val="00596DCE"/>
    <w:rsid w:val="005977CA"/>
    <w:rsid w:val="00597AB0"/>
    <w:rsid w:val="00597BB6"/>
    <w:rsid w:val="005A05B8"/>
    <w:rsid w:val="005A0C3D"/>
    <w:rsid w:val="005A0E83"/>
    <w:rsid w:val="005A0F61"/>
    <w:rsid w:val="005A15E5"/>
    <w:rsid w:val="005A20B0"/>
    <w:rsid w:val="005A3EF1"/>
    <w:rsid w:val="005A40A7"/>
    <w:rsid w:val="005A4248"/>
    <w:rsid w:val="005A49FC"/>
    <w:rsid w:val="005A4C5B"/>
    <w:rsid w:val="005A5022"/>
    <w:rsid w:val="005A5439"/>
    <w:rsid w:val="005A54F0"/>
    <w:rsid w:val="005A5590"/>
    <w:rsid w:val="005A59E8"/>
    <w:rsid w:val="005A6385"/>
    <w:rsid w:val="005A700E"/>
    <w:rsid w:val="005A77FD"/>
    <w:rsid w:val="005A7D3E"/>
    <w:rsid w:val="005A7FD5"/>
    <w:rsid w:val="005B04B6"/>
    <w:rsid w:val="005B0F02"/>
    <w:rsid w:val="005B11FE"/>
    <w:rsid w:val="005B1255"/>
    <w:rsid w:val="005B1285"/>
    <w:rsid w:val="005B1E1A"/>
    <w:rsid w:val="005B2344"/>
    <w:rsid w:val="005B2942"/>
    <w:rsid w:val="005B2AC2"/>
    <w:rsid w:val="005B2DB8"/>
    <w:rsid w:val="005B2FFD"/>
    <w:rsid w:val="005B34A6"/>
    <w:rsid w:val="005B3A83"/>
    <w:rsid w:val="005B3CC6"/>
    <w:rsid w:val="005B3F55"/>
    <w:rsid w:val="005B4488"/>
    <w:rsid w:val="005B44AB"/>
    <w:rsid w:val="005B452E"/>
    <w:rsid w:val="005B46FE"/>
    <w:rsid w:val="005B4ADF"/>
    <w:rsid w:val="005B4FF5"/>
    <w:rsid w:val="005B5060"/>
    <w:rsid w:val="005B5570"/>
    <w:rsid w:val="005B559F"/>
    <w:rsid w:val="005B5BF9"/>
    <w:rsid w:val="005B6AB9"/>
    <w:rsid w:val="005B73E8"/>
    <w:rsid w:val="005B7622"/>
    <w:rsid w:val="005B7DCD"/>
    <w:rsid w:val="005C0009"/>
    <w:rsid w:val="005C05C7"/>
    <w:rsid w:val="005C0AD3"/>
    <w:rsid w:val="005C1036"/>
    <w:rsid w:val="005C152B"/>
    <w:rsid w:val="005C19B0"/>
    <w:rsid w:val="005C1ECC"/>
    <w:rsid w:val="005C1ED4"/>
    <w:rsid w:val="005C1F3F"/>
    <w:rsid w:val="005C2071"/>
    <w:rsid w:val="005C3259"/>
    <w:rsid w:val="005C3774"/>
    <w:rsid w:val="005C43A2"/>
    <w:rsid w:val="005C43E8"/>
    <w:rsid w:val="005C4612"/>
    <w:rsid w:val="005C4666"/>
    <w:rsid w:val="005C493E"/>
    <w:rsid w:val="005C4F9B"/>
    <w:rsid w:val="005C55F2"/>
    <w:rsid w:val="005C5906"/>
    <w:rsid w:val="005C5BD1"/>
    <w:rsid w:val="005C5D46"/>
    <w:rsid w:val="005C6184"/>
    <w:rsid w:val="005C6497"/>
    <w:rsid w:val="005C665F"/>
    <w:rsid w:val="005C674A"/>
    <w:rsid w:val="005C6B45"/>
    <w:rsid w:val="005C6F6E"/>
    <w:rsid w:val="005C712F"/>
    <w:rsid w:val="005C746A"/>
    <w:rsid w:val="005C77CE"/>
    <w:rsid w:val="005C7D32"/>
    <w:rsid w:val="005D03A8"/>
    <w:rsid w:val="005D08DB"/>
    <w:rsid w:val="005D1034"/>
    <w:rsid w:val="005D16B0"/>
    <w:rsid w:val="005D2253"/>
    <w:rsid w:val="005D26D6"/>
    <w:rsid w:val="005D28C2"/>
    <w:rsid w:val="005D3358"/>
    <w:rsid w:val="005D346A"/>
    <w:rsid w:val="005D369E"/>
    <w:rsid w:val="005D37B5"/>
    <w:rsid w:val="005D3E15"/>
    <w:rsid w:val="005D3F0F"/>
    <w:rsid w:val="005D3F36"/>
    <w:rsid w:val="005D3F47"/>
    <w:rsid w:val="005D4040"/>
    <w:rsid w:val="005D41D4"/>
    <w:rsid w:val="005D4B22"/>
    <w:rsid w:val="005D4CAB"/>
    <w:rsid w:val="005D4D89"/>
    <w:rsid w:val="005D4F1A"/>
    <w:rsid w:val="005D5356"/>
    <w:rsid w:val="005D543B"/>
    <w:rsid w:val="005D5A02"/>
    <w:rsid w:val="005D608B"/>
    <w:rsid w:val="005D625E"/>
    <w:rsid w:val="005D6612"/>
    <w:rsid w:val="005D6619"/>
    <w:rsid w:val="005D67FB"/>
    <w:rsid w:val="005D6916"/>
    <w:rsid w:val="005D6B2A"/>
    <w:rsid w:val="005D6CF6"/>
    <w:rsid w:val="005D6EF5"/>
    <w:rsid w:val="005D7055"/>
    <w:rsid w:val="005D7100"/>
    <w:rsid w:val="005D71EE"/>
    <w:rsid w:val="005D7575"/>
    <w:rsid w:val="005D76CF"/>
    <w:rsid w:val="005D7784"/>
    <w:rsid w:val="005D7808"/>
    <w:rsid w:val="005D7C00"/>
    <w:rsid w:val="005D7EF2"/>
    <w:rsid w:val="005D7FFA"/>
    <w:rsid w:val="005E0247"/>
    <w:rsid w:val="005E0F4E"/>
    <w:rsid w:val="005E10BE"/>
    <w:rsid w:val="005E1748"/>
    <w:rsid w:val="005E1A45"/>
    <w:rsid w:val="005E1E59"/>
    <w:rsid w:val="005E1EB5"/>
    <w:rsid w:val="005E1F24"/>
    <w:rsid w:val="005E29A0"/>
    <w:rsid w:val="005E30A4"/>
    <w:rsid w:val="005E37ED"/>
    <w:rsid w:val="005E4C2C"/>
    <w:rsid w:val="005E4F7B"/>
    <w:rsid w:val="005E5366"/>
    <w:rsid w:val="005E5618"/>
    <w:rsid w:val="005E5D8B"/>
    <w:rsid w:val="005E6A49"/>
    <w:rsid w:val="005E6E50"/>
    <w:rsid w:val="005E7AB5"/>
    <w:rsid w:val="005E7C27"/>
    <w:rsid w:val="005E7EF1"/>
    <w:rsid w:val="005F015C"/>
    <w:rsid w:val="005F037C"/>
    <w:rsid w:val="005F0A09"/>
    <w:rsid w:val="005F0A57"/>
    <w:rsid w:val="005F1009"/>
    <w:rsid w:val="005F135F"/>
    <w:rsid w:val="005F158A"/>
    <w:rsid w:val="005F16E6"/>
    <w:rsid w:val="005F1CCF"/>
    <w:rsid w:val="005F1EBF"/>
    <w:rsid w:val="005F224B"/>
    <w:rsid w:val="005F3820"/>
    <w:rsid w:val="005F3B91"/>
    <w:rsid w:val="005F3E02"/>
    <w:rsid w:val="005F4291"/>
    <w:rsid w:val="005F439B"/>
    <w:rsid w:val="005F46B4"/>
    <w:rsid w:val="005F47DE"/>
    <w:rsid w:val="005F4A5E"/>
    <w:rsid w:val="005F5781"/>
    <w:rsid w:val="005F58DF"/>
    <w:rsid w:val="005F5971"/>
    <w:rsid w:val="005F5ED2"/>
    <w:rsid w:val="005F63B2"/>
    <w:rsid w:val="005F64CD"/>
    <w:rsid w:val="005F66CA"/>
    <w:rsid w:val="005F6726"/>
    <w:rsid w:val="005F672A"/>
    <w:rsid w:val="005F6CD8"/>
    <w:rsid w:val="005F6CF3"/>
    <w:rsid w:val="005F7406"/>
    <w:rsid w:val="005F7442"/>
    <w:rsid w:val="005F74F7"/>
    <w:rsid w:val="005F7526"/>
    <w:rsid w:val="005F7B54"/>
    <w:rsid w:val="005F7BA3"/>
    <w:rsid w:val="005F7CB6"/>
    <w:rsid w:val="005F7E92"/>
    <w:rsid w:val="00600188"/>
    <w:rsid w:val="00600520"/>
    <w:rsid w:val="0060097B"/>
    <w:rsid w:val="00600A80"/>
    <w:rsid w:val="0060148E"/>
    <w:rsid w:val="006014AB"/>
    <w:rsid w:val="006015E0"/>
    <w:rsid w:val="00601843"/>
    <w:rsid w:val="00602180"/>
    <w:rsid w:val="0060219B"/>
    <w:rsid w:val="00602347"/>
    <w:rsid w:val="006025F3"/>
    <w:rsid w:val="006032BC"/>
    <w:rsid w:val="00603804"/>
    <w:rsid w:val="006038C0"/>
    <w:rsid w:val="00603B19"/>
    <w:rsid w:val="00603E19"/>
    <w:rsid w:val="00603FE4"/>
    <w:rsid w:val="00604307"/>
    <w:rsid w:val="00604404"/>
    <w:rsid w:val="0060450F"/>
    <w:rsid w:val="00604CA6"/>
    <w:rsid w:val="00605354"/>
    <w:rsid w:val="006060C5"/>
    <w:rsid w:val="006066AD"/>
    <w:rsid w:val="00606781"/>
    <w:rsid w:val="0060697F"/>
    <w:rsid w:val="006069EB"/>
    <w:rsid w:val="00606A42"/>
    <w:rsid w:val="00606BDB"/>
    <w:rsid w:val="006072DC"/>
    <w:rsid w:val="00607A4A"/>
    <w:rsid w:val="00607AE2"/>
    <w:rsid w:val="006103DF"/>
    <w:rsid w:val="0061088D"/>
    <w:rsid w:val="00611207"/>
    <w:rsid w:val="006114F3"/>
    <w:rsid w:val="00611634"/>
    <w:rsid w:val="00611A02"/>
    <w:rsid w:val="006124D7"/>
    <w:rsid w:val="00612849"/>
    <w:rsid w:val="006128FC"/>
    <w:rsid w:val="00612ED3"/>
    <w:rsid w:val="00613D33"/>
    <w:rsid w:val="00613D4D"/>
    <w:rsid w:val="00613F21"/>
    <w:rsid w:val="00613F6C"/>
    <w:rsid w:val="006149F3"/>
    <w:rsid w:val="00614B27"/>
    <w:rsid w:val="00614F15"/>
    <w:rsid w:val="00614F85"/>
    <w:rsid w:val="00614FE3"/>
    <w:rsid w:val="0061507C"/>
    <w:rsid w:val="006152DF"/>
    <w:rsid w:val="00615AFE"/>
    <w:rsid w:val="006164C1"/>
    <w:rsid w:val="00616704"/>
    <w:rsid w:val="00616C9A"/>
    <w:rsid w:val="00616D02"/>
    <w:rsid w:val="00616D8A"/>
    <w:rsid w:val="006171CD"/>
    <w:rsid w:val="006177C4"/>
    <w:rsid w:val="00617B93"/>
    <w:rsid w:val="00617C59"/>
    <w:rsid w:val="00617C7E"/>
    <w:rsid w:val="00617F11"/>
    <w:rsid w:val="0062053B"/>
    <w:rsid w:val="006208E6"/>
    <w:rsid w:val="00620CB1"/>
    <w:rsid w:val="0062103A"/>
    <w:rsid w:val="00621071"/>
    <w:rsid w:val="006210F8"/>
    <w:rsid w:val="0062143C"/>
    <w:rsid w:val="00621805"/>
    <w:rsid w:val="006219B5"/>
    <w:rsid w:val="00621AA8"/>
    <w:rsid w:val="00622222"/>
    <w:rsid w:val="00622642"/>
    <w:rsid w:val="006226DB"/>
    <w:rsid w:val="0062276D"/>
    <w:rsid w:val="00622BD6"/>
    <w:rsid w:val="00622C7A"/>
    <w:rsid w:val="00622CC7"/>
    <w:rsid w:val="0062319A"/>
    <w:rsid w:val="00623842"/>
    <w:rsid w:val="006238BE"/>
    <w:rsid w:val="00623A7F"/>
    <w:rsid w:val="00623E88"/>
    <w:rsid w:val="00624048"/>
    <w:rsid w:val="00624BA1"/>
    <w:rsid w:val="00624D33"/>
    <w:rsid w:val="00625261"/>
    <w:rsid w:val="00625F83"/>
    <w:rsid w:val="0062604D"/>
    <w:rsid w:val="0062622C"/>
    <w:rsid w:val="00627031"/>
    <w:rsid w:val="006273C9"/>
    <w:rsid w:val="006276B9"/>
    <w:rsid w:val="006279D7"/>
    <w:rsid w:val="00627B87"/>
    <w:rsid w:val="00627D08"/>
    <w:rsid w:val="00630481"/>
    <w:rsid w:val="006309E5"/>
    <w:rsid w:val="00630F00"/>
    <w:rsid w:val="00630FAB"/>
    <w:rsid w:val="006311F2"/>
    <w:rsid w:val="00631386"/>
    <w:rsid w:val="00631813"/>
    <w:rsid w:val="006319DF"/>
    <w:rsid w:val="00631C13"/>
    <w:rsid w:val="00631ED1"/>
    <w:rsid w:val="00631EEE"/>
    <w:rsid w:val="00631F4D"/>
    <w:rsid w:val="00632013"/>
    <w:rsid w:val="006327D0"/>
    <w:rsid w:val="00632EA9"/>
    <w:rsid w:val="00633434"/>
    <w:rsid w:val="0063383E"/>
    <w:rsid w:val="00633EF3"/>
    <w:rsid w:val="006345A0"/>
    <w:rsid w:val="006354ED"/>
    <w:rsid w:val="006359D3"/>
    <w:rsid w:val="00635EA5"/>
    <w:rsid w:val="00636202"/>
    <w:rsid w:val="00636311"/>
    <w:rsid w:val="00636C94"/>
    <w:rsid w:val="00637368"/>
    <w:rsid w:val="006378A2"/>
    <w:rsid w:val="00637A11"/>
    <w:rsid w:val="00637EAA"/>
    <w:rsid w:val="006400F5"/>
    <w:rsid w:val="00640813"/>
    <w:rsid w:val="00641A37"/>
    <w:rsid w:val="006421A9"/>
    <w:rsid w:val="00642639"/>
    <w:rsid w:val="00642E50"/>
    <w:rsid w:val="00642F0E"/>
    <w:rsid w:val="0064338A"/>
    <w:rsid w:val="006436D6"/>
    <w:rsid w:val="00643734"/>
    <w:rsid w:val="00643BD1"/>
    <w:rsid w:val="006442B4"/>
    <w:rsid w:val="0064448E"/>
    <w:rsid w:val="006448E5"/>
    <w:rsid w:val="00644C8F"/>
    <w:rsid w:val="00644D82"/>
    <w:rsid w:val="0064505D"/>
    <w:rsid w:val="00645060"/>
    <w:rsid w:val="00645189"/>
    <w:rsid w:val="00645633"/>
    <w:rsid w:val="0064592B"/>
    <w:rsid w:val="00645E96"/>
    <w:rsid w:val="00646349"/>
    <w:rsid w:val="00646B2E"/>
    <w:rsid w:val="00646F58"/>
    <w:rsid w:val="00647A73"/>
    <w:rsid w:val="00647C19"/>
    <w:rsid w:val="00647D58"/>
    <w:rsid w:val="00647E4B"/>
    <w:rsid w:val="00650683"/>
    <w:rsid w:val="00650B6A"/>
    <w:rsid w:val="00650D45"/>
    <w:rsid w:val="00651125"/>
    <w:rsid w:val="006513E4"/>
    <w:rsid w:val="006518F4"/>
    <w:rsid w:val="00651C4F"/>
    <w:rsid w:val="00652152"/>
    <w:rsid w:val="006526CD"/>
    <w:rsid w:val="00652B14"/>
    <w:rsid w:val="00652B8C"/>
    <w:rsid w:val="00652F94"/>
    <w:rsid w:val="00652F97"/>
    <w:rsid w:val="00653043"/>
    <w:rsid w:val="006542ED"/>
    <w:rsid w:val="00654551"/>
    <w:rsid w:val="00654702"/>
    <w:rsid w:val="006547A4"/>
    <w:rsid w:val="00654813"/>
    <w:rsid w:val="00654891"/>
    <w:rsid w:val="00654F7A"/>
    <w:rsid w:val="00655053"/>
    <w:rsid w:val="006550C1"/>
    <w:rsid w:val="00655141"/>
    <w:rsid w:val="00655A3C"/>
    <w:rsid w:val="00656659"/>
    <w:rsid w:val="00656B43"/>
    <w:rsid w:val="00656C60"/>
    <w:rsid w:val="00656C84"/>
    <w:rsid w:val="0065716B"/>
    <w:rsid w:val="00657A0F"/>
    <w:rsid w:val="00657AE5"/>
    <w:rsid w:val="00657E70"/>
    <w:rsid w:val="00660429"/>
    <w:rsid w:val="006608C9"/>
    <w:rsid w:val="0066102A"/>
    <w:rsid w:val="0066116D"/>
    <w:rsid w:val="006613D4"/>
    <w:rsid w:val="00661992"/>
    <w:rsid w:val="00662D95"/>
    <w:rsid w:val="00663599"/>
    <w:rsid w:val="00663808"/>
    <w:rsid w:val="00663AA1"/>
    <w:rsid w:val="006644DF"/>
    <w:rsid w:val="006649BD"/>
    <w:rsid w:val="00664FF3"/>
    <w:rsid w:val="0066545F"/>
    <w:rsid w:val="006656AE"/>
    <w:rsid w:val="00665C15"/>
    <w:rsid w:val="00666194"/>
    <w:rsid w:val="00666347"/>
    <w:rsid w:val="0066670E"/>
    <w:rsid w:val="006668A0"/>
    <w:rsid w:val="00666C05"/>
    <w:rsid w:val="00666CF0"/>
    <w:rsid w:val="00666E05"/>
    <w:rsid w:val="00666FAB"/>
    <w:rsid w:val="006675DE"/>
    <w:rsid w:val="006676C3"/>
    <w:rsid w:val="00667C35"/>
    <w:rsid w:val="00670928"/>
    <w:rsid w:val="00670F67"/>
    <w:rsid w:val="006712E6"/>
    <w:rsid w:val="006717AB"/>
    <w:rsid w:val="006719EE"/>
    <w:rsid w:val="00671F10"/>
    <w:rsid w:val="006720A5"/>
    <w:rsid w:val="00672644"/>
    <w:rsid w:val="00672FDD"/>
    <w:rsid w:val="0067303B"/>
    <w:rsid w:val="0067353A"/>
    <w:rsid w:val="00673561"/>
    <w:rsid w:val="006737A0"/>
    <w:rsid w:val="006739A3"/>
    <w:rsid w:val="00673EF2"/>
    <w:rsid w:val="00674150"/>
    <w:rsid w:val="00674705"/>
    <w:rsid w:val="006747D0"/>
    <w:rsid w:val="006748F7"/>
    <w:rsid w:val="006749D3"/>
    <w:rsid w:val="006753EC"/>
    <w:rsid w:val="006767CE"/>
    <w:rsid w:val="00676B9F"/>
    <w:rsid w:val="006770AB"/>
    <w:rsid w:val="00677187"/>
    <w:rsid w:val="00677614"/>
    <w:rsid w:val="00677782"/>
    <w:rsid w:val="006777C4"/>
    <w:rsid w:val="0067791F"/>
    <w:rsid w:val="00680250"/>
    <w:rsid w:val="006803AE"/>
    <w:rsid w:val="00680583"/>
    <w:rsid w:val="00680A92"/>
    <w:rsid w:val="00680FC4"/>
    <w:rsid w:val="006815C1"/>
    <w:rsid w:val="0068167A"/>
    <w:rsid w:val="00681AF5"/>
    <w:rsid w:val="00681B11"/>
    <w:rsid w:val="00681E80"/>
    <w:rsid w:val="006822B5"/>
    <w:rsid w:val="006822FA"/>
    <w:rsid w:val="0068236E"/>
    <w:rsid w:val="00682674"/>
    <w:rsid w:val="00682B4D"/>
    <w:rsid w:val="00682CAC"/>
    <w:rsid w:val="00682CCE"/>
    <w:rsid w:val="00682E9C"/>
    <w:rsid w:val="006835F4"/>
    <w:rsid w:val="0068399A"/>
    <w:rsid w:val="00683B16"/>
    <w:rsid w:val="00684120"/>
    <w:rsid w:val="00684674"/>
    <w:rsid w:val="00684883"/>
    <w:rsid w:val="00684BAF"/>
    <w:rsid w:val="00684D2F"/>
    <w:rsid w:val="00684D33"/>
    <w:rsid w:val="00684E18"/>
    <w:rsid w:val="00685244"/>
    <w:rsid w:val="00685415"/>
    <w:rsid w:val="0068550F"/>
    <w:rsid w:val="00685852"/>
    <w:rsid w:val="00685DD9"/>
    <w:rsid w:val="00686403"/>
    <w:rsid w:val="00686504"/>
    <w:rsid w:val="00686598"/>
    <w:rsid w:val="006869B3"/>
    <w:rsid w:val="00686DCB"/>
    <w:rsid w:val="00687120"/>
    <w:rsid w:val="00687208"/>
    <w:rsid w:val="00687D3F"/>
    <w:rsid w:val="006906E1"/>
    <w:rsid w:val="00690D4E"/>
    <w:rsid w:val="00691486"/>
    <w:rsid w:val="00691814"/>
    <w:rsid w:val="00691B6E"/>
    <w:rsid w:val="00691C42"/>
    <w:rsid w:val="00691CD3"/>
    <w:rsid w:val="006921C6"/>
    <w:rsid w:val="0069246F"/>
    <w:rsid w:val="00692BBC"/>
    <w:rsid w:val="00692D32"/>
    <w:rsid w:val="00692D68"/>
    <w:rsid w:val="006931A2"/>
    <w:rsid w:val="00693297"/>
    <w:rsid w:val="0069336E"/>
    <w:rsid w:val="00693AA8"/>
    <w:rsid w:val="00693B49"/>
    <w:rsid w:val="00693FCD"/>
    <w:rsid w:val="006952D2"/>
    <w:rsid w:val="006954CC"/>
    <w:rsid w:val="0069572B"/>
    <w:rsid w:val="006959C8"/>
    <w:rsid w:val="006964D9"/>
    <w:rsid w:val="00697012"/>
    <w:rsid w:val="006973EC"/>
    <w:rsid w:val="00697417"/>
    <w:rsid w:val="0069786A"/>
    <w:rsid w:val="00697CCB"/>
    <w:rsid w:val="00697ECA"/>
    <w:rsid w:val="00697F42"/>
    <w:rsid w:val="006A00B2"/>
    <w:rsid w:val="006A02EC"/>
    <w:rsid w:val="006A0353"/>
    <w:rsid w:val="006A0614"/>
    <w:rsid w:val="006A0A53"/>
    <w:rsid w:val="006A1383"/>
    <w:rsid w:val="006A1389"/>
    <w:rsid w:val="006A174D"/>
    <w:rsid w:val="006A25DA"/>
    <w:rsid w:val="006A2A1F"/>
    <w:rsid w:val="006A2BB7"/>
    <w:rsid w:val="006A34FE"/>
    <w:rsid w:val="006A35E7"/>
    <w:rsid w:val="006A3AC3"/>
    <w:rsid w:val="006A3E16"/>
    <w:rsid w:val="006A3E85"/>
    <w:rsid w:val="006A425E"/>
    <w:rsid w:val="006A46AA"/>
    <w:rsid w:val="006A4813"/>
    <w:rsid w:val="006A52C7"/>
    <w:rsid w:val="006A5325"/>
    <w:rsid w:val="006A57C7"/>
    <w:rsid w:val="006A5E4D"/>
    <w:rsid w:val="006A60A1"/>
    <w:rsid w:val="006A6517"/>
    <w:rsid w:val="006A660E"/>
    <w:rsid w:val="006A672F"/>
    <w:rsid w:val="006A6A13"/>
    <w:rsid w:val="006A6AAC"/>
    <w:rsid w:val="006A6C98"/>
    <w:rsid w:val="006A6F6E"/>
    <w:rsid w:val="006A7066"/>
    <w:rsid w:val="006A7161"/>
    <w:rsid w:val="006A755C"/>
    <w:rsid w:val="006A7702"/>
    <w:rsid w:val="006A7D16"/>
    <w:rsid w:val="006B0077"/>
    <w:rsid w:val="006B011B"/>
    <w:rsid w:val="006B0414"/>
    <w:rsid w:val="006B0A8F"/>
    <w:rsid w:val="006B0A96"/>
    <w:rsid w:val="006B0DB5"/>
    <w:rsid w:val="006B11DD"/>
    <w:rsid w:val="006B15F8"/>
    <w:rsid w:val="006B1A32"/>
    <w:rsid w:val="006B1C33"/>
    <w:rsid w:val="006B1F3A"/>
    <w:rsid w:val="006B248C"/>
    <w:rsid w:val="006B265C"/>
    <w:rsid w:val="006B2763"/>
    <w:rsid w:val="006B2E99"/>
    <w:rsid w:val="006B30D3"/>
    <w:rsid w:val="006B3127"/>
    <w:rsid w:val="006B372F"/>
    <w:rsid w:val="006B3C0F"/>
    <w:rsid w:val="006B3CCB"/>
    <w:rsid w:val="006B3D69"/>
    <w:rsid w:val="006B42D9"/>
    <w:rsid w:val="006B42E7"/>
    <w:rsid w:val="006B44B4"/>
    <w:rsid w:val="006B4A0B"/>
    <w:rsid w:val="006B4C8D"/>
    <w:rsid w:val="006B568D"/>
    <w:rsid w:val="006B57B3"/>
    <w:rsid w:val="006B67F8"/>
    <w:rsid w:val="006B694F"/>
    <w:rsid w:val="006B718D"/>
    <w:rsid w:val="006B78A7"/>
    <w:rsid w:val="006B78CF"/>
    <w:rsid w:val="006B7FF0"/>
    <w:rsid w:val="006C02B6"/>
    <w:rsid w:val="006C04A2"/>
    <w:rsid w:val="006C0CC8"/>
    <w:rsid w:val="006C13B0"/>
    <w:rsid w:val="006C1F97"/>
    <w:rsid w:val="006C297C"/>
    <w:rsid w:val="006C2B50"/>
    <w:rsid w:val="006C2D7E"/>
    <w:rsid w:val="006C30D9"/>
    <w:rsid w:val="006C370A"/>
    <w:rsid w:val="006C37A3"/>
    <w:rsid w:val="006C3918"/>
    <w:rsid w:val="006C3ABB"/>
    <w:rsid w:val="006C3AE4"/>
    <w:rsid w:val="006C3B88"/>
    <w:rsid w:val="006C4144"/>
    <w:rsid w:val="006C550C"/>
    <w:rsid w:val="006C59B4"/>
    <w:rsid w:val="006C62AC"/>
    <w:rsid w:val="006C63F4"/>
    <w:rsid w:val="006C691E"/>
    <w:rsid w:val="006C69AB"/>
    <w:rsid w:val="006C69B9"/>
    <w:rsid w:val="006C6AD4"/>
    <w:rsid w:val="006C6D33"/>
    <w:rsid w:val="006C6E39"/>
    <w:rsid w:val="006C7082"/>
    <w:rsid w:val="006C7484"/>
    <w:rsid w:val="006C7850"/>
    <w:rsid w:val="006C7926"/>
    <w:rsid w:val="006D0765"/>
    <w:rsid w:val="006D07FC"/>
    <w:rsid w:val="006D0BD3"/>
    <w:rsid w:val="006D0F56"/>
    <w:rsid w:val="006D165B"/>
    <w:rsid w:val="006D1E4F"/>
    <w:rsid w:val="006D219D"/>
    <w:rsid w:val="006D2807"/>
    <w:rsid w:val="006D2E9F"/>
    <w:rsid w:val="006D300D"/>
    <w:rsid w:val="006D30D1"/>
    <w:rsid w:val="006D3405"/>
    <w:rsid w:val="006D3DF5"/>
    <w:rsid w:val="006D4E50"/>
    <w:rsid w:val="006D4F47"/>
    <w:rsid w:val="006D5157"/>
    <w:rsid w:val="006D6E24"/>
    <w:rsid w:val="006D6FAE"/>
    <w:rsid w:val="006D7CA0"/>
    <w:rsid w:val="006D7E95"/>
    <w:rsid w:val="006E01A8"/>
    <w:rsid w:val="006E039A"/>
    <w:rsid w:val="006E03C1"/>
    <w:rsid w:val="006E048D"/>
    <w:rsid w:val="006E0613"/>
    <w:rsid w:val="006E06EA"/>
    <w:rsid w:val="006E071C"/>
    <w:rsid w:val="006E0BCC"/>
    <w:rsid w:val="006E0D66"/>
    <w:rsid w:val="006E13EF"/>
    <w:rsid w:val="006E1910"/>
    <w:rsid w:val="006E1AB5"/>
    <w:rsid w:val="006E1EDA"/>
    <w:rsid w:val="006E211C"/>
    <w:rsid w:val="006E2166"/>
    <w:rsid w:val="006E25D2"/>
    <w:rsid w:val="006E29C3"/>
    <w:rsid w:val="006E2F26"/>
    <w:rsid w:val="006E36ED"/>
    <w:rsid w:val="006E37A7"/>
    <w:rsid w:val="006E3D06"/>
    <w:rsid w:val="006E40BC"/>
    <w:rsid w:val="006E4269"/>
    <w:rsid w:val="006E48EC"/>
    <w:rsid w:val="006E4DE4"/>
    <w:rsid w:val="006E4E35"/>
    <w:rsid w:val="006E5395"/>
    <w:rsid w:val="006E55C9"/>
    <w:rsid w:val="006E5E52"/>
    <w:rsid w:val="006E757F"/>
    <w:rsid w:val="006E770E"/>
    <w:rsid w:val="006E77A4"/>
    <w:rsid w:val="006E77EA"/>
    <w:rsid w:val="006E7A64"/>
    <w:rsid w:val="006E7C8B"/>
    <w:rsid w:val="006E7DE8"/>
    <w:rsid w:val="006E7FCB"/>
    <w:rsid w:val="006F0D25"/>
    <w:rsid w:val="006F1068"/>
    <w:rsid w:val="006F10C6"/>
    <w:rsid w:val="006F140B"/>
    <w:rsid w:val="006F1C6E"/>
    <w:rsid w:val="006F2973"/>
    <w:rsid w:val="006F2AEE"/>
    <w:rsid w:val="006F2DFC"/>
    <w:rsid w:val="006F3330"/>
    <w:rsid w:val="006F363B"/>
    <w:rsid w:val="006F378B"/>
    <w:rsid w:val="006F3DA7"/>
    <w:rsid w:val="006F4ACD"/>
    <w:rsid w:val="006F4F23"/>
    <w:rsid w:val="006F507E"/>
    <w:rsid w:val="006F5171"/>
    <w:rsid w:val="006F5669"/>
    <w:rsid w:val="006F6265"/>
    <w:rsid w:val="006F67B8"/>
    <w:rsid w:val="006F69B9"/>
    <w:rsid w:val="006F6F7E"/>
    <w:rsid w:val="006F7134"/>
    <w:rsid w:val="006F7998"/>
    <w:rsid w:val="006F7B6E"/>
    <w:rsid w:val="00700279"/>
    <w:rsid w:val="0070046D"/>
    <w:rsid w:val="00700A9D"/>
    <w:rsid w:val="0070111E"/>
    <w:rsid w:val="00701231"/>
    <w:rsid w:val="0070216F"/>
    <w:rsid w:val="00702B3A"/>
    <w:rsid w:val="00702E7D"/>
    <w:rsid w:val="00702F46"/>
    <w:rsid w:val="007030E8"/>
    <w:rsid w:val="00703236"/>
    <w:rsid w:val="007032F3"/>
    <w:rsid w:val="00703E0F"/>
    <w:rsid w:val="00703EBE"/>
    <w:rsid w:val="00704012"/>
    <w:rsid w:val="00704143"/>
    <w:rsid w:val="00704A52"/>
    <w:rsid w:val="00704CC0"/>
    <w:rsid w:val="007051BF"/>
    <w:rsid w:val="007056AC"/>
    <w:rsid w:val="0070577D"/>
    <w:rsid w:val="00705C5F"/>
    <w:rsid w:val="00705D4B"/>
    <w:rsid w:val="00705DB6"/>
    <w:rsid w:val="00705E63"/>
    <w:rsid w:val="00706067"/>
    <w:rsid w:val="0070614D"/>
    <w:rsid w:val="0070616A"/>
    <w:rsid w:val="007066FD"/>
    <w:rsid w:val="007069C9"/>
    <w:rsid w:val="00706BFB"/>
    <w:rsid w:val="00707075"/>
    <w:rsid w:val="007076EC"/>
    <w:rsid w:val="007079D9"/>
    <w:rsid w:val="00707EFF"/>
    <w:rsid w:val="00707FCF"/>
    <w:rsid w:val="0071022E"/>
    <w:rsid w:val="00710568"/>
    <w:rsid w:val="00710579"/>
    <w:rsid w:val="007106DB"/>
    <w:rsid w:val="00710A85"/>
    <w:rsid w:val="00710C27"/>
    <w:rsid w:val="00710C36"/>
    <w:rsid w:val="00710DAD"/>
    <w:rsid w:val="007112D4"/>
    <w:rsid w:val="00711629"/>
    <w:rsid w:val="00711717"/>
    <w:rsid w:val="007119C9"/>
    <w:rsid w:val="00711E67"/>
    <w:rsid w:val="00712403"/>
    <w:rsid w:val="007128B1"/>
    <w:rsid w:val="00713ACD"/>
    <w:rsid w:val="00713C76"/>
    <w:rsid w:val="007142B1"/>
    <w:rsid w:val="00714464"/>
    <w:rsid w:val="00714522"/>
    <w:rsid w:val="007149F7"/>
    <w:rsid w:val="00715441"/>
    <w:rsid w:val="007155B1"/>
    <w:rsid w:val="007156B4"/>
    <w:rsid w:val="00715B8E"/>
    <w:rsid w:val="00716CE5"/>
    <w:rsid w:val="00716D57"/>
    <w:rsid w:val="00716D5C"/>
    <w:rsid w:val="00716F8D"/>
    <w:rsid w:val="00717055"/>
    <w:rsid w:val="00717B7E"/>
    <w:rsid w:val="00717C9C"/>
    <w:rsid w:val="00720955"/>
    <w:rsid w:val="00720FC0"/>
    <w:rsid w:val="007211B8"/>
    <w:rsid w:val="00721646"/>
    <w:rsid w:val="00721761"/>
    <w:rsid w:val="00721CB4"/>
    <w:rsid w:val="00721D72"/>
    <w:rsid w:val="00722545"/>
    <w:rsid w:val="007226C0"/>
    <w:rsid w:val="007229E6"/>
    <w:rsid w:val="00722C39"/>
    <w:rsid w:val="00723A1D"/>
    <w:rsid w:val="00723EA8"/>
    <w:rsid w:val="0072452B"/>
    <w:rsid w:val="007248D5"/>
    <w:rsid w:val="00724948"/>
    <w:rsid w:val="00724D58"/>
    <w:rsid w:val="00724D5D"/>
    <w:rsid w:val="007251EF"/>
    <w:rsid w:val="0072532F"/>
    <w:rsid w:val="007253AD"/>
    <w:rsid w:val="0072578A"/>
    <w:rsid w:val="00725876"/>
    <w:rsid w:val="00725B23"/>
    <w:rsid w:val="00725CD9"/>
    <w:rsid w:val="00725DA0"/>
    <w:rsid w:val="00726757"/>
    <w:rsid w:val="00726A43"/>
    <w:rsid w:val="00727972"/>
    <w:rsid w:val="00727BC2"/>
    <w:rsid w:val="00727DDB"/>
    <w:rsid w:val="0073028D"/>
    <w:rsid w:val="0073130B"/>
    <w:rsid w:val="00731564"/>
    <w:rsid w:val="007315BF"/>
    <w:rsid w:val="00731C5D"/>
    <w:rsid w:val="0073207E"/>
    <w:rsid w:val="007321FD"/>
    <w:rsid w:val="00732B4E"/>
    <w:rsid w:val="00732F8B"/>
    <w:rsid w:val="00733174"/>
    <w:rsid w:val="00733A5E"/>
    <w:rsid w:val="007340CC"/>
    <w:rsid w:val="007340E6"/>
    <w:rsid w:val="007355F4"/>
    <w:rsid w:val="00735622"/>
    <w:rsid w:val="007358D7"/>
    <w:rsid w:val="00735EA7"/>
    <w:rsid w:val="0073620D"/>
    <w:rsid w:val="00736683"/>
    <w:rsid w:val="00736E6C"/>
    <w:rsid w:val="00736FDC"/>
    <w:rsid w:val="00737417"/>
    <w:rsid w:val="007376F4"/>
    <w:rsid w:val="00737C0A"/>
    <w:rsid w:val="00740366"/>
    <w:rsid w:val="007408D3"/>
    <w:rsid w:val="00740B21"/>
    <w:rsid w:val="0074153E"/>
    <w:rsid w:val="00741D11"/>
    <w:rsid w:val="00741ED7"/>
    <w:rsid w:val="00741F02"/>
    <w:rsid w:val="0074241C"/>
    <w:rsid w:val="00742568"/>
    <w:rsid w:val="00742BF1"/>
    <w:rsid w:val="00742C2C"/>
    <w:rsid w:val="0074357D"/>
    <w:rsid w:val="00743F57"/>
    <w:rsid w:val="007442AC"/>
    <w:rsid w:val="00744F57"/>
    <w:rsid w:val="007451CC"/>
    <w:rsid w:val="007451F5"/>
    <w:rsid w:val="007455AB"/>
    <w:rsid w:val="00745840"/>
    <w:rsid w:val="00746259"/>
    <w:rsid w:val="00746392"/>
    <w:rsid w:val="0074641A"/>
    <w:rsid w:val="00746487"/>
    <w:rsid w:val="0074649F"/>
    <w:rsid w:val="00746753"/>
    <w:rsid w:val="007467DF"/>
    <w:rsid w:val="007468B6"/>
    <w:rsid w:val="007468F6"/>
    <w:rsid w:val="00746A6C"/>
    <w:rsid w:val="00746CF6"/>
    <w:rsid w:val="0074715E"/>
    <w:rsid w:val="00747683"/>
    <w:rsid w:val="00747C6D"/>
    <w:rsid w:val="00747FF7"/>
    <w:rsid w:val="00750093"/>
    <w:rsid w:val="0075091C"/>
    <w:rsid w:val="00750C67"/>
    <w:rsid w:val="00750FC1"/>
    <w:rsid w:val="007511AF"/>
    <w:rsid w:val="00751250"/>
    <w:rsid w:val="007512F9"/>
    <w:rsid w:val="00751312"/>
    <w:rsid w:val="007514C1"/>
    <w:rsid w:val="00751530"/>
    <w:rsid w:val="007516FD"/>
    <w:rsid w:val="0075187B"/>
    <w:rsid w:val="0075191F"/>
    <w:rsid w:val="00751B4E"/>
    <w:rsid w:val="00751B97"/>
    <w:rsid w:val="007520B4"/>
    <w:rsid w:val="00752EC3"/>
    <w:rsid w:val="00752ED7"/>
    <w:rsid w:val="00753075"/>
    <w:rsid w:val="00753EF3"/>
    <w:rsid w:val="00754760"/>
    <w:rsid w:val="0075480B"/>
    <w:rsid w:val="00754C7B"/>
    <w:rsid w:val="00754CA3"/>
    <w:rsid w:val="00755546"/>
    <w:rsid w:val="007555DA"/>
    <w:rsid w:val="0075579A"/>
    <w:rsid w:val="007558E5"/>
    <w:rsid w:val="00756790"/>
    <w:rsid w:val="00756C64"/>
    <w:rsid w:val="00756E5C"/>
    <w:rsid w:val="00757210"/>
    <w:rsid w:val="0075762B"/>
    <w:rsid w:val="00757876"/>
    <w:rsid w:val="00757BC7"/>
    <w:rsid w:val="00757EA1"/>
    <w:rsid w:val="00757FA4"/>
    <w:rsid w:val="007600D3"/>
    <w:rsid w:val="00760376"/>
    <w:rsid w:val="00760607"/>
    <w:rsid w:val="007609AF"/>
    <w:rsid w:val="00760B3D"/>
    <w:rsid w:val="00760B95"/>
    <w:rsid w:val="00760EAC"/>
    <w:rsid w:val="00760FC5"/>
    <w:rsid w:val="0076146C"/>
    <w:rsid w:val="007618C7"/>
    <w:rsid w:val="00761D2F"/>
    <w:rsid w:val="00761D6B"/>
    <w:rsid w:val="007626D6"/>
    <w:rsid w:val="00762881"/>
    <w:rsid w:val="00762A59"/>
    <w:rsid w:val="00762C82"/>
    <w:rsid w:val="00763386"/>
    <w:rsid w:val="007634EA"/>
    <w:rsid w:val="00763A33"/>
    <w:rsid w:val="00763D61"/>
    <w:rsid w:val="00763EF2"/>
    <w:rsid w:val="00763F00"/>
    <w:rsid w:val="0076407F"/>
    <w:rsid w:val="0076463A"/>
    <w:rsid w:val="00764808"/>
    <w:rsid w:val="007648FE"/>
    <w:rsid w:val="0076501D"/>
    <w:rsid w:val="007650F7"/>
    <w:rsid w:val="00765A2A"/>
    <w:rsid w:val="00766864"/>
    <w:rsid w:val="0076689C"/>
    <w:rsid w:val="00767757"/>
    <w:rsid w:val="007677DD"/>
    <w:rsid w:val="0076785A"/>
    <w:rsid w:val="00767A40"/>
    <w:rsid w:val="00767F7B"/>
    <w:rsid w:val="00767FEB"/>
    <w:rsid w:val="00770162"/>
    <w:rsid w:val="007703BB"/>
    <w:rsid w:val="00770455"/>
    <w:rsid w:val="0077097F"/>
    <w:rsid w:val="00770DDA"/>
    <w:rsid w:val="00770F7B"/>
    <w:rsid w:val="007710D4"/>
    <w:rsid w:val="00771157"/>
    <w:rsid w:val="007719CC"/>
    <w:rsid w:val="007723C4"/>
    <w:rsid w:val="007723D7"/>
    <w:rsid w:val="00772A87"/>
    <w:rsid w:val="007737B0"/>
    <w:rsid w:val="007737BA"/>
    <w:rsid w:val="00773874"/>
    <w:rsid w:val="0077393E"/>
    <w:rsid w:val="0077396A"/>
    <w:rsid w:val="00774285"/>
    <w:rsid w:val="00774731"/>
    <w:rsid w:val="007747B0"/>
    <w:rsid w:val="00774B74"/>
    <w:rsid w:val="007754B2"/>
    <w:rsid w:val="007755F8"/>
    <w:rsid w:val="0077567B"/>
    <w:rsid w:val="00775871"/>
    <w:rsid w:val="00775A1E"/>
    <w:rsid w:val="00775DAB"/>
    <w:rsid w:val="007763F9"/>
    <w:rsid w:val="007766E7"/>
    <w:rsid w:val="0077691C"/>
    <w:rsid w:val="00777332"/>
    <w:rsid w:val="00777408"/>
    <w:rsid w:val="007800BA"/>
    <w:rsid w:val="0078012D"/>
    <w:rsid w:val="007801AF"/>
    <w:rsid w:val="007801C6"/>
    <w:rsid w:val="00780C08"/>
    <w:rsid w:val="00781372"/>
    <w:rsid w:val="007817A2"/>
    <w:rsid w:val="00781839"/>
    <w:rsid w:val="00781B50"/>
    <w:rsid w:val="00781F6F"/>
    <w:rsid w:val="00782030"/>
    <w:rsid w:val="00782383"/>
    <w:rsid w:val="00782521"/>
    <w:rsid w:val="00783433"/>
    <w:rsid w:val="00785608"/>
    <w:rsid w:val="00785855"/>
    <w:rsid w:val="00785D05"/>
    <w:rsid w:val="00785FE4"/>
    <w:rsid w:val="007863E4"/>
    <w:rsid w:val="00786BD6"/>
    <w:rsid w:val="0078732E"/>
    <w:rsid w:val="007876A4"/>
    <w:rsid w:val="0079002A"/>
    <w:rsid w:val="00790127"/>
    <w:rsid w:val="00790284"/>
    <w:rsid w:val="00790A8E"/>
    <w:rsid w:val="00790A9C"/>
    <w:rsid w:val="00790B84"/>
    <w:rsid w:val="00790D4E"/>
    <w:rsid w:val="00791037"/>
    <w:rsid w:val="007910B2"/>
    <w:rsid w:val="00791509"/>
    <w:rsid w:val="007916B9"/>
    <w:rsid w:val="00792034"/>
    <w:rsid w:val="00792178"/>
    <w:rsid w:val="007925A0"/>
    <w:rsid w:val="007927E7"/>
    <w:rsid w:val="00792958"/>
    <w:rsid w:val="00792B43"/>
    <w:rsid w:val="00792BAD"/>
    <w:rsid w:val="00792DEB"/>
    <w:rsid w:val="0079360C"/>
    <w:rsid w:val="00793651"/>
    <w:rsid w:val="00793661"/>
    <w:rsid w:val="00793F90"/>
    <w:rsid w:val="007941AE"/>
    <w:rsid w:val="00794388"/>
    <w:rsid w:val="007944A3"/>
    <w:rsid w:val="007945F3"/>
    <w:rsid w:val="00794934"/>
    <w:rsid w:val="007950F3"/>
    <w:rsid w:val="00795261"/>
    <w:rsid w:val="00795298"/>
    <w:rsid w:val="00795AD1"/>
    <w:rsid w:val="007968A0"/>
    <w:rsid w:val="00796B68"/>
    <w:rsid w:val="00796BD8"/>
    <w:rsid w:val="00796CAA"/>
    <w:rsid w:val="007A00D4"/>
    <w:rsid w:val="007A00EC"/>
    <w:rsid w:val="007A0933"/>
    <w:rsid w:val="007A0AA3"/>
    <w:rsid w:val="007A0CA8"/>
    <w:rsid w:val="007A0FFB"/>
    <w:rsid w:val="007A10A4"/>
    <w:rsid w:val="007A1298"/>
    <w:rsid w:val="007A12CE"/>
    <w:rsid w:val="007A16B9"/>
    <w:rsid w:val="007A197D"/>
    <w:rsid w:val="007A1F2E"/>
    <w:rsid w:val="007A2405"/>
    <w:rsid w:val="007A26A7"/>
    <w:rsid w:val="007A29E9"/>
    <w:rsid w:val="007A3027"/>
    <w:rsid w:val="007A31FF"/>
    <w:rsid w:val="007A3479"/>
    <w:rsid w:val="007A3FDD"/>
    <w:rsid w:val="007A441D"/>
    <w:rsid w:val="007A4AF8"/>
    <w:rsid w:val="007A4F87"/>
    <w:rsid w:val="007A50F1"/>
    <w:rsid w:val="007A5A3D"/>
    <w:rsid w:val="007A5BA1"/>
    <w:rsid w:val="007A5C36"/>
    <w:rsid w:val="007A5E65"/>
    <w:rsid w:val="007A5EE3"/>
    <w:rsid w:val="007A6350"/>
    <w:rsid w:val="007A68CB"/>
    <w:rsid w:val="007A6F1B"/>
    <w:rsid w:val="007A70C1"/>
    <w:rsid w:val="007A7521"/>
    <w:rsid w:val="007A75CD"/>
    <w:rsid w:val="007A7B0B"/>
    <w:rsid w:val="007A7C10"/>
    <w:rsid w:val="007A7FEB"/>
    <w:rsid w:val="007B0041"/>
    <w:rsid w:val="007B0506"/>
    <w:rsid w:val="007B09A1"/>
    <w:rsid w:val="007B1A23"/>
    <w:rsid w:val="007B1EA8"/>
    <w:rsid w:val="007B263A"/>
    <w:rsid w:val="007B281D"/>
    <w:rsid w:val="007B2888"/>
    <w:rsid w:val="007B2A65"/>
    <w:rsid w:val="007B329E"/>
    <w:rsid w:val="007B39A4"/>
    <w:rsid w:val="007B3CB1"/>
    <w:rsid w:val="007B3CF8"/>
    <w:rsid w:val="007B4235"/>
    <w:rsid w:val="007B4406"/>
    <w:rsid w:val="007B45B3"/>
    <w:rsid w:val="007B4613"/>
    <w:rsid w:val="007B48B3"/>
    <w:rsid w:val="007B4B83"/>
    <w:rsid w:val="007B4C9B"/>
    <w:rsid w:val="007B4E16"/>
    <w:rsid w:val="007B549D"/>
    <w:rsid w:val="007B576B"/>
    <w:rsid w:val="007B5784"/>
    <w:rsid w:val="007B5F17"/>
    <w:rsid w:val="007B61E9"/>
    <w:rsid w:val="007B63D5"/>
    <w:rsid w:val="007B66EC"/>
    <w:rsid w:val="007C004A"/>
    <w:rsid w:val="007C050F"/>
    <w:rsid w:val="007C0619"/>
    <w:rsid w:val="007C07FA"/>
    <w:rsid w:val="007C0D94"/>
    <w:rsid w:val="007C0FE4"/>
    <w:rsid w:val="007C130B"/>
    <w:rsid w:val="007C13EF"/>
    <w:rsid w:val="007C141B"/>
    <w:rsid w:val="007C1541"/>
    <w:rsid w:val="007C1BC0"/>
    <w:rsid w:val="007C2093"/>
    <w:rsid w:val="007C2208"/>
    <w:rsid w:val="007C2252"/>
    <w:rsid w:val="007C294D"/>
    <w:rsid w:val="007C2FBD"/>
    <w:rsid w:val="007C31FC"/>
    <w:rsid w:val="007C3BF9"/>
    <w:rsid w:val="007C3D26"/>
    <w:rsid w:val="007C3D63"/>
    <w:rsid w:val="007C4283"/>
    <w:rsid w:val="007C42FD"/>
    <w:rsid w:val="007C48E1"/>
    <w:rsid w:val="007C4DC9"/>
    <w:rsid w:val="007C510C"/>
    <w:rsid w:val="007C57AE"/>
    <w:rsid w:val="007C5A51"/>
    <w:rsid w:val="007C6141"/>
    <w:rsid w:val="007C621D"/>
    <w:rsid w:val="007C6FA1"/>
    <w:rsid w:val="007C748C"/>
    <w:rsid w:val="007C7A65"/>
    <w:rsid w:val="007C7C00"/>
    <w:rsid w:val="007C7D1F"/>
    <w:rsid w:val="007D00B2"/>
    <w:rsid w:val="007D0266"/>
    <w:rsid w:val="007D045E"/>
    <w:rsid w:val="007D08E3"/>
    <w:rsid w:val="007D10C1"/>
    <w:rsid w:val="007D15C2"/>
    <w:rsid w:val="007D1C9D"/>
    <w:rsid w:val="007D21E9"/>
    <w:rsid w:val="007D312D"/>
    <w:rsid w:val="007D3404"/>
    <w:rsid w:val="007D341B"/>
    <w:rsid w:val="007D350C"/>
    <w:rsid w:val="007D3892"/>
    <w:rsid w:val="007D38BD"/>
    <w:rsid w:val="007D3986"/>
    <w:rsid w:val="007D39FB"/>
    <w:rsid w:val="007D3C15"/>
    <w:rsid w:val="007D41AE"/>
    <w:rsid w:val="007D4517"/>
    <w:rsid w:val="007D4656"/>
    <w:rsid w:val="007D4CDA"/>
    <w:rsid w:val="007D4F7B"/>
    <w:rsid w:val="007D50D0"/>
    <w:rsid w:val="007D5109"/>
    <w:rsid w:val="007D54A2"/>
    <w:rsid w:val="007D5E13"/>
    <w:rsid w:val="007D5F8E"/>
    <w:rsid w:val="007D6678"/>
    <w:rsid w:val="007D66AA"/>
    <w:rsid w:val="007D69D1"/>
    <w:rsid w:val="007D74CC"/>
    <w:rsid w:val="007D75C5"/>
    <w:rsid w:val="007D77ED"/>
    <w:rsid w:val="007D7A66"/>
    <w:rsid w:val="007D7E90"/>
    <w:rsid w:val="007D7F12"/>
    <w:rsid w:val="007E0144"/>
    <w:rsid w:val="007E04E3"/>
    <w:rsid w:val="007E0E5C"/>
    <w:rsid w:val="007E10C7"/>
    <w:rsid w:val="007E1185"/>
    <w:rsid w:val="007E16E4"/>
    <w:rsid w:val="007E1713"/>
    <w:rsid w:val="007E183B"/>
    <w:rsid w:val="007E1ADE"/>
    <w:rsid w:val="007E2096"/>
    <w:rsid w:val="007E3298"/>
    <w:rsid w:val="007E3C3E"/>
    <w:rsid w:val="007E3C90"/>
    <w:rsid w:val="007E3CDF"/>
    <w:rsid w:val="007E4838"/>
    <w:rsid w:val="007E4EB4"/>
    <w:rsid w:val="007E4ED6"/>
    <w:rsid w:val="007E5047"/>
    <w:rsid w:val="007E52CF"/>
    <w:rsid w:val="007E5317"/>
    <w:rsid w:val="007E5512"/>
    <w:rsid w:val="007E5B6B"/>
    <w:rsid w:val="007E6199"/>
    <w:rsid w:val="007E61FA"/>
    <w:rsid w:val="007E6416"/>
    <w:rsid w:val="007E667D"/>
    <w:rsid w:val="007E6882"/>
    <w:rsid w:val="007E7059"/>
    <w:rsid w:val="007E71AD"/>
    <w:rsid w:val="007E7452"/>
    <w:rsid w:val="007E77B6"/>
    <w:rsid w:val="007E7F97"/>
    <w:rsid w:val="007F00C7"/>
    <w:rsid w:val="007F013D"/>
    <w:rsid w:val="007F0392"/>
    <w:rsid w:val="007F048A"/>
    <w:rsid w:val="007F054A"/>
    <w:rsid w:val="007F0724"/>
    <w:rsid w:val="007F0A70"/>
    <w:rsid w:val="007F0FCC"/>
    <w:rsid w:val="007F102F"/>
    <w:rsid w:val="007F111F"/>
    <w:rsid w:val="007F11BE"/>
    <w:rsid w:val="007F12C7"/>
    <w:rsid w:val="007F14BB"/>
    <w:rsid w:val="007F164D"/>
    <w:rsid w:val="007F1D5E"/>
    <w:rsid w:val="007F325E"/>
    <w:rsid w:val="007F3356"/>
    <w:rsid w:val="007F3D65"/>
    <w:rsid w:val="007F432C"/>
    <w:rsid w:val="007F4426"/>
    <w:rsid w:val="007F51E1"/>
    <w:rsid w:val="007F52BB"/>
    <w:rsid w:val="007F53B1"/>
    <w:rsid w:val="007F588C"/>
    <w:rsid w:val="007F67C7"/>
    <w:rsid w:val="007F6AD1"/>
    <w:rsid w:val="007F6CE4"/>
    <w:rsid w:val="007F6DCB"/>
    <w:rsid w:val="007F6EF1"/>
    <w:rsid w:val="007F706D"/>
    <w:rsid w:val="007F799D"/>
    <w:rsid w:val="007F7A82"/>
    <w:rsid w:val="007F7AE6"/>
    <w:rsid w:val="008001F5"/>
    <w:rsid w:val="00801246"/>
    <w:rsid w:val="0080131C"/>
    <w:rsid w:val="008017A7"/>
    <w:rsid w:val="00801B09"/>
    <w:rsid w:val="00802758"/>
    <w:rsid w:val="0080285A"/>
    <w:rsid w:val="00802BA9"/>
    <w:rsid w:val="00802BE6"/>
    <w:rsid w:val="00802CD0"/>
    <w:rsid w:val="00802D3E"/>
    <w:rsid w:val="008034B7"/>
    <w:rsid w:val="008035B4"/>
    <w:rsid w:val="0080361A"/>
    <w:rsid w:val="008039D8"/>
    <w:rsid w:val="00804512"/>
    <w:rsid w:val="00806973"/>
    <w:rsid w:val="00806D9F"/>
    <w:rsid w:val="00807270"/>
    <w:rsid w:val="008075DA"/>
    <w:rsid w:val="008076D1"/>
    <w:rsid w:val="00807B3C"/>
    <w:rsid w:val="00807D5C"/>
    <w:rsid w:val="00807DAF"/>
    <w:rsid w:val="00807DB4"/>
    <w:rsid w:val="0081057F"/>
    <w:rsid w:val="008105B9"/>
    <w:rsid w:val="008108CA"/>
    <w:rsid w:val="00810B35"/>
    <w:rsid w:val="00810B61"/>
    <w:rsid w:val="00810F90"/>
    <w:rsid w:val="00811531"/>
    <w:rsid w:val="00811567"/>
    <w:rsid w:val="008117A7"/>
    <w:rsid w:val="00811A31"/>
    <w:rsid w:val="00812025"/>
    <w:rsid w:val="008124D7"/>
    <w:rsid w:val="0081262B"/>
    <w:rsid w:val="0081292F"/>
    <w:rsid w:val="00812EBD"/>
    <w:rsid w:val="00813026"/>
    <w:rsid w:val="0081310D"/>
    <w:rsid w:val="008135D5"/>
    <w:rsid w:val="00813987"/>
    <w:rsid w:val="00813A95"/>
    <w:rsid w:val="00813FC7"/>
    <w:rsid w:val="00815386"/>
    <w:rsid w:val="00815724"/>
    <w:rsid w:val="00815816"/>
    <w:rsid w:val="00815C78"/>
    <w:rsid w:val="00815FA0"/>
    <w:rsid w:val="0081646F"/>
    <w:rsid w:val="00816AA3"/>
    <w:rsid w:val="00816D41"/>
    <w:rsid w:val="00816E3D"/>
    <w:rsid w:val="00816EC8"/>
    <w:rsid w:val="00817056"/>
    <w:rsid w:val="008178C6"/>
    <w:rsid w:val="00817A2E"/>
    <w:rsid w:val="00817F92"/>
    <w:rsid w:val="00820794"/>
    <w:rsid w:val="00820C3E"/>
    <w:rsid w:val="00820CF8"/>
    <w:rsid w:val="00820E88"/>
    <w:rsid w:val="0082162F"/>
    <w:rsid w:val="00821BE0"/>
    <w:rsid w:val="0082203E"/>
    <w:rsid w:val="00822416"/>
    <w:rsid w:val="008224BD"/>
    <w:rsid w:val="008226E1"/>
    <w:rsid w:val="00822C0A"/>
    <w:rsid w:val="008234E8"/>
    <w:rsid w:val="00823E38"/>
    <w:rsid w:val="00824193"/>
    <w:rsid w:val="008241F8"/>
    <w:rsid w:val="0082424C"/>
    <w:rsid w:val="00824645"/>
    <w:rsid w:val="00824749"/>
    <w:rsid w:val="008248B2"/>
    <w:rsid w:val="00824958"/>
    <w:rsid w:val="008255E3"/>
    <w:rsid w:val="0082595D"/>
    <w:rsid w:val="00825A03"/>
    <w:rsid w:val="00825B26"/>
    <w:rsid w:val="00826203"/>
    <w:rsid w:val="008267A5"/>
    <w:rsid w:val="00826987"/>
    <w:rsid w:val="00826E78"/>
    <w:rsid w:val="008271B6"/>
    <w:rsid w:val="00827C5F"/>
    <w:rsid w:val="00830041"/>
    <w:rsid w:val="008302BC"/>
    <w:rsid w:val="00830B72"/>
    <w:rsid w:val="00830BFD"/>
    <w:rsid w:val="00830CE4"/>
    <w:rsid w:val="008313DE"/>
    <w:rsid w:val="008315C4"/>
    <w:rsid w:val="0083198F"/>
    <w:rsid w:val="008323BB"/>
    <w:rsid w:val="00832CB3"/>
    <w:rsid w:val="008334BD"/>
    <w:rsid w:val="00833621"/>
    <w:rsid w:val="0083362F"/>
    <w:rsid w:val="008339C6"/>
    <w:rsid w:val="00833D8F"/>
    <w:rsid w:val="008352C7"/>
    <w:rsid w:val="0083553F"/>
    <w:rsid w:val="008355F5"/>
    <w:rsid w:val="0083562F"/>
    <w:rsid w:val="00835DED"/>
    <w:rsid w:val="008363BC"/>
    <w:rsid w:val="0083661E"/>
    <w:rsid w:val="008366F5"/>
    <w:rsid w:val="008368B7"/>
    <w:rsid w:val="00837497"/>
    <w:rsid w:val="00837662"/>
    <w:rsid w:val="00837FEA"/>
    <w:rsid w:val="008400C7"/>
    <w:rsid w:val="00840699"/>
    <w:rsid w:val="008409A0"/>
    <w:rsid w:val="0084217B"/>
    <w:rsid w:val="00842C9A"/>
    <w:rsid w:val="00842DE3"/>
    <w:rsid w:val="00843594"/>
    <w:rsid w:val="00843959"/>
    <w:rsid w:val="0084398A"/>
    <w:rsid w:val="00843E0E"/>
    <w:rsid w:val="008442EC"/>
    <w:rsid w:val="008445FB"/>
    <w:rsid w:val="0084461E"/>
    <w:rsid w:val="008448B3"/>
    <w:rsid w:val="00844CDA"/>
    <w:rsid w:val="00845547"/>
    <w:rsid w:val="00845788"/>
    <w:rsid w:val="00845927"/>
    <w:rsid w:val="008459C5"/>
    <w:rsid w:val="00845BB8"/>
    <w:rsid w:val="00845EA4"/>
    <w:rsid w:val="00845FF2"/>
    <w:rsid w:val="00846CA1"/>
    <w:rsid w:val="008470A8"/>
    <w:rsid w:val="008470D4"/>
    <w:rsid w:val="008473DD"/>
    <w:rsid w:val="0084764B"/>
    <w:rsid w:val="00847B23"/>
    <w:rsid w:val="0085062A"/>
    <w:rsid w:val="008509A3"/>
    <w:rsid w:val="00850C91"/>
    <w:rsid w:val="00850ED0"/>
    <w:rsid w:val="00850FD5"/>
    <w:rsid w:val="0085102A"/>
    <w:rsid w:val="008519E3"/>
    <w:rsid w:val="00852002"/>
    <w:rsid w:val="008525F7"/>
    <w:rsid w:val="00852E4F"/>
    <w:rsid w:val="00852F37"/>
    <w:rsid w:val="00853037"/>
    <w:rsid w:val="00853479"/>
    <w:rsid w:val="008536DF"/>
    <w:rsid w:val="008537C0"/>
    <w:rsid w:val="00853819"/>
    <w:rsid w:val="00853860"/>
    <w:rsid w:val="00853BE8"/>
    <w:rsid w:val="00853C55"/>
    <w:rsid w:val="008540FF"/>
    <w:rsid w:val="0085459D"/>
    <w:rsid w:val="0085459F"/>
    <w:rsid w:val="00854A2F"/>
    <w:rsid w:val="00854CC2"/>
    <w:rsid w:val="00854D01"/>
    <w:rsid w:val="00854E09"/>
    <w:rsid w:val="00854E32"/>
    <w:rsid w:val="008551AF"/>
    <w:rsid w:val="008558C9"/>
    <w:rsid w:val="0085608F"/>
    <w:rsid w:val="00856105"/>
    <w:rsid w:val="00856F28"/>
    <w:rsid w:val="0085725D"/>
    <w:rsid w:val="008572FD"/>
    <w:rsid w:val="0085799A"/>
    <w:rsid w:val="00857B1E"/>
    <w:rsid w:val="00857D84"/>
    <w:rsid w:val="00857E86"/>
    <w:rsid w:val="0086016E"/>
    <w:rsid w:val="008603EE"/>
    <w:rsid w:val="00860635"/>
    <w:rsid w:val="0086068B"/>
    <w:rsid w:val="0086086B"/>
    <w:rsid w:val="008608F6"/>
    <w:rsid w:val="00860EFF"/>
    <w:rsid w:val="00861166"/>
    <w:rsid w:val="00861411"/>
    <w:rsid w:val="00861979"/>
    <w:rsid w:val="00861EB7"/>
    <w:rsid w:val="00862943"/>
    <w:rsid w:val="00862B72"/>
    <w:rsid w:val="00862C9B"/>
    <w:rsid w:val="0086318A"/>
    <w:rsid w:val="00863260"/>
    <w:rsid w:val="008632B0"/>
    <w:rsid w:val="0086330A"/>
    <w:rsid w:val="0086338C"/>
    <w:rsid w:val="008642FF"/>
    <w:rsid w:val="008647ED"/>
    <w:rsid w:val="00864E21"/>
    <w:rsid w:val="0086502E"/>
    <w:rsid w:val="008655AC"/>
    <w:rsid w:val="008655E4"/>
    <w:rsid w:val="00866D5B"/>
    <w:rsid w:val="00866E18"/>
    <w:rsid w:val="0086733A"/>
    <w:rsid w:val="008700F9"/>
    <w:rsid w:val="00870661"/>
    <w:rsid w:val="00870B23"/>
    <w:rsid w:val="00870C50"/>
    <w:rsid w:val="00870CAB"/>
    <w:rsid w:val="00870FB4"/>
    <w:rsid w:val="0087104E"/>
    <w:rsid w:val="00871162"/>
    <w:rsid w:val="008711DE"/>
    <w:rsid w:val="008714D6"/>
    <w:rsid w:val="00871910"/>
    <w:rsid w:val="00872318"/>
    <w:rsid w:val="008727EB"/>
    <w:rsid w:val="008729FF"/>
    <w:rsid w:val="00872ACA"/>
    <w:rsid w:val="00872F6A"/>
    <w:rsid w:val="008737D8"/>
    <w:rsid w:val="008741D6"/>
    <w:rsid w:val="008741F1"/>
    <w:rsid w:val="0087481F"/>
    <w:rsid w:val="0087530E"/>
    <w:rsid w:val="00875324"/>
    <w:rsid w:val="00875C15"/>
    <w:rsid w:val="00875D0C"/>
    <w:rsid w:val="0087600A"/>
    <w:rsid w:val="0087612D"/>
    <w:rsid w:val="008764D5"/>
    <w:rsid w:val="00877098"/>
    <w:rsid w:val="008777A9"/>
    <w:rsid w:val="00877999"/>
    <w:rsid w:val="00877C7D"/>
    <w:rsid w:val="008806BC"/>
    <w:rsid w:val="00880BBE"/>
    <w:rsid w:val="008813AE"/>
    <w:rsid w:val="008814CE"/>
    <w:rsid w:val="008817E4"/>
    <w:rsid w:val="008818F8"/>
    <w:rsid w:val="00881C85"/>
    <w:rsid w:val="00881F92"/>
    <w:rsid w:val="008820B9"/>
    <w:rsid w:val="008820CB"/>
    <w:rsid w:val="008824F2"/>
    <w:rsid w:val="00882AD1"/>
    <w:rsid w:val="00882E07"/>
    <w:rsid w:val="00883622"/>
    <w:rsid w:val="00883BA6"/>
    <w:rsid w:val="00883EF6"/>
    <w:rsid w:val="00884057"/>
    <w:rsid w:val="008847B8"/>
    <w:rsid w:val="00884AAE"/>
    <w:rsid w:val="00884BAF"/>
    <w:rsid w:val="00884D3B"/>
    <w:rsid w:val="00884D8E"/>
    <w:rsid w:val="00884E3E"/>
    <w:rsid w:val="00885568"/>
    <w:rsid w:val="008856FC"/>
    <w:rsid w:val="00885B92"/>
    <w:rsid w:val="00885C9B"/>
    <w:rsid w:val="008866CF"/>
    <w:rsid w:val="00886E26"/>
    <w:rsid w:val="00887155"/>
    <w:rsid w:val="0088716C"/>
    <w:rsid w:val="0088717F"/>
    <w:rsid w:val="00887220"/>
    <w:rsid w:val="00887877"/>
    <w:rsid w:val="0088790A"/>
    <w:rsid w:val="00887B41"/>
    <w:rsid w:val="00887B7B"/>
    <w:rsid w:val="00887BF2"/>
    <w:rsid w:val="008906B0"/>
    <w:rsid w:val="0089154B"/>
    <w:rsid w:val="008918A2"/>
    <w:rsid w:val="00891B62"/>
    <w:rsid w:val="0089226F"/>
    <w:rsid w:val="008924DE"/>
    <w:rsid w:val="008925CC"/>
    <w:rsid w:val="00892DD2"/>
    <w:rsid w:val="0089303D"/>
    <w:rsid w:val="0089324D"/>
    <w:rsid w:val="008934EC"/>
    <w:rsid w:val="00893A61"/>
    <w:rsid w:val="00893AA6"/>
    <w:rsid w:val="00893C1B"/>
    <w:rsid w:val="00894514"/>
    <w:rsid w:val="0089479C"/>
    <w:rsid w:val="008954F7"/>
    <w:rsid w:val="008955FF"/>
    <w:rsid w:val="008956EB"/>
    <w:rsid w:val="00895741"/>
    <w:rsid w:val="00895A6E"/>
    <w:rsid w:val="00895B63"/>
    <w:rsid w:val="00895D0B"/>
    <w:rsid w:val="00895D0C"/>
    <w:rsid w:val="00895E56"/>
    <w:rsid w:val="00895E95"/>
    <w:rsid w:val="00896894"/>
    <w:rsid w:val="00897DDA"/>
    <w:rsid w:val="008A0030"/>
    <w:rsid w:val="008A0190"/>
    <w:rsid w:val="008A01E0"/>
    <w:rsid w:val="008A0C82"/>
    <w:rsid w:val="008A194E"/>
    <w:rsid w:val="008A2097"/>
    <w:rsid w:val="008A2513"/>
    <w:rsid w:val="008A2B70"/>
    <w:rsid w:val="008A2C97"/>
    <w:rsid w:val="008A30C9"/>
    <w:rsid w:val="008A3172"/>
    <w:rsid w:val="008A32E3"/>
    <w:rsid w:val="008A34B5"/>
    <w:rsid w:val="008A34C5"/>
    <w:rsid w:val="008A3627"/>
    <w:rsid w:val="008A3FFD"/>
    <w:rsid w:val="008A41F0"/>
    <w:rsid w:val="008A4539"/>
    <w:rsid w:val="008A4711"/>
    <w:rsid w:val="008A4982"/>
    <w:rsid w:val="008A513E"/>
    <w:rsid w:val="008A57F1"/>
    <w:rsid w:val="008A5822"/>
    <w:rsid w:val="008A6402"/>
    <w:rsid w:val="008A6AC4"/>
    <w:rsid w:val="008A6B1C"/>
    <w:rsid w:val="008A6E14"/>
    <w:rsid w:val="008A79F9"/>
    <w:rsid w:val="008A7AED"/>
    <w:rsid w:val="008A7F29"/>
    <w:rsid w:val="008B0288"/>
    <w:rsid w:val="008B06CA"/>
    <w:rsid w:val="008B08EA"/>
    <w:rsid w:val="008B0B4B"/>
    <w:rsid w:val="008B0CF9"/>
    <w:rsid w:val="008B1399"/>
    <w:rsid w:val="008B1490"/>
    <w:rsid w:val="008B1B89"/>
    <w:rsid w:val="008B1BE6"/>
    <w:rsid w:val="008B1F93"/>
    <w:rsid w:val="008B2A9A"/>
    <w:rsid w:val="008B3AED"/>
    <w:rsid w:val="008B3D89"/>
    <w:rsid w:val="008B40FC"/>
    <w:rsid w:val="008B45D0"/>
    <w:rsid w:val="008B4AAA"/>
    <w:rsid w:val="008B505D"/>
    <w:rsid w:val="008B54FB"/>
    <w:rsid w:val="008B5A14"/>
    <w:rsid w:val="008B5D43"/>
    <w:rsid w:val="008B5D96"/>
    <w:rsid w:val="008B5E89"/>
    <w:rsid w:val="008B5E98"/>
    <w:rsid w:val="008B6037"/>
    <w:rsid w:val="008B6569"/>
    <w:rsid w:val="008B7610"/>
    <w:rsid w:val="008B77D2"/>
    <w:rsid w:val="008B78FE"/>
    <w:rsid w:val="008B7A3C"/>
    <w:rsid w:val="008B7F0A"/>
    <w:rsid w:val="008C0544"/>
    <w:rsid w:val="008C0E28"/>
    <w:rsid w:val="008C140F"/>
    <w:rsid w:val="008C1462"/>
    <w:rsid w:val="008C227D"/>
    <w:rsid w:val="008C27E3"/>
    <w:rsid w:val="008C2F0D"/>
    <w:rsid w:val="008C3174"/>
    <w:rsid w:val="008C39DD"/>
    <w:rsid w:val="008C3BC4"/>
    <w:rsid w:val="008C3C10"/>
    <w:rsid w:val="008C3F56"/>
    <w:rsid w:val="008C41CC"/>
    <w:rsid w:val="008C422D"/>
    <w:rsid w:val="008C49CC"/>
    <w:rsid w:val="008C4EF0"/>
    <w:rsid w:val="008C56B2"/>
    <w:rsid w:val="008C581E"/>
    <w:rsid w:val="008C5E34"/>
    <w:rsid w:val="008C5F2F"/>
    <w:rsid w:val="008C64CC"/>
    <w:rsid w:val="008C7A4D"/>
    <w:rsid w:val="008C7A93"/>
    <w:rsid w:val="008C7F17"/>
    <w:rsid w:val="008D0034"/>
    <w:rsid w:val="008D0311"/>
    <w:rsid w:val="008D09C9"/>
    <w:rsid w:val="008D0FD1"/>
    <w:rsid w:val="008D1290"/>
    <w:rsid w:val="008D1748"/>
    <w:rsid w:val="008D1893"/>
    <w:rsid w:val="008D1ABC"/>
    <w:rsid w:val="008D22E0"/>
    <w:rsid w:val="008D2864"/>
    <w:rsid w:val="008D3C76"/>
    <w:rsid w:val="008D5558"/>
    <w:rsid w:val="008D575E"/>
    <w:rsid w:val="008D5905"/>
    <w:rsid w:val="008D5E0A"/>
    <w:rsid w:val="008D6113"/>
    <w:rsid w:val="008D63C4"/>
    <w:rsid w:val="008D64C1"/>
    <w:rsid w:val="008D6696"/>
    <w:rsid w:val="008D669B"/>
    <w:rsid w:val="008D69A1"/>
    <w:rsid w:val="008D6D06"/>
    <w:rsid w:val="008D734A"/>
    <w:rsid w:val="008E0156"/>
    <w:rsid w:val="008E0448"/>
    <w:rsid w:val="008E0619"/>
    <w:rsid w:val="008E074D"/>
    <w:rsid w:val="008E0896"/>
    <w:rsid w:val="008E0B51"/>
    <w:rsid w:val="008E1007"/>
    <w:rsid w:val="008E182D"/>
    <w:rsid w:val="008E2099"/>
    <w:rsid w:val="008E20F0"/>
    <w:rsid w:val="008E22AE"/>
    <w:rsid w:val="008E2375"/>
    <w:rsid w:val="008E2A6E"/>
    <w:rsid w:val="008E2AF5"/>
    <w:rsid w:val="008E2D7A"/>
    <w:rsid w:val="008E31C7"/>
    <w:rsid w:val="008E31F9"/>
    <w:rsid w:val="008E3323"/>
    <w:rsid w:val="008E3685"/>
    <w:rsid w:val="008E36E9"/>
    <w:rsid w:val="008E3AC3"/>
    <w:rsid w:val="008E44FC"/>
    <w:rsid w:val="008E4709"/>
    <w:rsid w:val="008E4942"/>
    <w:rsid w:val="008E4ABC"/>
    <w:rsid w:val="008E4D4A"/>
    <w:rsid w:val="008E519A"/>
    <w:rsid w:val="008E56F7"/>
    <w:rsid w:val="008E572D"/>
    <w:rsid w:val="008E573D"/>
    <w:rsid w:val="008E5E40"/>
    <w:rsid w:val="008E6770"/>
    <w:rsid w:val="008E67FF"/>
    <w:rsid w:val="008E6CA8"/>
    <w:rsid w:val="008E6FCA"/>
    <w:rsid w:val="008E7552"/>
    <w:rsid w:val="008E75DF"/>
    <w:rsid w:val="008E7B6A"/>
    <w:rsid w:val="008F0D13"/>
    <w:rsid w:val="008F0E87"/>
    <w:rsid w:val="008F18C0"/>
    <w:rsid w:val="008F1CBA"/>
    <w:rsid w:val="008F1F41"/>
    <w:rsid w:val="008F21D7"/>
    <w:rsid w:val="008F26FE"/>
    <w:rsid w:val="008F290B"/>
    <w:rsid w:val="008F3091"/>
    <w:rsid w:val="008F3981"/>
    <w:rsid w:val="008F3A65"/>
    <w:rsid w:val="008F3C8F"/>
    <w:rsid w:val="008F3E1E"/>
    <w:rsid w:val="008F40BF"/>
    <w:rsid w:val="008F4776"/>
    <w:rsid w:val="008F4B28"/>
    <w:rsid w:val="008F50DE"/>
    <w:rsid w:val="008F5738"/>
    <w:rsid w:val="008F71AF"/>
    <w:rsid w:val="008F7713"/>
    <w:rsid w:val="008F7954"/>
    <w:rsid w:val="008F7C23"/>
    <w:rsid w:val="008F7D1C"/>
    <w:rsid w:val="0090051D"/>
    <w:rsid w:val="009005CF"/>
    <w:rsid w:val="0090082A"/>
    <w:rsid w:val="00901026"/>
    <w:rsid w:val="0090136D"/>
    <w:rsid w:val="009019F7"/>
    <w:rsid w:val="00901A7D"/>
    <w:rsid w:val="00901CB4"/>
    <w:rsid w:val="0090200D"/>
    <w:rsid w:val="009023EF"/>
    <w:rsid w:val="00902B02"/>
    <w:rsid w:val="00902C71"/>
    <w:rsid w:val="00902C85"/>
    <w:rsid w:val="009031D7"/>
    <w:rsid w:val="00903214"/>
    <w:rsid w:val="00903573"/>
    <w:rsid w:val="00903774"/>
    <w:rsid w:val="00903F0C"/>
    <w:rsid w:val="00904079"/>
    <w:rsid w:val="009042A7"/>
    <w:rsid w:val="00904C1E"/>
    <w:rsid w:val="009051A8"/>
    <w:rsid w:val="0090533B"/>
    <w:rsid w:val="009059C1"/>
    <w:rsid w:val="0090662B"/>
    <w:rsid w:val="00906BB7"/>
    <w:rsid w:val="00906D63"/>
    <w:rsid w:val="00907247"/>
    <w:rsid w:val="0090735C"/>
    <w:rsid w:val="00907DFF"/>
    <w:rsid w:val="00907EFB"/>
    <w:rsid w:val="0091003F"/>
    <w:rsid w:val="00910239"/>
    <w:rsid w:val="0091094C"/>
    <w:rsid w:val="00910C10"/>
    <w:rsid w:val="009113A6"/>
    <w:rsid w:val="00911415"/>
    <w:rsid w:val="00911694"/>
    <w:rsid w:val="0091169F"/>
    <w:rsid w:val="00911E43"/>
    <w:rsid w:val="009121CD"/>
    <w:rsid w:val="009121E3"/>
    <w:rsid w:val="009124E2"/>
    <w:rsid w:val="0091291A"/>
    <w:rsid w:val="0091305B"/>
    <w:rsid w:val="00913698"/>
    <w:rsid w:val="00913976"/>
    <w:rsid w:val="00913A62"/>
    <w:rsid w:val="0091419A"/>
    <w:rsid w:val="009146EF"/>
    <w:rsid w:val="00914D96"/>
    <w:rsid w:val="00914F3A"/>
    <w:rsid w:val="00915187"/>
    <w:rsid w:val="009153A8"/>
    <w:rsid w:val="00915F6F"/>
    <w:rsid w:val="0091617E"/>
    <w:rsid w:val="009164AF"/>
    <w:rsid w:val="00916B17"/>
    <w:rsid w:val="0091711B"/>
    <w:rsid w:val="00917297"/>
    <w:rsid w:val="009174D1"/>
    <w:rsid w:val="00917937"/>
    <w:rsid w:val="0092000F"/>
    <w:rsid w:val="00920AB6"/>
    <w:rsid w:val="00920C93"/>
    <w:rsid w:val="009213D7"/>
    <w:rsid w:val="00921E84"/>
    <w:rsid w:val="00922141"/>
    <w:rsid w:val="00922970"/>
    <w:rsid w:val="0092335E"/>
    <w:rsid w:val="009239E5"/>
    <w:rsid w:val="00923C00"/>
    <w:rsid w:val="00923C08"/>
    <w:rsid w:val="00923CA8"/>
    <w:rsid w:val="00924A77"/>
    <w:rsid w:val="009252B2"/>
    <w:rsid w:val="009259D1"/>
    <w:rsid w:val="009263A5"/>
    <w:rsid w:val="0092688D"/>
    <w:rsid w:val="00927392"/>
    <w:rsid w:val="009273FB"/>
    <w:rsid w:val="0092775D"/>
    <w:rsid w:val="00927F14"/>
    <w:rsid w:val="00927F87"/>
    <w:rsid w:val="00927FDB"/>
    <w:rsid w:val="00930176"/>
    <w:rsid w:val="0093028E"/>
    <w:rsid w:val="009306B5"/>
    <w:rsid w:val="009309EC"/>
    <w:rsid w:val="00930A38"/>
    <w:rsid w:val="00930CDA"/>
    <w:rsid w:val="00930EB8"/>
    <w:rsid w:val="00931033"/>
    <w:rsid w:val="00931066"/>
    <w:rsid w:val="00931C82"/>
    <w:rsid w:val="009323A4"/>
    <w:rsid w:val="0093285D"/>
    <w:rsid w:val="00932D53"/>
    <w:rsid w:val="00933110"/>
    <w:rsid w:val="00933180"/>
    <w:rsid w:val="00933334"/>
    <w:rsid w:val="0093384F"/>
    <w:rsid w:val="009339FE"/>
    <w:rsid w:val="00933E25"/>
    <w:rsid w:val="00933ED1"/>
    <w:rsid w:val="0093401A"/>
    <w:rsid w:val="00934049"/>
    <w:rsid w:val="00934705"/>
    <w:rsid w:val="00934951"/>
    <w:rsid w:val="00935344"/>
    <w:rsid w:val="0093537D"/>
    <w:rsid w:val="009354AB"/>
    <w:rsid w:val="009357AC"/>
    <w:rsid w:val="00935C9C"/>
    <w:rsid w:val="00936835"/>
    <w:rsid w:val="00936B5C"/>
    <w:rsid w:val="00936CD5"/>
    <w:rsid w:val="009371A3"/>
    <w:rsid w:val="009377F7"/>
    <w:rsid w:val="00937F2C"/>
    <w:rsid w:val="00940199"/>
    <w:rsid w:val="00940D11"/>
    <w:rsid w:val="00940DA7"/>
    <w:rsid w:val="00940EE8"/>
    <w:rsid w:val="0094127C"/>
    <w:rsid w:val="0094139D"/>
    <w:rsid w:val="009415C0"/>
    <w:rsid w:val="009419B4"/>
    <w:rsid w:val="00941BCD"/>
    <w:rsid w:val="009421F7"/>
    <w:rsid w:val="00942396"/>
    <w:rsid w:val="00942592"/>
    <w:rsid w:val="009425BE"/>
    <w:rsid w:val="00942FD5"/>
    <w:rsid w:val="00943E95"/>
    <w:rsid w:val="00944045"/>
    <w:rsid w:val="009441C9"/>
    <w:rsid w:val="009442B3"/>
    <w:rsid w:val="009443CD"/>
    <w:rsid w:val="00944A50"/>
    <w:rsid w:val="00944E95"/>
    <w:rsid w:val="009451C1"/>
    <w:rsid w:val="00945452"/>
    <w:rsid w:val="0094568E"/>
    <w:rsid w:val="0094608E"/>
    <w:rsid w:val="0094662B"/>
    <w:rsid w:val="009466D1"/>
    <w:rsid w:val="0094679B"/>
    <w:rsid w:val="00946B2C"/>
    <w:rsid w:val="009472AA"/>
    <w:rsid w:val="009472DA"/>
    <w:rsid w:val="00947764"/>
    <w:rsid w:val="0095002C"/>
    <w:rsid w:val="009505F2"/>
    <w:rsid w:val="00950759"/>
    <w:rsid w:val="009510DF"/>
    <w:rsid w:val="0095124B"/>
    <w:rsid w:val="009512A4"/>
    <w:rsid w:val="009516A3"/>
    <w:rsid w:val="00951A7E"/>
    <w:rsid w:val="00951F5C"/>
    <w:rsid w:val="0095221A"/>
    <w:rsid w:val="00952A79"/>
    <w:rsid w:val="009533C7"/>
    <w:rsid w:val="00953B35"/>
    <w:rsid w:val="00953C86"/>
    <w:rsid w:val="00953CD9"/>
    <w:rsid w:val="009547D3"/>
    <w:rsid w:val="00954919"/>
    <w:rsid w:val="00954A41"/>
    <w:rsid w:val="00954B75"/>
    <w:rsid w:val="00954C7B"/>
    <w:rsid w:val="00954D0A"/>
    <w:rsid w:val="00954F9B"/>
    <w:rsid w:val="009555C8"/>
    <w:rsid w:val="00955950"/>
    <w:rsid w:val="00955E07"/>
    <w:rsid w:val="009567E9"/>
    <w:rsid w:val="00956852"/>
    <w:rsid w:val="00956F76"/>
    <w:rsid w:val="00957243"/>
    <w:rsid w:val="009573DC"/>
    <w:rsid w:val="0095759A"/>
    <w:rsid w:val="00957E60"/>
    <w:rsid w:val="00957F17"/>
    <w:rsid w:val="009602C0"/>
    <w:rsid w:val="00960575"/>
    <w:rsid w:val="00960854"/>
    <w:rsid w:val="00960F10"/>
    <w:rsid w:val="0096100F"/>
    <w:rsid w:val="0096229D"/>
    <w:rsid w:val="0096265D"/>
    <w:rsid w:val="009626FF"/>
    <w:rsid w:val="00962B93"/>
    <w:rsid w:val="00962D50"/>
    <w:rsid w:val="009632EE"/>
    <w:rsid w:val="009633EF"/>
    <w:rsid w:val="00964B23"/>
    <w:rsid w:val="00964B90"/>
    <w:rsid w:val="0096512D"/>
    <w:rsid w:val="009656C3"/>
    <w:rsid w:val="0096573B"/>
    <w:rsid w:val="00965800"/>
    <w:rsid w:val="00965DF4"/>
    <w:rsid w:val="00965E9F"/>
    <w:rsid w:val="00966217"/>
    <w:rsid w:val="00966F3C"/>
    <w:rsid w:val="0096732C"/>
    <w:rsid w:val="0096796F"/>
    <w:rsid w:val="009701FB"/>
    <w:rsid w:val="009703A3"/>
    <w:rsid w:val="00970678"/>
    <w:rsid w:val="00970B08"/>
    <w:rsid w:val="00971551"/>
    <w:rsid w:val="009719B2"/>
    <w:rsid w:val="009722EE"/>
    <w:rsid w:val="00972404"/>
    <w:rsid w:val="00972D5F"/>
    <w:rsid w:val="00973232"/>
    <w:rsid w:val="00974A40"/>
    <w:rsid w:val="00974D0F"/>
    <w:rsid w:val="00974E4E"/>
    <w:rsid w:val="0097551C"/>
    <w:rsid w:val="0097554A"/>
    <w:rsid w:val="009755FD"/>
    <w:rsid w:val="009763C2"/>
    <w:rsid w:val="00977393"/>
    <w:rsid w:val="00977657"/>
    <w:rsid w:val="00977769"/>
    <w:rsid w:val="0097785F"/>
    <w:rsid w:val="009779E3"/>
    <w:rsid w:val="00980272"/>
    <w:rsid w:val="009802FC"/>
    <w:rsid w:val="00980367"/>
    <w:rsid w:val="0098084B"/>
    <w:rsid w:val="00981637"/>
    <w:rsid w:val="00981995"/>
    <w:rsid w:val="00981F4A"/>
    <w:rsid w:val="00981F7A"/>
    <w:rsid w:val="00982664"/>
    <w:rsid w:val="00982BF9"/>
    <w:rsid w:val="009831EB"/>
    <w:rsid w:val="00983A67"/>
    <w:rsid w:val="00984271"/>
    <w:rsid w:val="0098438B"/>
    <w:rsid w:val="0098444E"/>
    <w:rsid w:val="00984461"/>
    <w:rsid w:val="00984ADE"/>
    <w:rsid w:val="00984E25"/>
    <w:rsid w:val="00984EA7"/>
    <w:rsid w:val="00984F82"/>
    <w:rsid w:val="0098602C"/>
    <w:rsid w:val="00986431"/>
    <w:rsid w:val="0098653C"/>
    <w:rsid w:val="009866C9"/>
    <w:rsid w:val="00986C67"/>
    <w:rsid w:val="00986E6A"/>
    <w:rsid w:val="009879E8"/>
    <w:rsid w:val="0099006C"/>
    <w:rsid w:val="0099022D"/>
    <w:rsid w:val="009903DA"/>
    <w:rsid w:val="009905F1"/>
    <w:rsid w:val="00991648"/>
    <w:rsid w:val="00991F49"/>
    <w:rsid w:val="009923B3"/>
    <w:rsid w:val="009924C3"/>
    <w:rsid w:val="009927E9"/>
    <w:rsid w:val="009928CD"/>
    <w:rsid w:val="00992C02"/>
    <w:rsid w:val="00992E1A"/>
    <w:rsid w:val="00992E51"/>
    <w:rsid w:val="00992F64"/>
    <w:rsid w:val="0099393C"/>
    <w:rsid w:val="00993E5C"/>
    <w:rsid w:val="00994AC2"/>
    <w:rsid w:val="009951BF"/>
    <w:rsid w:val="009952A8"/>
    <w:rsid w:val="00995391"/>
    <w:rsid w:val="009953DB"/>
    <w:rsid w:val="009956FA"/>
    <w:rsid w:val="00995D01"/>
    <w:rsid w:val="00996204"/>
    <w:rsid w:val="00996CA9"/>
    <w:rsid w:val="00996F09"/>
    <w:rsid w:val="00997647"/>
    <w:rsid w:val="009976E4"/>
    <w:rsid w:val="00997758"/>
    <w:rsid w:val="00997BD0"/>
    <w:rsid w:val="009A00C7"/>
    <w:rsid w:val="009A0444"/>
    <w:rsid w:val="009A1861"/>
    <w:rsid w:val="009A1895"/>
    <w:rsid w:val="009A1A54"/>
    <w:rsid w:val="009A1E2E"/>
    <w:rsid w:val="009A1FE7"/>
    <w:rsid w:val="009A219F"/>
    <w:rsid w:val="009A26E4"/>
    <w:rsid w:val="009A2A3A"/>
    <w:rsid w:val="009A2AFD"/>
    <w:rsid w:val="009A2CAB"/>
    <w:rsid w:val="009A3325"/>
    <w:rsid w:val="009A3504"/>
    <w:rsid w:val="009A3A01"/>
    <w:rsid w:val="009A3E6D"/>
    <w:rsid w:val="009A3F7D"/>
    <w:rsid w:val="009A4019"/>
    <w:rsid w:val="009A4169"/>
    <w:rsid w:val="009A421B"/>
    <w:rsid w:val="009A461C"/>
    <w:rsid w:val="009A46A9"/>
    <w:rsid w:val="009A4B71"/>
    <w:rsid w:val="009A4DCB"/>
    <w:rsid w:val="009A61BA"/>
    <w:rsid w:val="009A6B04"/>
    <w:rsid w:val="009A7274"/>
    <w:rsid w:val="009A7366"/>
    <w:rsid w:val="009A78DD"/>
    <w:rsid w:val="009A7A9C"/>
    <w:rsid w:val="009B03F7"/>
    <w:rsid w:val="009B0541"/>
    <w:rsid w:val="009B08A1"/>
    <w:rsid w:val="009B0942"/>
    <w:rsid w:val="009B098C"/>
    <w:rsid w:val="009B0A7A"/>
    <w:rsid w:val="009B0E51"/>
    <w:rsid w:val="009B0ECC"/>
    <w:rsid w:val="009B11C8"/>
    <w:rsid w:val="009B1504"/>
    <w:rsid w:val="009B1551"/>
    <w:rsid w:val="009B1DCD"/>
    <w:rsid w:val="009B23FC"/>
    <w:rsid w:val="009B2498"/>
    <w:rsid w:val="009B2840"/>
    <w:rsid w:val="009B28CB"/>
    <w:rsid w:val="009B2E5E"/>
    <w:rsid w:val="009B33A2"/>
    <w:rsid w:val="009B3508"/>
    <w:rsid w:val="009B354B"/>
    <w:rsid w:val="009B3B05"/>
    <w:rsid w:val="009B3E4A"/>
    <w:rsid w:val="009B437A"/>
    <w:rsid w:val="009B4524"/>
    <w:rsid w:val="009B4BB5"/>
    <w:rsid w:val="009B5908"/>
    <w:rsid w:val="009B5ADC"/>
    <w:rsid w:val="009B5B31"/>
    <w:rsid w:val="009B5F23"/>
    <w:rsid w:val="009B5FAE"/>
    <w:rsid w:val="009B6370"/>
    <w:rsid w:val="009B6CDD"/>
    <w:rsid w:val="009B6D89"/>
    <w:rsid w:val="009B759B"/>
    <w:rsid w:val="009B75CC"/>
    <w:rsid w:val="009B7D4D"/>
    <w:rsid w:val="009B7EF4"/>
    <w:rsid w:val="009C0127"/>
    <w:rsid w:val="009C01DB"/>
    <w:rsid w:val="009C0289"/>
    <w:rsid w:val="009C0344"/>
    <w:rsid w:val="009C06BB"/>
    <w:rsid w:val="009C07B6"/>
    <w:rsid w:val="009C0CBA"/>
    <w:rsid w:val="009C10BC"/>
    <w:rsid w:val="009C14CF"/>
    <w:rsid w:val="009C168B"/>
    <w:rsid w:val="009C1BC5"/>
    <w:rsid w:val="009C1D4C"/>
    <w:rsid w:val="009C1DA7"/>
    <w:rsid w:val="009C1DDF"/>
    <w:rsid w:val="009C1FF6"/>
    <w:rsid w:val="009C2139"/>
    <w:rsid w:val="009C21B1"/>
    <w:rsid w:val="009C233E"/>
    <w:rsid w:val="009C2FF3"/>
    <w:rsid w:val="009C313E"/>
    <w:rsid w:val="009C3971"/>
    <w:rsid w:val="009C3C38"/>
    <w:rsid w:val="009C3F17"/>
    <w:rsid w:val="009C4D09"/>
    <w:rsid w:val="009C4DA7"/>
    <w:rsid w:val="009C5507"/>
    <w:rsid w:val="009C56A4"/>
    <w:rsid w:val="009C57EB"/>
    <w:rsid w:val="009C58A4"/>
    <w:rsid w:val="009C6211"/>
    <w:rsid w:val="009C6A70"/>
    <w:rsid w:val="009C6BEB"/>
    <w:rsid w:val="009C7165"/>
    <w:rsid w:val="009C72A1"/>
    <w:rsid w:val="009C7C67"/>
    <w:rsid w:val="009D010C"/>
    <w:rsid w:val="009D158C"/>
    <w:rsid w:val="009D1A62"/>
    <w:rsid w:val="009D2125"/>
    <w:rsid w:val="009D2C52"/>
    <w:rsid w:val="009D3018"/>
    <w:rsid w:val="009D3149"/>
    <w:rsid w:val="009D33F7"/>
    <w:rsid w:val="009D3990"/>
    <w:rsid w:val="009D3A5D"/>
    <w:rsid w:val="009D405C"/>
    <w:rsid w:val="009D40B9"/>
    <w:rsid w:val="009D459B"/>
    <w:rsid w:val="009D4641"/>
    <w:rsid w:val="009D4872"/>
    <w:rsid w:val="009D4AF5"/>
    <w:rsid w:val="009D5219"/>
    <w:rsid w:val="009D54EC"/>
    <w:rsid w:val="009D587D"/>
    <w:rsid w:val="009D59C0"/>
    <w:rsid w:val="009D5CED"/>
    <w:rsid w:val="009D62A7"/>
    <w:rsid w:val="009D65EE"/>
    <w:rsid w:val="009D661A"/>
    <w:rsid w:val="009D6E50"/>
    <w:rsid w:val="009D6EF2"/>
    <w:rsid w:val="009D6F50"/>
    <w:rsid w:val="009D7379"/>
    <w:rsid w:val="009D7602"/>
    <w:rsid w:val="009D77D7"/>
    <w:rsid w:val="009D79A9"/>
    <w:rsid w:val="009D7DE6"/>
    <w:rsid w:val="009D7FEC"/>
    <w:rsid w:val="009E0157"/>
    <w:rsid w:val="009E0582"/>
    <w:rsid w:val="009E083B"/>
    <w:rsid w:val="009E1010"/>
    <w:rsid w:val="009E1302"/>
    <w:rsid w:val="009E130A"/>
    <w:rsid w:val="009E1997"/>
    <w:rsid w:val="009E1ACC"/>
    <w:rsid w:val="009E21F7"/>
    <w:rsid w:val="009E2300"/>
    <w:rsid w:val="009E2412"/>
    <w:rsid w:val="009E2499"/>
    <w:rsid w:val="009E2651"/>
    <w:rsid w:val="009E27C1"/>
    <w:rsid w:val="009E2BA2"/>
    <w:rsid w:val="009E3C49"/>
    <w:rsid w:val="009E3D20"/>
    <w:rsid w:val="009E420A"/>
    <w:rsid w:val="009E4551"/>
    <w:rsid w:val="009E46A2"/>
    <w:rsid w:val="009E46D8"/>
    <w:rsid w:val="009E47D0"/>
    <w:rsid w:val="009E4BA5"/>
    <w:rsid w:val="009E4C8C"/>
    <w:rsid w:val="009E4DEB"/>
    <w:rsid w:val="009E515C"/>
    <w:rsid w:val="009E56AF"/>
    <w:rsid w:val="009E616B"/>
    <w:rsid w:val="009E6689"/>
    <w:rsid w:val="009E7129"/>
    <w:rsid w:val="009E74D9"/>
    <w:rsid w:val="009E79BC"/>
    <w:rsid w:val="009F029A"/>
    <w:rsid w:val="009F057F"/>
    <w:rsid w:val="009F05E4"/>
    <w:rsid w:val="009F07A6"/>
    <w:rsid w:val="009F0813"/>
    <w:rsid w:val="009F0915"/>
    <w:rsid w:val="009F0C8E"/>
    <w:rsid w:val="009F0E69"/>
    <w:rsid w:val="009F1809"/>
    <w:rsid w:val="009F1CFC"/>
    <w:rsid w:val="009F2454"/>
    <w:rsid w:val="009F2EBA"/>
    <w:rsid w:val="009F2EFC"/>
    <w:rsid w:val="009F309A"/>
    <w:rsid w:val="009F30FF"/>
    <w:rsid w:val="009F342A"/>
    <w:rsid w:val="009F3691"/>
    <w:rsid w:val="009F3C59"/>
    <w:rsid w:val="009F4162"/>
    <w:rsid w:val="009F4234"/>
    <w:rsid w:val="009F4376"/>
    <w:rsid w:val="009F45D5"/>
    <w:rsid w:val="009F53FF"/>
    <w:rsid w:val="009F59BF"/>
    <w:rsid w:val="009F5A47"/>
    <w:rsid w:val="009F5D2C"/>
    <w:rsid w:val="009F61DE"/>
    <w:rsid w:val="009F6AC0"/>
    <w:rsid w:val="009F6D12"/>
    <w:rsid w:val="009F6D84"/>
    <w:rsid w:val="009F6E4F"/>
    <w:rsid w:val="009F6EFE"/>
    <w:rsid w:val="009F6FA6"/>
    <w:rsid w:val="009F6FCB"/>
    <w:rsid w:val="009F74A1"/>
    <w:rsid w:val="00A00883"/>
    <w:rsid w:val="00A008E4"/>
    <w:rsid w:val="00A00A26"/>
    <w:rsid w:val="00A00BBC"/>
    <w:rsid w:val="00A01154"/>
    <w:rsid w:val="00A012C0"/>
    <w:rsid w:val="00A01CAC"/>
    <w:rsid w:val="00A01F3B"/>
    <w:rsid w:val="00A02176"/>
    <w:rsid w:val="00A02350"/>
    <w:rsid w:val="00A02DE3"/>
    <w:rsid w:val="00A02E2D"/>
    <w:rsid w:val="00A032B1"/>
    <w:rsid w:val="00A03447"/>
    <w:rsid w:val="00A03AAA"/>
    <w:rsid w:val="00A0430E"/>
    <w:rsid w:val="00A045A9"/>
    <w:rsid w:val="00A04FDF"/>
    <w:rsid w:val="00A051D7"/>
    <w:rsid w:val="00A0546A"/>
    <w:rsid w:val="00A05963"/>
    <w:rsid w:val="00A05ABB"/>
    <w:rsid w:val="00A05FCE"/>
    <w:rsid w:val="00A0637E"/>
    <w:rsid w:val="00A06456"/>
    <w:rsid w:val="00A06901"/>
    <w:rsid w:val="00A06B44"/>
    <w:rsid w:val="00A0703A"/>
    <w:rsid w:val="00A07538"/>
    <w:rsid w:val="00A07678"/>
    <w:rsid w:val="00A1004A"/>
    <w:rsid w:val="00A102CA"/>
    <w:rsid w:val="00A10798"/>
    <w:rsid w:val="00A1099B"/>
    <w:rsid w:val="00A10A92"/>
    <w:rsid w:val="00A10D1D"/>
    <w:rsid w:val="00A11754"/>
    <w:rsid w:val="00A1195F"/>
    <w:rsid w:val="00A119A2"/>
    <w:rsid w:val="00A11B53"/>
    <w:rsid w:val="00A122FA"/>
    <w:rsid w:val="00A12381"/>
    <w:rsid w:val="00A126D7"/>
    <w:rsid w:val="00A12970"/>
    <w:rsid w:val="00A12D92"/>
    <w:rsid w:val="00A12E10"/>
    <w:rsid w:val="00A131D2"/>
    <w:rsid w:val="00A1337E"/>
    <w:rsid w:val="00A13ECE"/>
    <w:rsid w:val="00A13F1F"/>
    <w:rsid w:val="00A14C5F"/>
    <w:rsid w:val="00A14D2D"/>
    <w:rsid w:val="00A14D59"/>
    <w:rsid w:val="00A1502D"/>
    <w:rsid w:val="00A15292"/>
    <w:rsid w:val="00A1542E"/>
    <w:rsid w:val="00A158B3"/>
    <w:rsid w:val="00A15C71"/>
    <w:rsid w:val="00A15D60"/>
    <w:rsid w:val="00A15EB1"/>
    <w:rsid w:val="00A164F4"/>
    <w:rsid w:val="00A167B3"/>
    <w:rsid w:val="00A16B87"/>
    <w:rsid w:val="00A16EF2"/>
    <w:rsid w:val="00A17691"/>
    <w:rsid w:val="00A17879"/>
    <w:rsid w:val="00A20999"/>
    <w:rsid w:val="00A20B41"/>
    <w:rsid w:val="00A20C00"/>
    <w:rsid w:val="00A2143F"/>
    <w:rsid w:val="00A215AD"/>
    <w:rsid w:val="00A21678"/>
    <w:rsid w:val="00A21B3C"/>
    <w:rsid w:val="00A21D80"/>
    <w:rsid w:val="00A221A7"/>
    <w:rsid w:val="00A22483"/>
    <w:rsid w:val="00A225BF"/>
    <w:rsid w:val="00A228FC"/>
    <w:rsid w:val="00A22A22"/>
    <w:rsid w:val="00A22E1A"/>
    <w:rsid w:val="00A230B6"/>
    <w:rsid w:val="00A23221"/>
    <w:rsid w:val="00A23469"/>
    <w:rsid w:val="00A23761"/>
    <w:rsid w:val="00A23A04"/>
    <w:rsid w:val="00A23D13"/>
    <w:rsid w:val="00A23FB4"/>
    <w:rsid w:val="00A24058"/>
    <w:rsid w:val="00A241CB"/>
    <w:rsid w:val="00A2423A"/>
    <w:rsid w:val="00A24AE7"/>
    <w:rsid w:val="00A24D3A"/>
    <w:rsid w:val="00A2558D"/>
    <w:rsid w:val="00A2583A"/>
    <w:rsid w:val="00A25B64"/>
    <w:rsid w:val="00A25B69"/>
    <w:rsid w:val="00A25D48"/>
    <w:rsid w:val="00A264A6"/>
    <w:rsid w:val="00A26ACA"/>
    <w:rsid w:val="00A26B0D"/>
    <w:rsid w:val="00A26B9B"/>
    <w:rsid w:val="00A26C76"/>
    <w:rsid w:val="00A26F31"/>
    <w:rsid w:val="00A271A3"/>
    <w:rsid w:val="00A271CA"/>
    <w:rsid w:val="00A272D0"/>
    <w:rsid w:val="00A27302"/>
    <w:rsid w:val="00A2743E"/>
    <w:rsid w:val="00A27B6A"/>
    <w:rsid w:val="00A3009F"/>
    <w:rsid w:val="00A3028A"/>
    <w:rsid w:val="00A305FB"/>
    <w:rsid w:val="00A30D3F"/>
    <w:rsid w:val="00A311B2"/>
    <w:rsid w:val="00A3141C"/>
    <w:rsid w:val="00A316C1"/>
    <w:rsid w:val="00A31984"/>
    <w:rsid w:val="00A31E31"/>
    <w:rsid w:val="00A3231D"/>
    <w:rsid w:val="00A32DB9"/>
    <w:rsid w:val="00A33358"/>
    <w:rsid w:val="00A334BF"/>
    <w:rsid w:val="00A33865"/>
    <w:rsid w:val="00A33A03"/>
    <w:rsid w:val="00A33AD6"/>
    <w:rsid w:val="00A34534"/>
    <w:rsid w:val="00A34A68"/>
    <w:rsid w:val="00A34EE6"/>
    <w:rsid w:val="00A355F9"/>
    <w:rsid w:val="00A35735"/>
    <w:rsid w:val="00A36024"/>
    <w:rsid w:val="00A36345"/>
    <w:rsid w:val="00A36499"/>
    <w:rsid w:val="00A36B54"/>
    <w:rsid w:val="00A3753B"/>
    <w:rsid w:val="00A377A9"/>
    <w:rsid w:val="00A37BAB"/>
    <w:rsid w:val="00A37BF9"/>
    <w:rsid w:val="00A37D6D"/>
    <w:rsid w:val="00A40088"/>
    <w:rsid w:val="00A40204"/>
    <w:rsid w:val="00A407BA"/>
    <w:rsid w:val="00A41065"/>
    <w:rsid w:val="00A41734"/>
    <w:rsid w:val="00A417F1"/>
    <w:rsid w:val="00A41B60"/>
    <w:rsid w:val="00A41C4B"/>
    <w:rsid w:val="00A423E5"/>
    <w:rsid w:val="00A428E2"/>
    <w:rsid w:val="00A42919"/>
    <w:rsid w:val="00A42DAC"/>
    <w:rsid w:val="00A42E82"/>
    <w:rsid w:val="00A4341B"/>
    <w:rsid w:val="00A43593"/>
    <w:rsid w:val="00A4360A"/>
    <w:rsid w:val="00A4385A"/>
    <w:rsid w:val="00A438BF"/>
    <w:rsid w:val="00A43E16"/>
    <w:rsid w:val="00A44291"/>
    <w:rsid w:val="00A44963"/>
    <w:rsid w:val="00A449DF"/>
    <w:rsid w:val="00A44B29"/>
    <w:rsid w:val="00A45D48"/>
    <w:rsid w:val="00A45D69"/>
    <w:rsid w:val="00A45D9C"/>
    <w:rsid w:val="00A4666B"/>
    <w:rsid w:val="00A46D66"/>
    <w:rsid w:val="00A46E5B"/>
    <w:rsid w:val="00A4746E"/>
    <w:rsid w:val="00A479AF"/>
    <w:rsid w:val="00A501C9"/>
    <w:rsid w:val="00A501DF"/>
    <w:rsid w:val="00A5072F"/>
    <w:rsid w:val="00A515F0"/>
    <w:rsid w:val="00A51775"/>
    <w:rsid w:val="00A518B7"/>
    <w:rsid w:val="00A527D9"/>
    <w:rsid w:val="00A52D05"/>
    <w:rsid w:val="00A53106"/>
    <w:rsid w:val="00A53359"/>
    <w:rsid w:val="00A53AF7"/>
    <w:rsid w:val="00A53C36"/>
    <w:rsid w:val="00A53DCE"/>
    <w:rsid w:val="00A53E9E"/>
    <w:rsid w:val="00A54315"/>
    <w:rsid w:val="00A54CA2"/>
    <w:rsid w:val="00A54D88"/>
    <w:rsid w:val="00A551C5"/>
    <w:rsid w:val="00A56055"/>
    <w:rsid w:val="00A566CE"/>
    <w:rsid w:val="00A56C35"/>
    <w:rsid w:val="00A57024"/>
    <w:rsid w:val="00A5743E"/>
    <w:rsid w:val="00A579B4"/>
    <w:rsid w:val="00A57BA5"/>
    <w:rsid w:val="00A57D3E"/>
    <w:rsid w:val="00A57E1E"/>
    <w:rsid w:val="00A607A2"/>
    <w:rsid w:val="00A60C7A"/>
    <w:rsid w:val="00A611EF"/>
    <w:rsid w:val="00A612B3"/>
    <w:rsid w:val="00A6149D"/>
    <w:rsid w:val="00A62348"/>
    <w:rsid w:val="00A623BD"/>
    <w:rsid w:val="00A626BF"/>
    <w:rsid w:val="00A62732"/>
    <w:rsid w:val="00A62780"/>
    <w:rsid w:val="00A6321E"/>
    <w:rsid w:val="00A6386A"/>
    <w:rsid w:val="00A639A6"/>
    <w:rsid w:val="00A639E0"/>
    <w:rsid w:val="00A64E36"/>
    <w:rsid w:val="00A652B8"/>
    <w:rsid w:val="00A65346"/>
    <w:rsid w:val="00A65555"/>
    <w:rsid w:val="00A656DD"/>
    <w:rsid w:val="00A6576E"/>
    <w:rsid w:val="00A659D3"/>
    <w:rsid w:val="00A65BB4"/>
    <w:rsid w:val="00A65E25"/>
    <w:rsid w:val="00A65F4A"/>
    <w:rsid w:val="00A66297"/>
    <w:rsid w:val="00A6655C"/>
    <w:rsid w:val="00A665FE"/>
    <w:rsid w:val="00A6679D"/>
    <w:rsid w:val="00A6684C"/>
    <w:rsid w:val="00A66A9D"/>
    <w:rsid w:val="00A673CB"/>
    <w:rsid w:val="00A676D6"/>
    <w:rsid w:val="00A67F11"/>
    <w:rsid w:val="00A701B1"/>
    <w:rsid w:val="00A70321"/>
    <w:rsid w:val="00A7033C"/>
    <w:rsid w:val="00A7060D"/>
    <w:rsid w:val="00A70DCC"/>
    <w:rsid w:val="00A71406"/>
    <w:rsid w:val="00A71BDE"/>
    <w:rsid w:val="00A71C08"/>
    <w:rsid w:val="00A71CAB"/>
    <w:rsid w:val="00A722F5"/>
    <w:rsid w:val="00A72358"/>
    <w:rsid w:val="00A724CE"/>
    <w:rsid w:val="00A726BC"/>
    <w:rsid w:val="00A72DAD"/>
    <w:rsid w:val="00A72FA6"/>
    <w:rsid w:val="00A73479"/>
    <w:rsid w:val="00A73D07"/>
    <w:rsid w:val="00A73D48"/>
    <w:rsid w:val="00A74207"/>
    <w:rsid w:val="00A742C7"/>
    <w:rsid w:val="00A743AF"/>
    <w:rsid w:val="00A7488C"/>
    <w:rsid w:val="00A749B3"/>
    <w:rsid w:val="00A74C82"/>
    <w:rsid w:val="00A74E68"/>
    <w:rsid w:val="00A74FD3"/>
    <w:rsid w:val="00A75353"/>
    <w:rsid w:val="00A75461"/>
    <w:rsid w:val="00A75842"/>
    <w:rsid w:val="00A759FC"/>
    <w:rsid w:val="00A75E42"/>
    <w:rsid w:val="00A75F40"/>
    <w:rsid w:val="00A76ADF"/>
    <w:rsid w:val="00A76C8F"/>
    <w:rsid w:val="00A76F2A"/>
    <w:rsid w:val="00A7760A"/>
    <w:rsid w:val="00A77D87"/>
    <w:rsid w:val="00A8084F"/>
    <w:rsid w:val="00A80A82"/>
    <w:rsid w:val="00A80D6B"/>
    <w:rsid w:val="00A81932"/>
    <w:rsid w:val="00A81B90"/>
    <w:rsid w:val="00A82720"/>
    <w:rsid w:val="00A82FBE"/>
    <w:rsid w:val="00A834F7"/>
    <w:rsid w:val="00A835B3"/>
    <w:rsid w:val="00A83929"/>
    <w:rsid w:val="00A83F91"/>
    <w:rsid w:val="00A84304"/>
    <w:rsid w:val="00A8441E"/>
    <w:rsid w:val="00A844FE"/>
    <w:rsid w:val="00A84CC3"/>
    <w:rsid w:val="00A8551F"/>
    <w:rsid w:val="00A855F7"/>
    <w:rsid w:val="00A85856"/>
    <w:rsid w:val="00A85FB2"/>
    <w:rsid w:val="00A8600C"/>
    <w:rsid w:val="00A86043"/>
    <w:rsid w:val="00A8664E"/>
    <w:rsid w:val="00A86718"/>
    <w:rsid w:val="00A8698A"/>
    <w:rsid w:val="00A869D1"/>
    <w:rsid w:val="00A86AF8"/>
    <w:rsid w:val="00A86B89"/>
    <w:rsid w:val="00A87E9D"/>
    <w:rsid w:val="00A9027E"/>
    <w:rsid w:val="00A90313"/>
    <w:rsid w:val="00A9059B"/>
    <w:rsid w:val="00A90D30"/>
    <w:rsid w:val="00A91075"/>
    <w:rsid w:val="00A910E8"/>
    <w:rsid w:val="00A9113A"/>
    <w:rsid w:val="00A912AD"/>
    <w:rsid w:val="00A91428"/>
    <w:rsid w:val="00A91826"/>
    <w:rsid w:val="00A91D98"/>
    <w:rsid w:val="00A92C4F"/>
    <w:rsid w:val="00A933F7"/>
    <w:rsid w:val="00A93579"/>
    <w:rsid w:val="00A93C41"/>
    <w:rsid w:val="00A93CB7"/>
    <w:rsid w:val="00A93D50"/>
    <w:rsid w:val="00A93D56"/>
    <w:rsid w:val="00A94156"/>
    <w:rsid w:val="00A943C5"/>
    <w:rsid w:val="00A9459E"/>
    <w:rsid w:val="00A9493E"/>
    <w:rsid w:val="00A94A34"/>
    <w:rsid w:val="00A94D9E"/>
    <w:rsid w:val="00A953F4"/>
    <w:rsid w:val="00A95E87"/>
    <w:rsid w:val="00A96180"/>
    <w:rsid w:val="00A96426"/>
    <w:rsid w:val="00A9666B"/>
    <w:rsid w:val="00A96697"/>
    <w:rsid w:val="00A9702F"/>
    <w:rsid w:val="00A972FF"/>
    <w:rsid w:val="00A9747D"/>
    <w:rsid w:val="00A9780B"/>
    <w:rsid w:val="00A97D26"/>
    <w:rsid w:val="00A97F42"/>
    <w:rsid w:val="00A97F97"/>
    <w:rsid w:val="00A97FF5"/>
    <w:rsid w:val="00AA0002"/>
    <w:rsid w:val="00AA0E6C"/>
    <w:rsid w:val="00AA0FD0"/>
    <w:rsid w:val="00AA115A"/>
    <w:rsid w:val="00AA186E"/>
    <w:rsid w:val="00AA1C5B"/>
    <w:rsid w:val="00AA1F78"/>
    <w:rsid w:val="00AA298E"/>
    <w:rsid w:val="00AA2A66"/>
    <w:rsid w:val="00AA3392"/>
    <w:rsid w:val="00AA3BE5"/>
    <w:rsid w:val="00AA3F58"/>
    <w:rsid w:val="00AA4112"/>
    <w:rsid w:val="00AA4D4E"/>
    <w:rsid w:val="00AA4E0D"/>
    <w:rsid w:val="00AA5293"/>
    <w:rsid w:val="00AA52A9"/>
    <w:rsid w:val="00AA5643"/>
    <w:rsid w:val="00AA5678"/>
    <w:rsid w:val="00AA58D2"/>
    <w:rsid w:val="00AA5AAE"/>
    <w:rsid w:val="00AA5FF4"/>
    <w:rsid w:val="00AA6563"/>
    <w:rsid w:val="00AA68C6"/>
    <w:rsid w:val="00AA77D4"/>
    <w:rsid w:val="00AA7BCB"/>
    <w:rsid w:val="00AA7C9C"/>
    <w:rsid w:val="00AA7F86"/>
    <w:rsid w:val="00AB0068"/>
    <w:rsid w:val="00AB03BC"/>
    <w:rsid w:val="00AB0409"/>
    <w:rsid w:val="00AB0BEE"/>
    <w:rsid w:val="00AB1084"/>
    <w:rsid w:val="00AB15D4"/>
    <w:rsid w:val="00AB1865"/>
    <w:rsid w:val="00AB21C1"/>
    <w:rsid w:val="00AB228D"/>
    <w:rsid w:val="00AB234C"/>
    <w:rsid w:val="00AB2D45"/>
    <w:rsid w:val="00AB2DF5"/>
    <w:rsid w:val="00AB2FCC"/>
    <w:rsid w:val="00AB4613"/>
    <w:rsid w:val="00AB467F"/>
    <w:rsid w:val="00AB483D"/>
    <w:rsid w:val="00AB4A5D"/>
    <w:rsid w:val="00AB533C"/>
    <w:rsid w:val="00AB5DFB"/>
    <w:rsid w:val="00AB60A5"/>
    <w:rsid w:val="00AB60D2"/>
    <w:rsid w:val="00AB610D"/>
    <w:rsid w:val="00AB67F9"/>
    <w:rsid w:val="00AB68BC"/>
    <w:rsid w:val="00AB6916"/>
    <w:rsid w:val="00AB6E81"/>
    <w:rsid w:val="00AB719D"/>
    <w:rsid w:val="00AB7BC2"/>
    <w:rsid w:val="00AB7D33"/>
    <w:rsid w:val="00AB7F0B"/>
    <w:rsid w:val="00AC054E"/>
    <w:rsid w:val="00AC07A2"/>
    <w:rsid w:val="00AC080D"/>
    <w:rsid w:val="00AC1899"/>
    <w:rsid w:val="00AC354F"/>
    <w:rsid w:val="00AC38B9"/>
    <w:rsid w:val="00AC3C6C"/>
    <w:rsid w:val="00AC3FEC"/>
    <w:rsid w:val="00AC4931"/>
    <w:rsid w:val="00AC58F3"/>
    <w:rsid w:val="00AC6062"/>
    <w:rsid w:val="00AC639A"/>
    <w:rsid w:val="00AC6653"/>
    <w:rsid w:val="00AC6A86"/>
    <w:rsid w:val="00AC6C85"/>
    <w:rsid w:val="00AC6CBC"/>
    <w:rsid w:val="00AC73EC"/>
    <w:rsid w:val="00AC7653"/>
    <w:rsid w:val="00AC78B0"/>
    <w:rsid w:val="00AC7B5A"/>
    <w:rsid w:val="00AD045B"/>
    <w:rsid w:val="00AD058A"/>
    <w:rsid w:val="00AD0838"/>
    <w:rsid w:val="00AD1194"/>
    <w:rsid w:val="00AD1828"/>
    <w:rsid w:val="00AD1B53"/>
    <w:rsid w:val="00AD2018"/>
    <w:rsid w:val="00AD2366"/>
    <w:rsid w:val="00AD2499"/>
    <w:rsid w:val="00AD24C5"/>
    <w:rsid w:val="00AD2E6F"/>
    <w:rsid w:val="00AD3127"/>
    <w:rsid w:val="00AD3394"/>
    <w:rsid w:val="00AD3B7D"/>
    <w:rsid w:val="00AD3C90"/>
    <w:rsid w:val="00AD447D"/>
    <w:rsid w:val="00AD45A7"/>
    <w:rsid w:val="00AD47B9"/>
    <w:rsid w:val="00AD4B31"/>
    <w:rsid w:val="00AD55BE"/>
    <w:rsid w:val="00AD5902"/>
    <w:rsid w:val="00AD5E65"/>
    <w:rsid w:val="00AD62F7"/>
    <w:rsid w:val="00AD65EE"/>
    <w:rsid w:val="00AD674C"/>
    <w:rsid w:val="00AD7408"/>
    <w:rsid w:val="00AD75C9"/>
    <w:rsid w:val="00AD781F"/>
    <w:rsid w:val="00AD7FB1"/>
    <w:rsid w:val="00AE00DC"/>
    <w:rsid w:val="00AE01A5"/>
    <w:rsid w:val="00AE065B"/>
    <w:rsid w:val="00AE1596"/>
    <w:rsid w:val="00AE1816"/>
    <w:rsid w:val="00AE18F8"/>
    <w:rsid w:val="00AE1AD3"/>
    <w:rsid w:val="00AE23BD"/>
    <w:rsid w:val="00AE28C3"/>
    <w:rsid w:val="00AE296A"/>
    <w:rsid w:val="00AE2A97"/>
    <w:rsid w:val="00AE2B37"/>
    <w:rsid w:val="00AE2D1F"/>
    <w:rsid w:val="00AE3027"/>
    <w:rsid w:val="00AE34D7"/>
    <w:rsid w:val="00AE3B5B"/>
    <w:rsid w:val="00AE3DDC"/>
    <w:rsid w:val="00AE4718"/>
    <w:rsid w:val="00AE482C"/>
    <w:rsid w:val="00AE59E7"/>
    <w:rsid w:val="00AE5AF2"/>
    <w:rsid w:val="00AE60D4"/>
    <w:rsid w:val="00AE6AD5"/>
    <w:rsid w:val="00AE70B7"/>
    <w:rsid w:val="00AE71B5"/>
    <w:rsid w:val="00AE7231"/>
    <w:rsid w:val="00AE725F"/>
    <w:rsid w:val="00AE7A2C"/>
    <w:rsid w:val="00AE7BC7"/>
    <w:rsid w:val="00AF05BD"/>
    <w:rsid w:val="00AF0932"/>
    <w:rsid w:val="00AF09BE"/>
    <w:rsid w:val="00AF0CAF"/>
    <w:rsid w:val="00AF0F1C"/>
    <w:rsid w:val="00AF10C4"/>
    <w:rsid w:val="00AF168A"/>
    <w:rsid w:val="00AF1A0E"/>
    <w:rsid w:val="00AF2700"/>
    <w:rsid w:val="00AF2A00"/>
    <w:rsid w:val="00AF2C13"/>
    <w:rsid w:val="00AF2FF0"/>
    <w:rsid w:val="00AF324D"/>
    <w:rsid w:val="00AF370C"/>
    <w:rsid w:val="00AF3A96"/>
    <w:rsid w:val="00AF42D6"/>
    <w:rsid w:val="00AF46AD"/>
    <w:rsid w:val="00AF4BC6"/>
    <w:rsid w:val="00AF4CCC"/>
    <w:rsid w:val="00AF50CE"/>
    <w:rsid w:val="00AF5B23"/>
    <w:rsid w:val="00AF60C6"/>
    <w:rsid w:val="00AF62ED"/>
    <w:rsid w:val="00AF672D"/>
    <w:rsid w:val="00AF67C4"/>
    <w:rsid w:val="00AF6985"/>
    <w:rsid w:val="00AF709B"/>
    <w:rsid w:val="00AF7F02"/>
    <w:rsid w:val="00B001B6"/>
    <w:rsid w:val="00B009CE"/>
    <w:rsid w:val="00B00F18"/>
    <w:rsid w:val="00B01285"/>
    <w:rsid w:val="00B015BF"/>
    <w:rsid w:val="00B015DC"/>
    <w:rsid w:val="00B015E2"/>
    <w:rsid w:val="00B017EC"/>
    <w:rsid w:val="00B01E90"/>
    <w:rsid w:val="00B02014"/>
    <w:rsid w:val="00B02051"/>
    <w:rsid w:val="00B02221"/>
    <w:rsid w:val="00B0225A"/>
    <w:rsid w:val="00B0241F"/>
    <w:rsid w:val="00B027DC"/>
    <w:rsid w:val="00B02BC9"/>
    <w:rsid w:val="00B03AC1"/>
    <w:rsid w:val="00B049D8"/>
    <w:rsid w:val="00B04D76"/>
    <w:rsid w:val="00B04FEC"/>
    <w:rsid w:val="00B0591A"/>
    <w:rsid w:val="00B05BE1"/>
    <w:rsid w:val="00B05F94"/>
    <w:rsid w:val="00B062CE"/>
    <w:rsid w:val="00B064F0"/>
    <w:rsid w:val="00B06951"/>
    <w:rsid w:val="00B06977"/>
    <w:rsid w:val="00B06CB3"/>
    <w:rsid w:val="00B07F6B"/>
    <w:rsid w:val="00B07F9F"/>
    <w:rsid w:val="00B10A5E"/>
    <w:rsid w:val="00B10AE0"/>
    <w:rsid w:val="00B11646"/>
    <w:rsid w:val="00B117E5"/>
    <w:rsid w:val="00B11B97"/>
    <w:rsid w:val="00B12018"/>
    <w:rsid w:val="00B12023"/>
    <w:rsid w:val="00B120CE"/>
    <w:rsid w:val="00B121FD"/>
    <w:rsid w:val="00B122F8"/>
    <w:rsid w:val="00B125B0"/>
    <w:rsid w:val="00B1319B"/>
    <w:rsid w:val="00B13392"/>
    <w:rsid w:val="00B13418"/>
    <w:rsid w:val="00B13623"/>
    <w:rsid w:val="00B13657"/>
    <w:rsid w:val="00B13B4D"/>
    <w:rsid w:val="00B1425F"/>
    <w:rsid w:val="00B14475"/>
    <w:rsid w:val="00B14571"/>
    <w:rsid w:val="00B155D0"/>
    <w:rsid w:val="00B1573F"/>
    <w:rsid w:val="00B15BE5"/>
    <w:rsid w:val="00B16172"/>
    <w:rsid w:val="00B162A9"/>
    <w:rsid w:val="00B16D16"/>
    <w:rsid w:val="00B16E12"/>
    <w:rsid w:val="00B16F0D"/>
    <w:rsid w:val="00B17808"/>
    <w:rsid w:val="00B179A6"/>
    <w:rsid w:val="00B21324"/>
    <w:rsid w:val="00B213B8"/>
    <w:rsid w:val="00B215DD"/>
    <w:rsid w:val="00B21C61"/>
    <w:rsid w:val="00B21CF4"/>
    <w:rsid w:val="00B21E7E"/>
    <w:rsid w:val="00B226A9"/>
    <w:rsid w:val="00B22B4B"/>
    <w:rsid w:val="00B22B88"/>
    <w:rsid w:val="00B22EFC"/>
    <w:rsid w:val="00B2328B"/>
    <w:rsid w:val="00B2362D"/>
    <w:rsid w:val="00B239F1"/>
    <w:rsid w:val="00B23D9E"/>
    <w:rsid w:val="00B23EDE"/>
    <w:rsid w:val="00B23F7C"/>
    <w:rsid w:val="00B24849"/>
    <w:rsid w:val="00B24B0E"/>
    <w:rsid w:val="00B24BEF"/>
    <w:rsid w:val="00B24DCE"/>
    <w:rsid w:val="00B25106"/>
    <w:rsid w:val="00B25121"/>
    <w:rsid w:val="00B2588E"/>
    <w:rsid w:val="00B2599B"/>
    <w:rsid w:val="00B25B19"/>
    <w:rsid w:val="00B2603D"/>
    <w:rsid w:val="00B26539"/>
    <w:rsid w:val="00B27AC5"/>
    <w:rsid w:val="00B27B21"/>
    <w:rsid w:val="00B27BA5"/>
    <w:rsid w:val="00B27C82"/>
    <w:rsid w:val="00B301A1"/>
    <w:rsid w:val="00B3061D"/>
    <w:rsid w:val="00B308FB"/>
    <w:rsid w:val="00B30A6D"/>
    <w:rsid w:val="00B30AD4"/>
    <w:rsid w:val="00B30F34"/>
    <w:rsid w:val="00B3116D"/>
    <w:rsid w:val="00B311BE"/>
    <w:rsid w:val="00B312A4"/>
    <w:rsid w:val="00B3144D"/>
    <w:rsid w:val="00B3198F"/>
    <w:rsid w:val="00B326B3"/>
    <w:rsid w:val="00B332A5"/>
    <w:rsid w:val="00B33AF6"/>
    <w:rsid w:val="00B33D0E"/>
    <w:rsid w:val="00B3401D"/>
    <w:rsid w:val="00B34110"/>
    <w:rsid w:val="00B34773"/>
    <w:rsid w:val="00B34783"/>
    <w:rsid w:val="00B34937"/>
    <w:rsid w:val="00B34A17"/>
    <w:rsid w:val="00B34B73"/>
    <w:rsid w:val="00B34FD2"/>
    <w:rsid w:val="00B351E7"/>
    <w:rsid w:val="00B351E8"/>
    <w:rsid w:val="00B3524D"/>
    <w:rsid w:val="00B353AC"/>
    <w:rsid w:val="00B3597D"/>
    <w:rsid w:val="00B362B1"/>
    <w:rsid w:val="00B364EA"/>
    <w:rsid w:val="00B36548"/>
    <w:rsid w:val="00B36A96"/>
    <w:rsid w:val="00B37B80"/>
    <w:rsid w:val="00B404DC"/>
    <w:rsid w:val="00B40A32"/>
    <w:rsid w:val="00B40A8F"/>
    <w:rsid w:val="00B4141C"/>
    <w:rsid w:val="00B4191B"/>
    <w:rsid w:val="00B42581"/>
    <w:rsid w:val="00B42F59"/>
    <w:rsid w:val="00B43176"/>
    <w:rsid w:val="00B4331A"/>
    <w:rsid w:val="00B433A8"/>
    <w:rsid w:val="00B43C28"/>
    <w:rsid w:val="00B43D79"/>
    <w:rsid w:val="00B43EC7"/>
    <w:rsid w:val="00B441E0"/>
    <w:rsid w:val="00B445FE"/>
    <w:rsid w:val="00B450B2"/>
    <w:rsid w:val="00B45449"/>
    <w:rsid w:val="00B4552B"/>
    <w:rsid w:val="00B45C75"/>
    <w:rsid w:val="00B463D0"/>
    <w:rsid w:val="00B4645A"/>
    <w:rsid w:val="00B46AF7"/>
    <w:rsid w:val="00B46D11"/>
    <w:rsid w:val="00B472C1"/>
    <w:rsid w:val="00B47675"/>
    <w:rsid w:val="00B4767C"/>
    <w:rsid w:val="00B478A9"/>
    <w:rsid w:val="00B47E34"/>
    <w:rsid w:val="00B50584"/>
    <w:rsid w:val="00B5088F"/>
    <w:rsid w:val="00B515DD"/>
    <w:rsid w:val="00B5169A"/>
    <w:rsid w:val="00B51766"/>
    <w:rsid w:val="00B51876"/>
    <w:rsid w:val="00B52007"/>
    <w:rsid w:val="00B524BA"/>
    <w:rsid w:val="00B524CE"/>
    <w:rsid w:val="00B525A5"/>
    <w:rsid w:val="00B5286D"/>
    <w:rsid w:val="00B528F3"/>
    <w:rsid w:val="00B53353"/>
    <w:rsid w:val="00B534A6"/>
    <w:rsid w:val="00B53B9E"/>
    <w:rsid w:val="00B5445A"/>
    <w:rsid w:val="00B544D5"/>
    <w:rsid w:val="00B54654"/>
    <w:rsid w:val="00B54BFE"/>
    <w:rsid w:val="00B54D21"/>
    <w:rsid w:val="00B55367"/>
    <w:rsid w:val="00B553C9"/>
    <w:rsid w:val="00B55503"/>
    <w:rsid w:val="00B557D5"/>
    <w:rsid w:val="00B55EFA"/>
    <w:rsid w:val="00B55FCE"/>
    <w:rsid w:val="00B56873"/>
    <w:rsid w:val="00B56EF9"/>
    <w:rsid w:val="00B57720"/>
    <w:rsid w:val="00B577D5"/>
    <w:rsid w:val="00B6002F"/>
    <w:rsid w:val="00B6117A"/>
    <w:rsid w:val="00B61F77"/>
    <w:rsid w:val="00B6250D"/>
    <w:rsid w:val="00B63367"/>
    <w:rsid w:val="00B63438"/>
    <w:rsid w:val="00B6354C"/>
    <w:rsid w:val="00B63683"/>
    <w:rsid w:val="00B63715"/>
    <w:rsid w:val="00B63F8A"/>
    <w:rsid w:val="00B64029"/>
    <w:rsid w:val="00B643A3"/>
    <w:rsid w:val="00B649B6"/>
    <w:rsid w:val="00B649E2"/>
    <w:rsid w:val="00B64D27"/>
    <w:rsid w:val="00B6521B"/>
    <w:rsid w:val="00B65264"/>
    <w:rsid w:val="00B65563"/>
    <w:rsid w:val="00B66379"/>
    <w:rsid w:val="00B66795"/>
    <w:rsid w:val="00B677E8"/>
    <w:rsid w:val="00B6793D"/>
    <w:rsid w:val="00B67E52"/>
    <w:rsid w:val="00B70758"/>
    <w:rsid w:val="00B70958"/>
    <w:rsid w:val="00B716D7"/>
    <w:rsid w:val="00B71A4D"/>
    <w:rsid w:val="00B7231A"/>
    <w:rsid w:val="00B72B28"/>
    <w:rsid w:val="00B72F66"/>
    <w:rsid w:val="00B72FCB"/>
    <w:rsid w:val="00B73458"/>
    <w:rsid w:val="00B736B6"/>
    <w:rsid w:val="00B73940"/>
    <w:rsid w:val="00B73C28"/>
    <w:rsid w:val="00B7414C"/>
    <w:rsid w:val="00B741AA"/>
    <w:rsid w:val="00B74ADC"/>
    <w:rsid w:val="00B74F1F"/>
    <w:rsid w:val="00B75075"/>
    <w:rsid w:val="00B75A1B"/>
    <w:rsid w:val="00B75D4A"/>
    <w:rsid w:val="00B76285"/>
    <w:rsid w:val="00B76337"/>
    <w:rsid w:val="00B76C84"/>
    <w:rsid w:val="00B76DFD"/>
    <w:rsid w:val="00B77E2A"/>
    <w:rsid w:val="00B77EC8"/>
    <w:rsid w:val="00B80143"/>
    <w:rsid w:val="00B801BD"/>
    <w:rsid w:val="00B8051E"/>
    <w:rsid w:val="00B80880"/>
    <w:rsid w:val="00B80D38"/>
    <w:rsid w:val="00B811FB"/>
    <w:rsid w:val="00B81261"/>
    <w:rsid w:val="00B818CC"/>
    <w:rsid w:val="00B81A9C"/>
    <w:rsid w:val="00B81F50"/>
    <w:rsid w:val="00B82058"/>
    <w:rsid w:val="00B824A0"/>
    <w:rsid w:val="00B829A8"/>
    <w:rsid w:val="00B834B5"/>
    <w:rsid w:val="00B835CF"/>
    <w:rsid w:val="00B83D42"/>
    <w:rsid w:val="00B83F65"/>
    <w:rsid w:val="00B8431A"/>
    <w:rsid w:val="00B8450C"/>
    <w:rsid w:val="00B845B2"/>
    <w:rsid w:val="00B848A0"/>
    <w:rsid w:val="00B85539"/>
    <w:rsid w:val="00B8585B"/>
    <w:rsid w:val="00B86037"/>
    <w:rsid w:val="00B8622B"/>
    <w:rsid w:val="00B86A8C"/>
    <w:rsid w:val="00B86FE5"/>
    <w:rsid w:val="00B87F3F"/>
    <w:rsid w:val="00B9021E"/>
    <w:rsid w:val="00B90235"/>
    <w:rsid w:val="00B90C89"/>
    <w:rsid w:val="00B91001"/>
    <w:rsid w:val="00B91ACB"/>
    <w:rsid w:val="00B91D37"/>
    <w:rsid w:val="00B91F16"/>
    <w:rsid w:val="00B92532"/>
    <w:rsid w:val="00B926EF"/>
    <w:rsid w:val="00B92944"/>
    <w:rsid w:val="00B929C9"/>
    <w:rsid w:val="00B92E31"/>
    <w:rsid w:val="00B930B8"/>
    <w:rsid w:val="00B93A45"/>
    <w:rsid w:val="00B93E73"/>
    <w:rsid w:val="00B93F88"/>
    <w:rsid w:val="00B9443C"/>
    <w:rsid w:val="00B9495D"/>
    <w:rsid w:val="00B94E2F"/>
    <w:rsid w:val="00B94FC4"/>
    <w:rsid w:val="00B95314"/>
    <w:rsid w:val="00B9578A"/>
    <w:rsid w:val="00B95F63"/>
    <w:rsid w:val="00B96368"/>
    <w:rsid w:val="00B96500"/>
    <w:rsid w:val="00B96A6E"/>
    <w:rsid w:val="00B96C7D"/>
    <w:rsid w:val="00B96DEF"/>
    <w:rsid w:val="00B96E06"/>
    <w:rsid w:val="00B9713F"/>
    <w:rsid w:val="00B97900"/>
    <w:rsid w:val="00B97D43"/>
    <w:rsid w:val="00B97DA2"/>
    <w:rsid w:val="00BA00D0"/>
    <w:rsid w:val="00BA0267"/>
    <w:rsid w:val="00BA0482"/>
    <w:rsid w:val="00BA14DD"/>
    <w:rsid w:val="00BA15BA"/>
    <w:rsid w:val="00BA271D"/>
    <w:rsid w:val="00BA291C"/>
    <w:rsid w:val="00BA2C29"/>
    <w:rsid w:val="00BA2E23"/>
    <w:rsid w:val="00BA30BE"/>
    <w:rsid w:val="00BA317C"/>
    <w:rsid w:val="00BA38CC"/>
    <w:rsid w:val="00BA40F8"/>
    <w:rsid w:val="00BA44F3"/>
    <w:rsid w:val="00BA4E69"/>
    <w:rsid w:val="00BA55F5"/>
    <w:rsid w:val="00BA5CDC"/>
    <w:rsid w:val="00BA5D07"/>
    <w:rsid w:val="00BA71A6"/>
    <w:rsid w:val="00BA754B"/>
    <w:rsid w:val="00BA7AEF"/>
    <w:rsid w:val="00BA7D92"/>
    <w:rsid w:val="00BA7E28"/>
    <w:rsid w:val="00BA7F8F"/>
    <w:rsid w:val="00BB0EA4"/>
    <w:rsid w:val="00BB0ED7"/>
    <w:rsid w:val="00BB15FA"/>
    <w:rsid w:val="00BB16C7"/>
    <w:rsid w:val="00BB189E"/>
    <w:rsid w:val="00BB1BFA"/>
    <w:rsid w:val="00BB1DFC"/>
    <w:rsid w:val="00BB257F"/>
    <w:rsid w:val="00BB28A0"/>
    <w:rsid w:val="00BB2B90"/>
    <w:rsid w:val="00BB37DC"/>
    <w:rsid w:val="00BB4415"/>
    <w:rsid w:val="00BB4848"/>
    <w:rsid w:val="00BB50E2"/>
    <w:rsid w:val="00BB5319"/>
    <w:rsid w:val="00BB557B"/>
    <w:rsid w:val="00BB5DD7"/>
    <w:rsid w:val="00BB6173"/>
    <w:rsid w:val="00BB65A9"/>
    <w:rsid w:val="00BB6854"/>
    <w:rsid w:val="00BB693A"/>
    <w:rsid w:val="00BB6C27"/>
    <w:rsid w:val="00BB6C81"/>
    <w:rsid w:val="00BB6FEC"/>
    <w:rsid w:val="00BB7451"/>
    <w:rsid w:val="00BC0175"/>
    <w:rsid w:val="00BC0F0C"/>
    <w:rsid w:val="00BC1013"/>
    <w:rsid w:val="00BC2004"/>
    <w:rsid w:val="00BC2496"/>
    <w:rsid w:val="00BC26C4"/>
    <w:rsid w:val="00BC313A"/>
    <w:rsid w:val="00BC3576"/>
    <w:rsid w:val="00BC3950"/>
    <w:rsid w:val="00BC4176"/>
    <w:rsid w:val="00BC41B5"/>
    <w:rsid w:val="00BC41E8"/>
    <w:rsid w:val="00BC459E"/>
    <w:rsid w:val="00BC4926"/>
    <w:rsid w:val="00BC4D4C"/>
    <w:rsid w:val="00BC4ECB"/>
    <w:rsid w:val="00BC4F5B"/>
    <w:rsid w:val="00BC504C"/>
    <w:rsid w:val="00BC55E0"/>
    <w:rsid w:val="00BC56B8"/>
    <w:rsid w:val="00BC5DA1"/>
    <w:rsid w:val="00BC5E42"/>
    <w:rsid w:val="00BC644A"/>
    <w:rsid w:val="00BC67DE"/>
    <w:rsid w:val="00BC6BE7"/>
    <w:rsid w:val="00BC71F5"/>
    <w:rsid w:val="00BC725B"/>
    <w:rsid w:val="00BC78EB"/>
    <w:rsid w:val="00BD0240"/>
    <w:rsid w:val="00BD0257"/>
    <w:rsid w:val="00BD0360"/>
    <w:rsid w:val="00BD04E5"/>
    <w:rsid w:val="00BD0E5B"/>
    <w:rsid w:val="00BD125A"/>
    <w:rsid w:val="00BD14B8"/>
    <w:rsid w:val="00BD14F9"/>
    <w:rsid w:val="00BD15D4"/>
    <w:rsid w:val="00BD17AA"/>
    <w:rsid w:val="00BD29C2"/>
    <w:rsid w:val="00BD3038"/>
    <w:rsid w:val="00BD3116"/>
    <w:rsid w:val="00BD3274"/>
    <w:rsid w:val="00BD32BD"/>
    <w:rsid w:val="00BD3585"/>
    <w:rsid w:val="00BD37D3"/>
    <w:rsid w:val="00BD3A72"/>
    <w:rsid w:val="00BD3EDB"/>
    <w:rsid w:val="00BD4B77"/>
    <w:rsid w:val="00BD4E07"/>
    <w:rsid w:val="00BD50B6"/>
    <w:rsid w:val="00BD58CF"/>
    <w:rsid w:val="00BD5E0B"/>
    <w:rsid w:val="00BD615C"/>
    <w:rsid w:val="00BD64A7"/>
    <w:rsid w:val="00BD656D"/>
    <w:rsid w:val="00BD69E4"/>
    <w:rsid w:val="00BD6AEF"/>
    <w:rsid w:val="00BD6C29"/>
    <w:rsid w:val="00BD70D7"/>
    <w:rsid w:val="00BD75A8"/>
    <w:rsid w:val="00BD75B1"/>
    <w:rsid w:val="00BE0184"/>
    <w:rsid w:val="00BE01C3"/>
    <w:rsid w:val="00BE066B"/>
    <w:rsid w:val="00BE0870"/>
    <w:rsid w:val="00BE0918"/>
    <w:rsid w:val="00BE0A65"/>
    <w:rsid w:val="00BE0B29"/>
    <w:rsid w:val="00BE0C59"/>
    <w:rsid w:val="00BE0D02"/>
    <w:rsid w:val="00BE10DA"/>
    <w:rsid w:val="00BE1694"/>
    <w:rsid w:val="00BE1883"/>
    <w:rsid w:val="00BE19D6"/>
    <w:rsid w:val="00BE2BF2"/>
    <w:rsid w:val="00BE2D10"/>
    <w:rsid w:val="00BE358A"/>
    <w:rsid w:val="00BE3664"/>
    <w:rsid w:val="00BE3873"/>
    <w:rsid w:val="00BE388C"/>
    <w:rsid w:val="00BE3BA6"/>
    <w:rsid w:val="00BE3D0A"/>
    <w:rsid w:val="00BE3DDA"/>
    <w:rsid w:val="00BE4043"/>
    <w:rsid w:val="00BE4106"/>
    <w:rsid w:val="00BE410C"/>
    <w:rsid w:val="00BE43C3"/>
    <w:rsid w:val="00BE4963"/>
    <w:rsid w:val="00BE4F72"/>
    <w:rsid w:val="00BE50CF"/>
    <w:rsid w:val="00BE5797"/>
    <w:rsid w:val="00BE59F1"/>
    <w:rsid w:val="00BE6211"/>
    <w:rsid w:val="00BE627C"/>
    <w:rsid w:val="00BE64F2"/>
    <w:rsid w:val="00BE6506"/>
    <w:rsid w:val="00BE6603"/>
    <w:rsid w:val="00BE6672"/>
    <w:rsid w:val="00BE6738"/>
    <w:rsid w:val="00BE6946"/>
    <w:rsid w:val="00BE6DB7"/>
    <w:rsid w:val="00BE71AE"/>
    <w:rsid w:val="00BE75F2"/>
    <w:rsid w:val="00BE7734"/>
    <w:rsid w:val="00BE7C8E"/>
    <w:rsid w:val="00BF03F4"/>
    <w:rsid w:val="00BF042C"/>
    <w:rsid w:val="00BF1090"/>
    <w:rsid w:val="00BF150B"/>
    <w:rsid w:val="00BF1683"/>
    <w:rsid w:val="00BF16AC"/>
    <w:rsid w:val="00BF23CF"/>
    <w:rsid w:val="00BF280E"/>
    <w:rsid w:val="00BF30E4"/>
    <w:rsid w:val="00BF33AE"/>
    <w:rsid w:val="00BF3B2E"/>
    <w:rsid w:val="00BF3B43"/>
    <w:rsid w:val="00BF44A2"/>
    <w:rsid w:val="00BF492B"/>
    <w:rsid w:val="00BF564B"/>
    <w:rsid w:val="00BF60B2"/>
    <w:rsid w:val="00BF626A"/>
    <w:rsid w:val="00BF6E27"/>
    <w:rsid w:val="00BF752D"/>
    <w:rsid w:val="00BF7A14"/>
    <w:rsid w:val="00BF7D5C"/>
    <w:rsid w:val="00C0026A"/>
    <w:rsid w:val="00C00727"/>
    <w:rsid w:val="00C008D5"/>
    <w:rsid w:val="00C00A26"/>
    <w:rsid w:val="00C00E82"/>
    <w:rsid w:val="00C0116A"/>
    <w:rsid w:val="00C01275"/>
    <w:rsid w:val="00C0172C"/>
    <w:rsid w:val="00C0228E"/>
    <w:rsid w:val="00C0278C"/>
    <w:rsid w:val="00C02BE3"/>
    <w:rsid w:val="00C038AF"/>
    <w:rsid w:val="00C038D1"/>
    <w:rsid w:val="00C03985"/>
    <w:rsid w:val="00C03E09"/>
    <w:rsid w:val="00C040D5"/>
    <w:rsid w:val="00C043B7"/>
    <w:rsid w:val="00C04495"/>
    <w:rsid w:val="00C047DA"/>
    <w:rsid w:val="00C04D43"/>
    <w:rsid w:val="00C0536E"/>
    <w:rsid w:val="00C05829"/>
    <w:rsid w:val="00C059D0"/>
    <w:rsid w:val="00C05D40"/>
    <w:rsid w:val="00C07262"/>
    <w:rsid w:val="00C0763B"/>
    <w:rsid w:val="00C10169"/>
    <w:rsid w:val="00C104C4"/>
    <w:rsid w:val="00C10671"/>
    <w:rsid w:val="00C1072D"/>
    <w:rsid w:val="00C10A5F"/>
    <w:rsid w:val="00C10AFD"/>
    <w:rsid w:val="00C10B2E"/>
    <w:rsid w:val="00C111BE"/>
    <w:rsid w:val="00C1202F"/>
    <w:rsid w:val="00C1237D"/>
    <w:rsid w:val="00C1243D"/>
    <w:rsid w:val="00C12457"/>
    <w:rsid w:val="00C12482"/>
    <w:rsid w:val="00C126D5"/>
    <w:rsid w:val="00C12762"/>
    <w:rsid w:val="00C130BF"/>
    <w:rsid w:val="00C13130"/>
    <w:rsid w:val="00C13790"/>
    <w:rsid w:val="00C138C9"/>
    <w:rsid w:val="00C1394C"/>
    <w:rsid w:val="00C139BF"/>
    <w:rsid w:val="00C139F5"/>
    <w:rsid w:val="00C14068"/>
    <w:rsid w:val="00C14490"/>
    <w:rsid w:val="00C147BB"/>
    <w:rsid w:val="00C15608"/>
    <w:rsid w:val="00C15D69"/>
    <w:rsid w:val="00C1675C"/>
    <w:rsid w:val="00C1715A"/>
    <w:rsid w:val="00C2059C"/>
    <w:rsid w:val="00C20806"/>
    <w:rsid w:val="00C2154C"/>
    <w:rsid w:val="00C2196C"/>
    <w:rsid w:val="00C21ECF"/>
    <w:rsid w:val="00C21FB2"/>
    <w:rsid w:val="00C224D9"/>
    <w:rsid w:val="00C22F03"/>
    <w:rsid w:val="00C22F66"/>
    <w:rsid w:val="00C22F90"/>
    <w:rsid w:val="00C23112"/>
    <w:rsid w:val="00C240F1"/>
    <w:rsid w:val="00C24A4C"/>
    <w:rsid w:val="00C25380"/>
    <w:rsid w:val="00C254C0"/>
    <w:rsid w:val="00C258F5"/>
    <w:rsid w:val="00C25C93"/>
    <w:rsid w:val="00C2623D"/>
    <w:rsid w:val="00C268BE"/>
    <w:rsid w:val="00C26B3C"/>
    <w:rsid w:val="00C276B3"/>
    <w:rsid w:val="00C27773"/>
    <w:rsid w:val="00C2792F"/>
    <w:rsid w:val="00C27981"/>
    <w:rsid w:val="00C30045"/>
    <w:rsid w:val="00C30081"/>
    <w:rsid w:val="00C308BB"/>
    <w:rsid w:val="00C30E33"/>
    <w:rsid w:val="00C30FA1"/>
    <w:rsid w:val="00C314EE"/>
    <w:rsid w:val="00C31EAD"/>
    <w:rsid w:val="00C32187"/>
    <w:rsid w:val="00C32370"/>
    <w:rsid w:val="00C3244B"/>
    <w:rsid w:val="00C328FB"/>
    <w:rsid w:val="00C32A31"/>
    <w:rsid w:val="00C333FF"/>
    <w:rsid w:val="00C3396C"/>
    <w:rsid w:val="00C33D8D"/>
    <w:rsid w:val="00C33DCE"/>
    <w:rsid w:val="00C3423D"/>
    <w:rsid w:val="00C3463C"/>
    <w:rsid w:val="00C35863"/>
    <w:rsid w:val="00C35CD5"/>
    <w:rsid w:val="00C35E32"/>
    <w:rsid w:val="00C367CA"/>
    <w:rsid w:val="00C36933"/>
    <w:rsid w:val="00C36D68"/>
    <w:rsid w:val="00C36ED4"/>
    <w:rsid w:val="00C37616"/>
    <w:rsid w:val="00C3762E"/>
    <w:rsid w:val="00C37859"/>
    <w:rsid w:val="00C37888"/>
    <w:rsid w:val="00C37E65"/>
    <w:rsid w:val="00C405EE"/>
    <w:rsid w:val="00C40825"/>
    <w:rsid w:val="00C409B2"/>
    <w:rsid w:val="00C40B4E"/>
    <w:rsid w:val="00C40EB4"/>
    <w:rsid w:val="00C41299"/>
    <w:rsid w:val="00C41390"/>
    <w:rsid w:val="00C414CA"/>
    <w:rsid w:val="00C41CA4"/>
    <w:rsid w:val="00C41D27"/>
    <w:rsid w:val="00C41E53"/>
    <w:rsid w:val="00C42AF3"/>
    <w:rsid w:val="00C4311A"/>
    <w:rsid w:val="00C43E0F"/>
    <w:rsid w:val="00C44A10"/>
    <w:rsid w:val="00C44F9C"/>
    <w:rsid w:val="00C45151"/>
    <w:rsid w:val="00C45289"/>
    <w:rsid w:val="00C45503"/>
    <w:rsid w:val="00C455A9"/>
    <w:rsid w:val="00C45793"/>
    <w:rsid w:val="00C458A9"/>
    <w:rsid w:val="00C45F38"/>
    <w:rsid w:val="00C46043"/>
    <w:rsid w:val="00C462DD"/>
    <w:rsid w:val="00C46AD1"/>
    <w:rsid w:val="00C46E6A"/>
    <w:rsid w:val="00C4702F"/>
    <w:rsid w:val="00C4722C"/>
    <w:rsid w:val="00C4751A"/>
    <w:rsid w:val="00C47B71"/>
    <w:rsid w:val="00C47C1D"/>
    <w:rsid w:val="00C47CD2"/>
    <w:rsid w:val="00C500A0"/>
    <w:rsid w:val="00C508A7"/>
    <w:rsid w:val="00C50AC4"/>
    <w:rsid w:val="00C50C86"/>
    <w:rsid w:val="00C50CDC"/>
    <w:rsid w:val="00C50DD7"/>
    <w:rsid w:val="00C50E2D"/>
    <w:rsid w:val="00C5186C"/>
    <w:rsid w:val="00C51C8C"/>
    <w:rsid w:val="00C523F4"/>
    <w:rsid w:val="00C52BB7"/>
    <w:rsid w:val="00C52E24"/>
    <w:rsid w:val="00C53123"/>
    <w:rsid w:val="00C53591"/>
    <w:rsid w:val="00C5371F"/>
    <w:rsid w:val="00C538BD"/>
    <w:rsid w:val="00C53CEB"/>
    <w:rsid w:val="00C53F04"/>
    <w:rsid w:val="00C54012"/>
    <w:rsid w:val="00C54E36"/>
    <w:rsid w:val="00C55107"/>
    <w:rsid w:val="00C55288"/>
    <w:rsid w:val="00C552F3"/>
    <w:rsid w:val="00C55A38"/>
    <w:rsid w:val="00C55A5C"/>
    <w:rsid w:val="00C55ACA"/>
    <w:rsid w:val="00C55BC6"/>
    <w:rsid w:val="00C55CFF"/>
    <w:rsid w:val="00C561D9"/>
    <w:rsid w:val="00C5670D"/>
    <w:rsid w:val="00C56BE8"/>
    <w:rsid w:val="00C56C0E"/>
    <w:rsid w:val="00C56DA2"/>
    <w:rsid w:val="00C56DA9"/>
    <w:rsid w:val="00C56E3B"/>
    <w:rsid w:val="00C56E87"/>
    <w:rsid w:val="00C574D9"/>
    <w:rsid w:val="00C579A9"/>
    <w:rsid w:val="00C57D42"/>
    <w:rsid w:val="00C6041E"/>
    <w:rsid w:val="00C6044B"/>
    <w:rsid w:val="00C60757"/>
    <w:rsid w:val="00C6091C"/>
    <w:rsid w:val="00C60D53"/>
    <w:rsid w:val="00C60F0A"/>
    <w:rsid w:val="00C610C2"/>
    <w:rsid w:val="00C612F9"/>
    <w:rsid w:val="00C613C0"/>
    <w:rsid w:val="00C61754"/>
    <w:rsid w:val="00C61B88"/>
    <w:rsid w:val="00C61D65"/>
    <w:rsid w:val="00C625B4"/>
    <w:rsid w:val="00C630F6"/>
    <w:rsid w:val="00C63361"/>
    <w:rsid w:val="00C63374"/>
    <w:rsid w:val="00C63535"/>
    <w:rsid w:val="00C63745"/>
    <w:rsid w:val="00C6374D"/>
    <w:rsid w:val="00C63B4F"/>
    <w:rsid w:val="00C6407E"/>
    <w:rsid w:val="00C64090"/>
    <w:rsid w:val="00C641F8"/>
    <w:rsid w:val="00C6471B"/>
    <w:rsid w:val="00C64B76"/>
    <w:rsid w:val="00C64C2F"/>
    <w:rsid w:val="00C65354"/>
    <w:rsid w:val="00C656F3"/>
    <w:rsid w:val="00C659EA"/>
    <w:rsid w:val="00C65AF9"/>
    <w:rsid w:val="00C65EB6"/>
    <w:rsid w:val="00C65F1B"/>
    <w:rsid w:val="00C666FB"/>
    <w:rsid w:val="00C66832"/>
    <w:rsid w:val="00C66CB1"/>
    <w:rsid w:val="00C673BE"/>
    <w:rsid w:val="00C679F5"/>
    <w:rsid w:val="00C67BF1"/>
    <w:rsid w:val="00C67DE2"/>
    <w:rsid w:val="00C67FD0"/>
    <w:rsid w:val="00C71058"/>
    <w:rsid w:val="00C715BE"/>
    <w:rsid w:val="00C717E0"/>
    <w:rsid w:val="00C71A9B"/>
    <w:rsid w:val="00C71B4C"/>
    <w:rsid w:val="00C71C0C"/>
    <w:rsid w:val="00C720AB"/>
    <w:rsid w:val="00C72252"/>
    <w:rsid w:val="00C72CAB"/>
    <w:rsid w:val="00C72D14"/>
    <w:rsid w:val="00C72D17"/>
    <w:rsid w:val="00C72EF4"/>
    <w:rsid w:val="00C72F34"/>
    <w:rsid w:val="00C7397E"/>
    <w:rsid w:val="00C73B94"/>
    <w:rsid w:val="00C73D84"/>
    <w:rsid w:val="00C73ED3"/>
    <w:rsid w:val="00C746B2"/>
    <w:rsid w:val="00C7470E"/>
    <w:rsid w:val="00C74945"/>
    <w:rsid w:val="00C74B74"/>
    <w:rsid w:val="00C7587A"/>
    <w:rsid w:val="00C75B07"/>
    <w:rsid w:val="00C75F18"/>
    <w:rsid w:val="00C76233"/>
    <w:rsid w:val="00C7659C"/>
    <w:rsid w:val="00C7660D"/>
    <w:rsid w:val="00C76663"/>
    <w:rsid w:val="00C776FA"/>
    <w:rsid w:val="00C777FA"/>
    <w:rsid w:val="00C77972"/>
    <w:rsid w:val="00C8003B"/>
    <w:rsid w:val="00C80A55"/>
    <w:rsid w:val="00C80C92"/>
    <w:rsid w:val="00C80F73"/>
    <w:rsid w:val="00C80FB1"/>
    <w:rsid w:val="00C81C81"/>
    <w:rsid w:val="00C823B0"/>
    <w:rsid w:val="00C82AD5"/>
    <w:rsid w:val="00C82EC8"/>
    <w:rsid w:val="00C833B1"/>
    <w:rsid w:val="00C83426"/>
    <w:rsid w:val="00C83FAD"/>
    <w:rsid w:val="00C84355"/>
    <w:rsid w:val="00C84A73"/>
    <w:rsid w:val="00C8521B"/>
    <w:rsid w:val="00C85375"/>
    <w:rsid w:val="00C8585F"/>
    <w:rsid w:val="00C85F0B"/>
    <w:rsid w:val="00C86857"/>
    <w:rsid w:val="00C868B9"/>
    <w:rsid w:val="00C86D1E"/>
    <w:rsid w:val="00C908BF"/>
    <w:rsid w:val="00C90B8B"/>
    <w:rsid w:val="00C90D83"/>
    <w:rsid w:val="00C90F41"/>
    <w:rsid w:val="00C91156"/>
    <w:rsid w:val="00C913A9"/>
    <w:rsid w:val="00C91D0E"/>
    <w:rsid w:val="00C922D8"/>
    <w:rsid w:val="00C9283B"/>
    <w:rsid w:val="00C92873"/>
    <w:rsid w:val="00C92964"/>
    <w:rsid w:val="00C92CB2"/>
    <w:rsid w:val="00C93090"/>
    <w:rsid w:val="00C93263"/>
    <w:rsid w:val="00C932DF"/>
    <w:rsid w:val="00C936FB"/>
    <w:rsid w:val="00C939CA"/>
    <w:rsid w:val="00C93AF4"/>
    <w:rsid w:val="00C93D03"/>
    <w:rsid w:val="00C94077"/>
    <w:rsid w:val="00C94361"/>
    <w:rsid w:val="00C948F5"/>
    <w:rsid w:val="00C94912"/>
    <w:rsid w:val="00C95CE4"/>
    <w:rsid w:val="00C960EA"/>
    <w:rsid w:val="00C96210"/>
    <w:rsid w:val="00C96454"/>
    <w:rsid w:val="00C9670D"/>
    <w:rsid w:val="00C9683F"/>
    <w:rsid w:val="00C96AEA"/>
    <w:rsid w:val="00C96B30"/>
    <w:rsid w:val="00C96D0D"/>
    <w:rsid w:val="00C96D86"/>
    <w:rsid w:val="00C97F5A"/>
    <w:rsid w:val="00CA0464"/>
    <w:rsid w:val="00CA05FB"/>
    <w:rsid w:val="00CA0B0B"/>
    <w:rsid w:val="00CA10E4"/>
    <w:rsid w:val="00CA131E"/>
    <w:rsid w:val="00CA1971"/>
    <w:rsid w:val="00CA1ABC"/>
    <w:rsid w:val="00CA1BCD"/>
    <w:rsid w:val="00CA1CEE"/>
    <w:rsid w:val="00CA230F"/>
    <w:rsid w:val="00CA271D"/>
    <w:rsid w:val="00CA275D"/>
    <w:rsid w:val="00CA2E55"/>
    <w:rsid w:val="00CA2EEB"/>
    <w:rsid w:val="00CA33F3"/>
    <w:rsid w:val="00CA391E"/>
    <w:rsid w:val="00CA3A34"/>
    <w:rsid w:val="00CA41B8"/>
    <w:rsid w:val="00CA4B41"/>
    <w:rsid w:val="00CA5085"/>
    <w:rsid w:val="00CA51B9"/>
    <w:rsid w:val="00CA5467"/>
    <w:rsid w:val="00CA56B2"/>
    <w:rsid w:val="00CA5B52"/>
    <w:rsid w:val="00CA604B"/>
    <w:rsid w:val="00CA6B40"/>
    <w:rsid w:val="00CA700C"/>
    <w:rsid w:val="00CA71A2"/>
    <w:rsid w:val="00CA723B"/>
    <w:rsid w:val="00CA7383"/>
    <w:rsid w:val="00CA74FB"/>
    <w:rsid w:val="00CA7716"/>
    <w:rsid w:val="00CA7896"/>
    <w:rsid w:val="00CA7A4C"/>
    <w:rsid w:val="00CB08DD"/>
    <w:rsid w:val="00CB1279"/>
    <w:rsid w:val="00CB14B9"/>
    <w:rsid w:val="00CB1BA2"/>
    <w:rsid w:val="00CB1CCC"/>
    <w:rsid w:val="00CB1D12"/>
    <w:rsid w:val="00CB1D51"/>
    <w:rsid w:val="00CB1E11"/>
    <w:rsid w:val="00CB21BE"/>
    <w:rsid w:val="00CB21DF"/>
    <w:rsid w:val="00CB2C30"/>
    <w:rsid w:val="00CB2C72"/>
    <w:rsid w:val="00CB3205"/>
    <w:rsid w:val="00CB3FDF"/>
    <w:rsid w:val="00CB40C7"/>
    <w:rsid w:val="00CB47D1"/>
    <w:rsid w:val="00CB48DD"/>
    <w:rsid w:val="00CB51A0"/>
    <w:rsid w:val="00CB52B9"/>
    <w:rsid w:val="00CB5649"/>
    <w:rsid w:val="00CB5B96"/>
    <w:rsid w:val="00CB5CC3"/>
    <w:rsid w:val="00CB5D53"/>
    <w:rsid w:val="00CB5E66"/>
    <w:rsid w:val="00CB6188"/>
    <w:rsid w:val="00CB62F8"/>
    <w:rsid w:val="00CB634B"/>
    <w:rsid w:val="00CB67C2"/>
    <w:rsid w:val="00CB6B3B"/>
    <w:rsid w:val="00CB6B44"/>
    <w:rsid w:val="00CB6D40"/>
    <w:rsid w:val="00CB70E5"/>
    <w:rsid w:val="00CB7194"/>
    <w:rsid w:val="00CB7725"/>
    <w:rsid w:val="00CC024F"/>
    <w:rsid w:val="00CC0617"/>
    <w:rsid w:val="00CC0953"/>
    <w:rsid w:val="00CC0C1D"/>
    <w:rsid w:val="00CC10BA"/>
    <w:rsid w:val="00CC1432"/>
    <w:rsid w:val="00CC1916"/>
    <w:rsid w:val="00CC1C93"/>
    <w:rsid w:val="00CC2103"/>
    <w:rsid w:val="00CC23AB"/>
    <w:rsid w:val="00CC2C52"/>
    <w:rsid w:val="00CC2E43"/>
    <w:rsid w:val="00CC2EA3"/>
    <w:rsid w:val="00CC2FAC"/>
    <w:rsid w:val="00CC353E"/>
    <w:rsid w:val="00CC3A7B"/>
    <w:rsid w:val="00CC3F92"/>
    <w:rsid w:val="00CC433D"/>
    <w:rsid w:val="00CC4416"/>
    <w:rsid w:val="00CC47C3"/>
    <w:rsid w:val="00CC48B4"/>
    <w:rsid w:val="00CC4C8D"/>
    <w:rsid w:val="00CC5142"/>
    <w:rsid w:val="00CC535A"/>
    <w:rsid w:val="00CC5570"/>
    <w:rsid w:val="00CC5780"/>
    <w:rsid w:val="00CC5FAC"/>
    <w:rsid w:val="00CC6053"/>
    <w:rsid w:val="00CC60D7"/>
    <w:rsid w:val="00CC61FF"/>
    <w:rsid w:val="00CC690B"/>
    <w:rsid w:val="00CC6970"/>
    <w:rsid w:val="00CC73E1"/>
    <w:rsid w:val="00CC74CC"/>
    <w:rsid w:val="00CD00B2"/>
    <w:rsid w:val="00CD057A"/>
    <w:rsid w:val="00CD0581"/>
    <w:rsid w:val="00CD073C"/>
    <w:rsid w:val="00CD0D70"/>
    <w:rsid w:val="00CD164B"/>
    <w:rsid w:val="00CD1EC3"/>
    <w:rsid w:val="00CD2296"/>
    <w:rsid w:val="00CD2D91"/>
    <w:rsid w:val="00CD314D"/>
    <w:rsid w:val="00CD3A77"/>
    <w:rsid w:val="00CD3AD0"/>
    <w:rsid w:val="00CD3E24"/>
    <w:rsid w:val="00CD4034"/>
    <w:rsid w:val="00CD44D3"/>
    <w:rsid w:val="00CD4F1B"/>
    <w:rsid w:val="00CD50AB"/>
    <w:rsid w:val="00CD5125"/>
    <w:rsid w:val="00CD583F"/>
    <w:rsid w:val="00CD5E95"/>
    <w:rsid w:val="00CD5FC2"/>
    <w:rsid w:val="00CD65D4"/>
    <w:rsid w:val="00CD69B4"/>
    <w:rsid w:val="00CD69B8"/>
    <w:rsid w:val="00CD69CB"/>
    <w:rsid w:val="00CD6A8D"/>
    <w:rsid w:val="00CD7147"/>
    <w:rsid w:val="00CD7868"/>
    <w:rsid w:val="00CD7D10"/>
    <w:rsid w:val="00CD7D27"/>
    <w:rsid w:val="00CD7E17"/>
    <w:rsid w:val="00CD7F0E"/>
    <w:rsid w:val="00CE00E1"/>
    <w:rsid w:val="00CE02B6"/>
    <w:rsid w:val="00CE050F"/>
    <w:rsid w:val="00CE08DB"/>
    <w:rsid w:val="00CE0A67"/>
    <w:rsid w:val="00CE0F50"/>
    <w:rsid w:val="00CE1408"/>
    <w:rsid w:val="00CE14B6"/>
    <w:rsid w:val="00CE1A04"/>
    <w:rsid w:val="00CE1E07"/>
    <w:rsid w:val="00CE21D9"/>
    <w:rsid w:val="00CE223C"/>
    <w:rsid w:val="00CE231E"/>
    <w:rsid w:val="00CE2DA8"/>
    <w:rsid w:val="00CE2ED8"/>
    <w:rsid w:val="00CE3109"/>
    <w:rsid w:val="00CE373B"/>
    <w:rsid w:val="00CE3A4C"/>
    <w:rsid w:val="00CE3BDA"/>
    <w:rsid w:val="00CE3DEB"/>
    <w:rsid w:val="00CE3FF2"/>
    <w:rsid w:val="00CE41E4"/>
    <w:rsid w:val="00CE423C"/>
    <w:rsid w:val="00CE5362"/>
    <w:rsid w:val="00CE5446"/>
    <w:rsid w:val="00CE5909"/>
    <w:rsid w:val="00CE59D1"/>
    <w:rsid w:val="00CE5BC0"/>
    <w:rsid w:val="00CE5DE6"/>
    <w:rsid w:val="00CE6369"/>
    <w:rsid w:val="00CE65EF"/>
    <w:rsid w:val="00CE68CC"/>
    <w:rsid w:val="00CE69C8"/>
    <w:rsid w:val="00CE6AE6"/>
    <w:rsid w:val="00CE6F04"/>
    <w:rsid w:val="00CE76AD"/>
    <w:rsid w:val="00CE786D"/>
    <w:rsid w:val="00CE78AB"/>
    <w:rsid w:val="00CE7D28"/>
    <w:rsid w:val="00CF047D"/>
    <w:rsid w:val="00CF0647"/>
    <w:rsid w:val="00CF18D8"/>
    <w:rsid w:val="00CF192F"/>
    <w:rsid w:val="00CF1C4E"/>
    <w:rsid w:val="00CF22B2"/>
    <w:rsid w:val="00CF257F"/>
    <w:rsid w:val="00CF2AB7"/>
    <w:rsid w:val="00CF2E15"/>
    <w:rsid w:val="00CF31C2"/>
    <w:rsid w:val="00CF38A9"/>
    <w:rsid w:val="00CF3E0F"/>
    <w:rsid w:val="00CF408D"/>
    <w:rsid w:val="00CF40E3"/>
    <w:rsid w:val="00CF44A9"/>
    <w:rsid w:val="00CF482B"/>
    <w:rsid w:val="00CF4D7F"/>
    <w:rsid w:val="00CF4F69"/>
    <w:rsid w:val="00CF5616"/>
    <w:rsid w:val="00CF5B90"/>
    <w:rsid w:val="00CF5CE9"/>
    <w:rsid w:val="00CF5E0F"/>
    <w:rsid w:val="00CF5E6D"/>
    <w:rsid w:val="00CF62C3"/>
    <w:rsid w:val="00CF699C"/>
    <w:rsid w:val="00CF6A96"/>
    <w:rsid w:val="00CF6B0C"/>
    <w:rsid w:val="00CF7005"/>
    <w:rsid w:val="00CF75F6"/>
    <w:rsid w:val="00CF7674"/>
    <w:rsid w:val="00CF7EC2"/>
    <w:rsid w:val="00D00753"/>
    <w:rsid w:val="00D00E95"/>
    <w:rsid w:val="00D00F18"/>
    <w:rsid w:val="00D01A38"/>
    <w:rsid w:val="00D01A79"/>
    <w:rsid w:val="00D01E00"/>
    <w:rsid w:val="00D01FF3"/>
    <w:rsid w:val="00D025A5"/>
    <w:rsid w:val="00D02AA8"/>
    <w:rsid w:val="00D03652"/>
    <w:rsid w:val="00D03B36"/>
    <w:rsid w:val="00D03FFA"/>
    <w:rsid w:val="00D04631"/>
    <w:rsid w:val="00D046D4"/>
    <w:rsid w:val="00D049AD"/>
    <w:rsid w:val="00D04A4C"/>
    <w:rsid w:val="00D05025"/>
    <w:rsid w:val="00D05048"/>
    <w:rsid w:val="00D050B6"/>
    <w:rsid w:val="00D054BC"/>
    <w:rsid w:val="00D05CDD"/>
    <w:rsid w:val="00D05E6D"/>
    <w:rsid w:val="00D060FC"/>
    <w:rsid w:val="00D063DA"/>
    <w:rsid w:val="00D06678"/>
    <w:rsid w:val="00D06A5F"/>
    <w:rsid w:val="00D06BA2"/>
    <w:rsid w:val="00D06C0A"/>
    <w:rsid w:val="00D0773F"/>
    <w:rsid w:val="00D07A70"/>
    <w:rsid w:val="00D103FB"/>
    <w:rsid w:val="00D1056A"/>
    <w:rsid w:val="00D108B6"/>
    <w:rsid w:val="00D11120"/>
    <w:rsid w:val="00D11C9E"/>
    <w:rsid w:val="00D11D02"/>
    <w:rsid w:val="00D12134"/>
    <w:rsid w:val="00D12334"/>
    <w:rsid w:val="00D12B66"/>
    <w:rsid w:val="00D12C92"/>
    <w:rsid w:val="00D1318B"/>
    <w:rsid w:val="00D13234"/>
    <w:rsid w:val="00D13D14"/>
    <w:rsid w:val="00D14113"/>
    <w:rsid w:val="00D14984"/>
    <w:rsid w:val="00D14A5C"/>
    <w:rsid w:val="00D1553B"/>
    <w:rsid w:val="00D155CD"/>
    <w:rsid w:val="00D1575C"/>
    <w:rsid w:val="00D15EC5"/>
    <w:rsid w:val="00D1602F"/>
    <w:rsid w:val="00D16246"/>
    <w:rsid w:val="00D163F4"/>
    <w:rsid w:val="00D16660"/>
    <w:rsid w:val="00D16816"/>
    <w:rsid w:val="00D1687B"/>
    <w:rsid w:val="00D16A0A"/>
    <w:rsid w:val="00D16DCB"/>
    <w:rsid w:val="00D17231"/>
    <w:rsid w:val="00D17357"/>
    <w:rsid w:val="00D17747"/>
    <w:rsid w:val="00D1774A"/>
    <w:rsid w:val="00D17DEB"/>
    <w:rsid w:val="00D17E42"/>
    <w:rsid w:val="00D17F89"/>
    <w:rsid w:val="00D2027C"/>
    <w:rsid w:val="00D2033F"/>
    <w:rsid w:val="00D204F2"/>
    <w:rsid w:val="00D2130E"/>
    <w:rsid w:val="00D215B5"/>
    <w:rsid w:val="00D216AA"/>
    <w:rsid w:val="00D21751"/>
    <w:rsid w:val="00D21B87"/>
    <w:rsid w:val="00D21BED"/>
    <w:rsid w:val="00D21C2E"/>
    <w:rsid w:val="00D222D0"/>
    <w:rsid w:val="00D225CB"/>
    <w:rsid w:val="00D22603"/>
    <w:rsid w:val="00D22873"/>
    <w:rsid w:val="00D22DD0"/>
    <w:rsid w:val="00D232CD"/>
    <w:rsid w:val="00D2352A"/>
    <w:rsid w:val="00D23BCB"/>
    <w:rsid w:val="00D23C33"/>
    <w:rsid w:val="00D2408F"/>
    <w:rsid w:val="00D24188"/>
    <w:rsid w:val="00D2452C"/>
    <w:rsid w:val="00D24E55"/>
    <w:rsid w:val="00D2534F"/>
    <w:rsid w:val="00D25461"/>
    <w:rsid w:val="00D2602C"/>
    <w:rsid w:val="00D2605A"/>
    <w:rsid w:val="00D26388"/>
    <w:rsid w:val="00D26621"/>
    <w:rsid w:val="00D267DC"/>
    <w:rsid w:val="00D269FB"/>
    <w:rsid w:val="00D26B5B"/>
    <w:rsid w:val="00D26F25"/>
    <w:rsid w:val="00D27093"/>
    <w:rsid w:val="00D2732D"/>
    <w:rsid w:val="00D27A0E"/>
    <w:rsid w:val="00D27FB7"/>
    <w:rsid w:val="00D30360"/>
    <w:rsid w:val="00D3068D"/>
    <w:rsid w:val="00D30A56"/>
    <w:rsid w:val="00D31275"/>
    <w:rsid w:val="00D31508"/>
    <w:rsid w:val="00D31811"/>
    <w:rsid w:val="00D31B05"/>
    <w:rsid w:val="00D31BD7"/>
    <w:rsid w:val="00D31CFA"/>
    <w:rsid w:val="00D31ED6"/>
    <w:rsid w:val="00D32D8D"/>
    <w:rsid w:val="00D32E83"/>
    <w:rsid w:val="00D32F92"/>
    <w:rsid w:val="00D333EC"/>
    <w:rsid w:val="00D334BE"/>
    <w:rsid w:val="00D33E79"/>
    <w:rsid w:val="00D33EDC"/>
    <w:rsid w:val="00D348BD"/>
    <w:rsid w:val="00D34F8E"/>
    <w:rsid w:val="00D35836"/>
    <w:rsid w:val="00D359CB"/>
    <w:rsid w:val="00D35D30"/>
    <w:rsid w:val="00D36659"/>
    <w:rsid w:val="00D369EC"/>
    <w:rsid w:val="00D373B1"/>
    <w:rsid w:val="00D37769"/>
    <w:rsid w:val="00D37D4E"/>
    <w:rsid w:val="00D403FA"/>
    <w:rsid w:val="00D408FC"/>
    <w:rsid w:val="00D40A98"/>
    <w:rsid w:val="00D40BBD"/>
    <w:rsid w:val="00D41B55"/>
    <w:rsid w:val="00D41CF1"/>
    <w:rsid w:val="00D41E04"/>
    <w:rsid w:val="00D42610"/>
    <w:rsid w:val="00D42B76"/>
    <w:rsid w:val="00D43795"/>
    <w:rsid w:val="00D43B99"/>
    <w:rsid w:val="00D43CE8"/>
    <w:rsid w:val="00D43DAD"/>
    <w:rsid w:val="00D44510"/>
    <w:rsid w:val="00D44931"/>
    <w:rsid w:val="00D44F84"/>
    <w:rsid w:val="00D45E58"/>
    <w:rsid w:val="00D463F7"/>
    <w:rsid w:val="00D4669E"/>
    <w:rsid w:val="00D46756"/>
    <w:rsid w:val="00D467E0"/>
    <w:rsid w:val="00D46B1E"/>
    <w:rsid w:val="00D46E0B"/>
    <w:rsid w:val="00D46F6A"/>
    <w:rsid w:val="00D47209"/>
    <w:rsid w:val="00D4798E"/>
    <w:rsid w:val="00D47C2D"/>
    <w:rsid w:val="00D47C43"/>
    <w:rsid w:val="00D50101"/>
    <w:rsid w:val="00D50182"/>
    <w:rsid w:val="00D504CE"/>
    <w:rsid w:val="00D504F4"/>
    <w:rsid w:val="00D50D51"/>
    <w:rsid w:val="00D5114F"/>
    <w:rsid w:val="00D51512"/>
    <w:rsid w:val="00D51639"/>
    <w:rsid w:val="00D53416"/>
    <w:rsid w:val="00D53DD7"/>
    <w:rsid w:val="00D53FF5"/>
    <w:rsid w:val="00D544FF"/>
    <w:rsid w:val="00D547E4"/>
    <w:rsid w:val="00D54934"/>
    <w:rsid w:val="00D54CF9"/>
    <w:rsid w:val="00D54FDE"/>
    <w:rsid w:val="00D55AA4"/>
    <w:rsid w:val="00D562C6"/>
    <w:rsid w:val="00D5636F"/>
    <w:rsid w:val="00D563AC"/>
    <w:rsid w:val="00D5662F"/>
    <w:rsid w:val="00D566F3"/>
    <w:rsid w:val="00D56D21"/>
    <w:rsid w:val="00D572B0"/>
    <w:rsid w:val="00D574B9"/>
    <w:rsid w:val="00D57973"/>
    <w:rsid w:val="00D57976"/>
    <w:rsid w:val="00D57EDA"/>
    <w:rsid w:val="00D601E7"/>
    <w:rsid w:val="00D6067F"/>
    <w:rsid w:val="00D60903"/>
    <w:rsid w:val="00D60AFD"/>
    <w:rsid w:val="00D60CBB"/>
    <w:rsid w:val="00D60D02"/>
    <w:rsid w:val="00D6114E"/>
    <w:rsid w:val="00D611B8"/>
    <w:rsid w:val="00D6135F"/>
    <w:rsid w:val="00D613B2"/>
    <w:rsid w:val="00D61861"/>
    <w:rsid w:val="00D627CB"/>
    <w:rsid w:val="00D62ADD"/>
    <w:rsid w:val="00D63A92"/>
    <w:rsid w:val="00D63E35"/>
    <w:rsid w:val="00D646E3"/>
    <w:rsid w:val="00D64D99"/>
    <w:rsid w:val="00D64DCA"/>
    <w:rsid w:val="00D652DF"/>
    <w:rsid w:val="00D65965"/>
    <w:rsid w:val="00D65E4A"/>
    <w:rsid w:val="00D65EC1"/>
    <w:rsid w:val="00D66CA2"/>
    <w:rsid w:val="00D6704C"/>
    <w:rsid w:val="00D67409"/>
    <w:rsid w:val="00D67C64"/>
    <w:rsid w:val="00D7039C"/>
    <w:rsid w:val="00D70792"/>
    <w:rsid w:val="00D70A24"/>
    <w:rsid w:val="00D70CE8"/>
    <w:rsid w:val="00D716C2"/>
    <w:rsid w:val="00D717FA"/>
    <w:rsid w:val="00D718DE"/>
    <w:rsid w:val="00D71B13"/>
    <w:rsid w:val="00D71CDE"/>
    <w:rsid w:val="00D72196"/>
    <w:rsid w:val="00D72803"/>
    <w:rsid w:val="00D73381"/>
    <w:rsid w:val="00D735D3"/>
    <w:rsid w:val="00D73A25"/>
    <w:rsid w:val="00D73A62"/>
    <w:rsid w:val="00D73E12"/>
    <w:rsid w:val="00D73FC6"/>
    <w:rsid w:val="00D7436B"/>
    <w:rsid w:val="00D748B3"/>
    <w:rsid w:val="00D74DD6"/>
    <w:rsid w:val="00D750CE"/>
    <w:rsid w:val="00D756F0"/>
    <w:rsid w:val="00D75922"/>
    <w:rsid w:val="00D759BB"/>
    <w:rsid w:val="00D75C89"/>
    <w:rsid w:val="00D763D9"/>
    <w:rsid w:val="00D763E1"/>
    <w:rsid w:val="00D766A3"/>
    <w:rsid w:val="00D7677B"/>
    <w:rsid w:val="00D767E4"/>
    <w:rsid w:val="00D76D4B"/>
    <w:rsid w:val="00D76EF2"/>
    <w:rsid w:val="00D77000"/>
    <w:rsid w:val="00D771D7"/>
    <w:rsid w:val="00D7758D"/>
    <w:rsid w:val="00D77D1D"/>
    <w:rsid w:val="00D802EB"/>
    <w:rsid w:val="00D80592"/>
    <w:rsid w:val="00D80A2A"/>
    <w:rsid w:val="00D80A85"/>
    <w:rsid w:val="00D80B06"/>
    <w:rsid w:val="00D812A4"/>
    <w:rsid w:val="00D816A0"/>
    <w:rsid w:val="00D818FA"/>
    <w:rsid w:val="00D82009"/>
    <w:rsid w:val="00D82311"/>
    <w:rsid w:val="00D831DC"/>
    <w:rsid w:val="00D83658"/>
    <w:rsid w:val="00D8383B"/>
    <w:rsid w:val="00D839C9"/>
    <w:rsid w:val="00D83C5E"/>
    <w:rsid w:val="00D83D31"/>
    <w:rsid w:val="00D83E7E"/>
    <w:rsid w:val="00D83F5E"/>
    <w:rsid w:val="00D84301"/>
    <w:rsid w:val="00D8454C"/>
    <w:rsid w:val="00D845ED"/>
    <w:rsid w:val="00D84CDB"/>
    <w:rsid w:val="00D85539"/>
    <w:rsid w:val="00D85710"/>
    <w:rsid w:val="00D85775"/>
    <w:rsid w:val="00D859DE"/>
    <w:rsid w:val="00D86378"/>
    <w:rsid w:val="00D8668B"/>
    <w:rsid w:val="00D86800"/>
    <w:rsid w:val="00D86AF6"/>
    <w:rsid w:val="00D86B2E"/>
    <w:rsid w:val="00D86B82"/>
    <w:rsid w:val="00D86F67"/>
    <w:rsid w:val="00D871E1"/>
    <w:rsid w:val="00D871F8"/>
    <w:rsid w:val="00D873C9"/>
    <w:rsid w:val="00D87A95"/>
    <w:rsid w:val="00D87C1F"/>
    <w:rsid w:val="00D87F94"/>
    <w:rsid w:val="00D9013B"/>
    <w:rsid w:val="00D905C2"/>
    <w:rsid w:val="00D9092E"/>
    <w:rsid w:val="00D90CCE"/>
    <w:rsid w:val="00D90E56"/>
    <w:rsid w:val="00D90F5C"/>
    <w:rsid w:val="00D90FDA"/>
    <w:rsid w:val="00D9237B"/>
    <w:rsid w:val="00D9247A"/>
    <w:rsid w:val="00D928E2"/>
    <w:rsid w:val="00D9290D"/>
    <w:rsid w:val="00D929E6"/>
    <w:rsid w:val="00D92AF7"/>
    <w:rsid w:val="00D92D3B"/>
    <w:rsid w:val="00D9472F"/>
    <w:rsid w:val="00D94A51"/>
    <w:rsid w:val="00D94BCE"/>
    <w:rsid w:val="00D94CDB"/>
    <w:rsid w:val="00D94E43"/>
    <w:rsid w:val="00D9566B"/>
    <w:rsid w:val="00D95A1C"/>
    <w:rsid w:val="00D95B0A"/>
    <w:rsid w:val="00D95EDA"/>
    <w:rsid w:val="00D96403"/>
    <w:rsid w:val="00D966EC"/>
    <w:rsid w:val="00D96C54"/>
    <w:rsid w:val="00D96CB1"/>
    <w:rsid w:val="00D96D07"/>
    <w:rsid w:val="00D9707F"/>
    <w:rsid w:val="00D970A3"/>
    <w:rsid w:val="00D975E8"/>
    <w:rsid w:val="00D9794E"/>
    <w:rsid w:val="00D97BBC"/>
    <w:rsid w:val="00DA0209"/>
    <w:rsid w:val="00DA19B6"/>
    <w:rsid w:val="00DA1B09"/>
    <w:rsid w:val="00DA1C8F"/>
    <w:rsid w:val="00DA22DE"/>
    <w:rsid w:val="00DA2721"/>
    <w:rsid w:val="00DA2902"/>
    <w:rsid w:val="00DA3490"/>
    <w:rsid w:val="00DA3D42"/>
    <w:rsid w:val="00DA3DA2"/>
    <w:rsid w:val="00DA4264"/>
    <w:rsid w:val="00DA439D"/>
    <w:rsid w:val="00DA4BAC"/>
    <w:rsid w:val="00DA4BE3"/>
    <w:rsid w:val="00DA4C57"/>
    <w:rsid w:val="00DA5049"/>
    <w:rsid w:val="00DA5574"/>
    <w:rsid w:val="00DA5D25"/>
    <w:rsid w:val="00DA6A13"/>
    <w:rsid w:val="00DA70BA"/>
    <w:rsid w:val="00DA7506"/>
    <w:rsid w:val="00DA7B37"/>
    <w:rsid w:val="00DB0078"/>
    <w:rsid w:val="00DB00F5"/>
    <w:rsid w:val="00DB0872"/>
    <w:rsid w:val="00DB1080"/>
    <w:rsid w:val="00DB1ECE"/>
    <w:rsid w:val="00DB22A9"/>
    <w:rsid w:val="00DB234E"/>
    <w:rsid w:val="00DB2354"/>
    <w:rsid w:val="00DB37AE"/>
    <w:rsid w:val="00DB3914"/>
    <w:rsid w:val="00DB49D0"/>
    <w:rsid w:val="00DB4E1A"/>
    <w:rsid w:val="00DB5003"/>
    <w:rsid w:val="00DB50CC"/>
    <w:rsid w:val="00DB514A"/>
    <w:rsid w:val="00DB551C"/>
    <w:rsid w:val="00DB5521"/>
    <w:rsid w:val="00DB6042"/>
    <w:rsid w:val="00DB61E6"/>
    <w:rsid w:val="00DB6494"/>
    <w:rsid w:val="00DB6690"/>
    <w:rsid w:val="00DB691F"/>
    <w:rsid w:val="00DB696C"/>
    <w:rsid w:val="00DB7781"/>
    <w:rsid w:val="00DB7C3B"/>
    <w:rsid w:val="00DB7D66"/>
    <w:rsid w:val="00DB7FE8"/>
    <w:rsid w:val="00DC029E"/>
    <w:rsid w:val="00DC0619"/>
    <w:rsid w:val="00DC11DC"/>
    <w:rsid w:val="00DC1350"/>
    <w:rsid w:val="00DC16F2"/>
    <w:rsid w:val="00DC1EA5"/>
    <w:rsid w:val="00DC20E7"/>
    <w:rsid w:val="00DC221C"/>
    <w:rsid w:val="00DC22E8"/>
    <w:rsid w:val="00DC22F2"/>
    <w:rsid w:val="00DC237F"/>
    <w:rsid w:val="00DC2527"/>
    <w:rsid w:val="00DC2985"/>
    <w:rsid w:val="00DC2E4F"/>
    <w:rsid w:val="00DC3586"/>
    <w:rsid w:val="00DC3658"/>
    <w:rsid w:val="00DC3985"/>
    <w:rsid w:val="00DC3DFD"/>
    <w:rsid w:val="00DC41AD"/>
    <w:rsid w:val="00DC43F9"/>
    <w:rsid w:val="00DC53FE"/>
    <w:rsid w:val="00DC55B1"/>
    <w:rsid w:val="00DC5614"/>
    <w:rsid w:val="00DC57C2"/>
    <w:rsid w:val="00DC59E8"/>
    <w:rsid w:val="00DC5D91"/>
    <w:rsid w:val="00DC6359"/>
    <w:rsid w:val="00DC675D"/>
    <w:rsid w:val="00DC684C"/>
    <w:rsid w:val="00DC689B"/>
    <w:rsid w:val="00DC68E9"/>
    <w:rsid w:val="00DC6B73"/>
    <w:rsid w:val="00DC6CC1"/>
    <w:rsid w:val="00DC6E8F"/>
    <w:rsid w:val="00DC6F34"/>
    <w:rsid w:val="00DC7A14"/>
    <w:rsid w:val="00DC7A9C"/>
    <w:rsid w:val="00DC7B1B"/>
    <w:rsid w:val="00DD0224"/>
    <w:rsid w:val="00DD055C"/>
    <w:rsid w:val="00DD05E5"/>
    <w:rsid w:val="00DD0795"/>
    <w:rsid w:val="00DD0821"/>
    <w:rsid w:val="00DD08B0"/>
    <w:rsid w:val="00DD0E4E"/>
    <w:rsid w:val="00DD0FFE"/>
    <w:rsid w:val="00DD132A"/>
    <w:rsid w:val="00DD1B7C"/>
    <w:rsid w:val="00DD1BF2"/>
    <w:rsid w:val="00DD1F30"/>
    <w:rsid w:val="00DD2345"/>
    <w:rsid w:val="00DD2BE5"/>
    <w:rsid w:val="00DD2F9D"/>
    <w:rsid w:val="00DD3A89"/>
    <w:rsid w:val="00DD3AC4"/>
    <w:rsid w:val="00DD403C"/>
    <w:rsid w:val="00DD43BF"/>
    <w:rsid w:val="00DD447A"/>
    <w:rsid w:val="00DD4C0F"/>
    <w:rsid w:val="00DD4C82"/>
    <w:rsid w:val="00DD5139"/>
    <w:rsid w:val="00DD51D0"/>
    <w:rsid w:val="00DD58B0"/>
    <w:rsid w:val="00DD5A2A"/>
    <w:rsid w:val="00DD5A53"/>
    <w:rsid w:val="00DD5D2A"/>
    <w:rsid w:val="00DD61FA"/>
    <w:rsid w:val="00DD6961"/>
    <w:rsid w:val="00DD7418"/>
    <w:rsid w:val="00DE00E9"/>
    <w:rsid w:val="00DE017F"/>
    <w:rsid w:val="00DE0499"/>
    <w:rsid w:val="00DE05D3"/>
    <w:rsid w:val="00DE08F8"/>
    <w:rsid w:val="00DE08F9"/>
    <w:rsid w:val="00DE0924"/>
    <w:rsid w:val="00DE0B5C"/>
    <w:rsid w:val="00DE0EA3"/>
    <w:rsid w:val="00DE1569"/>
    <w:rsid w:val="00DE1A7B"/>
    <w:rsid w:val="00DE28B8"/>
    <w:rsid w:val="00DE32EE"/>
    <w:rsid w:val="00DE3501"/>
    <w:rsid w:val="00DE38B1"/>
    <w:rsid w:val="00DE3CC6"/>
    <w:rsid w:val="00DE3F37"/>
    <w:rsid w:val="00DE3FE2"/>
    <w:rsid w:val="00DE41D7"/>
    <w:rsid w:val="00DE4553"/>
    <w:rsid w:val="00DE505A"/>
    <w:rsid w:val="00DE528C"/>
    <w:rsid w:val="00DE61BD"/>
    <w:rsid w:val="00DE65D4"/>
    <w:rsid w:val="00DE6702"/>
    <w:rsid w:val="00DE68C6"/>
    <w:rsid w:val="00DE6B05"/>
    <w:rsid w:val="00DE6D70"/>
    <w:rsid w:val="00DE7271"/>
    <w:rsid w:val="00DE7625"/>
    <w:rsid w:val="00DE7791"/>
    <w:rsid w:val="00DE7920"/>
    <w:rsid w:val="00DE7A2A"/>
    <w:rsid w:val="00DE7B21"/>
    <w:rsid w:val="00DE7CB3"/>
    <w:rsid w:val="00DE7DA0"/>
    <w:rsid w:val="00DF0234"/>
    <w:rsid w:val="00DF08DD"/>
    <w:rsid w:val="00DF103D"/>
    <w:rsid w:val="00DF1A2B"/>
    <w:rsid w:val="00DF1D65"/>
    <w:rsid w:val="00DF2322"/>
    <w:rsid w:val="00DF2396"/>
    <w:rsid w:val="00DF23AD"/>
    <w:rsid w:val="00DF23AF"/>
    <w:rsid w:val="00DF295A"/>
    <w:rsid w:val="00DF2E83"/>
    <w:rsid w:val="00DF2F2E"/>
    <w:rsid w:val="00DF3E84"/>
    <w:rsid w:val="00DF4477"/>
    <w:rsid w:val="00DF4B10"/>
    <w:rsid w:val="00DF505D"/>
    <w:rsid w:val="00DF5380"/>
    <w:rsid w:val="00DF59D6"/>
    <w:rsid w:val="00DF756D"/>
    <w:rsid w:val="00DF7C3D"/>
    <w:rsid w:val="00DF7EBD"/>
    <w:rsid w:val="00E001F1"/>
    <w:rsid w:val="00E00380"/>
    <w:rsid w:val="00E00560"/>
    <w:rsid w:val="00E005D1"/>
    <w:rsid w:val="00E007D1"/>
    <w:rsid w:val="00E007F4"/>
    <w:rsid w:val="00E01097"/>
    <w:rsid w:val="00E011CA"/>
    <w:rsid w:val="00E01354"/>
    <w:rsid w:val="00E0197E"/>
    <w:rsid w:val="00E01B63"/>
    <w:rsid w:val="00E01D60"/>
    <w:rsid w:val="00E023CE"/>
    <w:rsid w:val="00E02B5E"/>
    <w:rsid w:val="00E0325D"/>
    <w:rsid w:val="00E03338"/>
    <w:rsid w:val="00E03617"/>
    <w:rsid w:val="00E038BD"/>
    <w:rsid w:val="00E03B1C"/>
    <w:rsid w:val="00E03B49"/>
    <w:rsid w:val="00E03CA0"/>
    <w:rsid w:val="00E04228"/>
    <w:rsid w:val="00E04E7F"/>
    <w:rsid w:val="00E04F3D"/>
    <w:rsid w:val="00E0503C"/>
    <w:rsid w:val="00E0587C"/>
    <w:rsid w:val="00E05F61"/>
    <w:rsid w:val="00E0631F"/>
    <w:rsid w:val="00E06A9D"/>
    <w:rsid w:val="00E06C20"/>
    <w:rsid w:val="00E0741A"/>
    <w:rsid w:val="00E07449"/>
    <w:rsid w:val="00E07E12"/>
    <w:rsid w:val="00E10481"/>
    <w:rsid w:val="00E105F2"/>
    <w:rsid w:val="00E106AB"/>
    <w:rsid w:val="00E10E39"/>
    <w:rsid w:val="00E11141"/>
    <w:rsid w:val="00E1179E"/>
    <w:rsid w:val="00E119C6"/>
    <w:rsid w:val="00E11B38"/>
    <w:rsid w:val="00E11C89"/>
    <w:rsid w:val="00E12023"/>
    <w:rsid w:val="00E12294"/>
    <w:rsid w:val="00E128FE"/>
    <w:rsid w:val="00E12A81"/>
    <w:rsid w:val="00E12B8B"/>
    <w:rsid w:val="00E132FD"/>
    <w:rsid w:val="00E139C4"/>
    <w:rsid w:val="00E13B18"/>
    <w:rsid w:val="00E144B0"/>
    <w:rsid w:val="00E1453B"/>
    <w:rsid w:val="00E14C03"/>
    <w:rsid w:val="00E14CF3"/>
    <w:rsid w:val="00E15857"/>
    <w:rsid w:val="00E159A8"/>
    <w:rsid w:val="00E15C92"/>
    <w:rsid w:val="00E16F77"/>
    <w:rsid w:val="00E1706C"/>
    <w:rsid w:val="00E173CA"/>
    <w:rsid w:val="00E201BB"/>
    <w:rsid w:val="00E20292"/>
    <w:rsid w:val="00E20695"/>
    <w:rsid w:val="00E20864"/>
    <w:rsid w:val="00E20953"/>
    <w:rsid w:val="00E20CE2"/>
    <w:rsid w:val="00E20E0F"/>
    <w:rsid w:val="00E21048"/>
    <w:rsid w:val="00E21051"/>
    <w:rsid w:val="00E21069"/>
    <w:rsid w:val="00E2128F"/>
    <w:rsid w:val="00E21561"/>
    <w:rsid w:val="00E218BD"/>
    <w:rsid w:val="00E218D1"/>
    <w:rsid w:val="00E21E1F"/>
    <w:rsid w:val="00E22096"/>
    <w:rsid w:val="00E2232C"/>
    <w:rsid w:val="00E2289B"/>
    <w:rsid w:val="00E232FE"/>
    <w:rsid w:val="00E24551"/>
    <w:rsid w:val="00E24843"/>
    <w:rsid w:val="00E24921"/>
    <w:rsid w:val="00E24BAC"/>
    <w:rsid w:val="00E24D71"/>
    <w:rsid w:val="00E25707"/>
    <w:rsid w:val="00E2576D"/>
    <w:rsid w:val="00E2595F"/>
    <w:rsid w:val="00E25D6E"/>
    <w:rsid w:val="00E2604C"/>
    <w:rsid w:val="00E262F4"/>
    <w:rsid w:val="00E26BC8"/>
    <w:rsid w:val="00E274FB"/>
    <w:rsid w:val="00E2763D"/>
    <w:rsid w:val="00E305D1"/>
    <w:rsid w:val="00E3080C"/>
    <w:rsid w:val="00E309CD"/>
    <w:rsid w:val="00E309D2"/>
    <w:rsid w:val="00E30CD1"/>
    <w:rsid w:val="00E31188"/>
    <w:rsid w:val="00E31840"/>
    <w:rsid w:val="00E31987"/>
    <w:rsid w:val="00E31F1C"/>
    <w:rsid w:val="00E32122"/>
    <w:rsid w:val="00E3249F"/>
    <w:rsid w:val="00E32D82"/>
    <w:rsid w:val="00E3364B"/>
    <w:rsid w:val="00E33968"/>
    <w:rsid w:val="00E33BA6"/>
    <w:rsid w:val="00E33EFE"/>
    <w:rsid w:val="00E340BB"/>
    <w:rsid w:val="00E3441A"/>
    <w:rsid w:val="00E345FC"/>
    <w:rsid w:val="00E350BD"/>
    <w:rsid w:val="00E35621"/>
    <w:rsid w:val="00E35931"/>
    <w:rsid w:val="00E35D18"/>
    <w:rsid w:val="00E36048"/>
    <w:rsid w:val="00E3627A"/>
    <w:rsid w:val="00E36FD1"/>
    <w:rsid w:val="00E37087"/>
    <w:rsid w:val="00E37130"/>
    <w:rsid w:val="00E3716E"/>
    <w:rsid w:val="00E37D8E"/>
    <w:rsid w:val="00E37DCB"/>
    <w:rsid w:val="00E40173"/>
    <w:rsid w:val="00E40A63"/>
    <w:rsid w:val="00E40B70"/>
    <w:rsid w:val="00E40CA0"/>
    <w:rsid w:val="00E40EF4"/>
    <w:rsid w:val="00E415AC"/>
    <w:rsid w:val="00E41640"/>
    <w:rsid w:val="00E41660"/>
    <w:rsid w:val="00E416F2"/>
    <w:rsid w:val="00E41799"/>
    <w:rsid w:val="00E41945"/>
    <w:rsid w:val="00E4208A"/>
    <w:rsid w:val="00E42C77"/>
    <w:rsid w:val="00E42DC8"/>
    <w:rsid w:val="00E42F6E"/>
    <w:rsid w:val="00E43196"/>
    <w:rsid w:val="00E432C3"/>
    <w:rsid w:val="00E443F6"/>
    <w:rsid w:val="00E4457C"/>
    <w:rsid w:val="00E447DE"/>
    <w:rsid w:val="00E448F8"/>
    <w:rsid w:val="00E44C55"/>
    <w:rsid w:val="00E44E5D"/>
    <w:rsid w:val="00E44EC3"/>
    <w:rsid w:val="00E4512D"/>
    <w:rsid w:val="00E45302"/>
    <w:rsid w:val="00E45B4E"/>
    <w:rsid w:val="00E45DCD"/>
    <w:rsid w:val="00E46304"/>
    <w:rsid w:val="00E4642E"/>
    <w:rsid w:val="00E465A6"/>
    <w:rsid w:val="00E4714F"/>
    <w:rsid w:val="00E47ACF"/>
    <w:rsid w:val="00E47E36"/>
    <w:rsid w:val="00E5033A"/>
    <w:rsid w:val="00E50583"/>
    <w:rsid w:val="00E507BD"/>
    <w:rsid w:val="00E50B64"/>
    <w:rsid w:val="00E510C4"/>
    <w:rsid w:val="00E51216"/>
    <w:rsid w:val="00E524B0"/>
    <w:rsid w:val="00E52D5A"/>
    <w:rsid w:val="00E52D82"/>
    <w:rsid w:val="00E532CF"/>
    <w:rsid w:val="00E53482"/>
    <w:rsid w:val="00E53789"/>
    <w:rsid w:val="00E53824"/>
    <w:rsid w:val="00E53831"/>
    <w:rsid w:val="00E53ACB"/>
    <w:rsid w:val="00E53BB8"/>
    <w:rsid w:val="00E53EB5"/>
    <w:rsid w:val="00E54368"/>
    <w:rsid w:val="00E54463"/>
    <w:rsid w:val="00E5465E"/>
    <w:rsid w:val="00E54B8E"/>
    <w:rsid w:val="00E54EDA"/>
    <w:rsid w:val="00E551FD"/>
    <w:rsid w:val="00E55EAE"/>
    <w:rsid w:val="00E567B1"/>
    <w:rsid w:val="00E56BA3"/>
    <w:rsid w:val="00E56BBF"/>
    <w:rsid w:val="00E575D0"/>
    <w:rsid w:val="00E57649"/>
    <w:rsid w:val="00E57674"/>
    <w:rsid w:val="00E60068"/>
    <w:rsid w:val="00E600C2"/>
    <w:rsid w:val="00E6039A"/>
    <w:rsid w:val="00E6042A"/>
    <w:rsid w:val="00E606D0"/>
    <w:rsid w:val="00E60758"/>
    <w:rsid w:val="00E60968"/>
    <w:rsid w:val="00E6130B"/>
    <w:rsid w:val="00E614F0"/>
    <w:rsid w:val="00E61C7F"/>
    <w:rsid w:val="00E61C85"/>
    <w:rsid w:val="00E61D70"/>
    <w:rsid w:val="00E62249"/>
    <w:rsid w:val="00E62463"/>
    <w:rsid w:val="00E6262D"/>
    <w:rsid w:val="00E6263A"/>
    <w:rsid w:val="00E62A0C"/>
    <w:rsid w:val="00E62A68"/>
    <w:rsid w:val="00E62B0D"/>
    <w:rsid w:val="00E62D18"/>
    <w:rsid w:val="00E6360D"/>
    <w:rsid w:val="00E63739"/>
    <w:rsid w:val="00E6393D"/>
    <w:rsid w:val="00E63BAC"/>
    <w:rsid w:val="00E63C67"/>
    <w:rsid w:val="00E63DD5"/>
    <w:rsid w:val="00E63E4B"/>
    <w:rsid w:val="00E63EB3"/>
    <w:rsid w:val="00E640E2"/>
    <w:rsid w:val="00E64A10"/>
    <w:rsid w:val="00E64F9D"/>
    <w:rsid w:val="00E65322"/>
    <w:rsid w:val="00E65FC7"/>
    <w:rsid w:val="00E66684"/>
    <w:rsid w:val="00E666DE"/>
    <w:rsid w:val="00E6679D"/>
    <w:rsid w:val="00E67279"/>
    <w:rsid w:val="00E67793"/>
    <w:rsid w:val="00E678FD"/>
    <w:rsid w:val="00E67CED"/>
    <w:rsid w:val="00E70159"/>
    <w:rsid w:val="00E70296"/>
    <w:rsid w:val="00E70B1C"/>
    <w:rsid w:val="00E710B4"/>
    <w:rsid w:val="00E711C6"/>
    <w:rsid w:val="00E7127F"/>
    <w:rsid w:val="00E71494"/>
    <w:rsid w:val="00E71633"/>
    <w:rsid w:val="00E71770"/>
    <w:rsid w:val="00E7190F"/>
    <w:rsid w:val="00E71D77"/>
    <w:rsid w:val="00E723C2"/>
    <w:rsid w:val="00E73194"/>
    <w:rsid w:val="00E7372F"/>
    <w:rsid w:val="00E737CB"/>
    <w:rsid w:val="00E73BA7"/>
    <w:rsid w:val="00E74176"/>
    <w:rsid w:val="00E744B7"/>
    <w:rsid w:val="00E74605"/>
    <w:rsid w:val="00E74B52"/>
    <w:rsid w:val="00E74BF7"/>
    <w:rsid w:val="00E74C99"/>
    <w:rsid w:val="00E74F66"/>
    <w:rsid w:val="00E757C5"/>
    <w:rsid w:val="00E75894"/>
    <w:rsid w:val="00E75928"/>
    <w:rsid w:val="00E75C15"/>
    <w:rsid w:val="00E75D41"/>
    <w:rsid w:val="00E76362"/>
    <w:rsid w:val="00E76694"/>
    <w:rsid w:val="00E766E0"/>
    <w:rsid w:val="00E76979"/>
    <w:rsid w:val="00E77191"/>
    <w:rsid w:val="00E7791C"/>
    <w:rsid w:val="00E77A39"/>
    <w:rsid w:val="00E802A2"/>
    <w:rsid w:val="00E80653"/>
    <w:rsid w:val="00E80724"/>
    <w:rsid w:val="00E81E7F"/>
    <w:rsid w:val="00E8209A"/>
    <w:rsid w:val="00E825DA"/>
    <w:rsid w:val="00E82609"/>
    <w:rsid w:val="00E82FB4"/>
    <w:rsid w:val="00E83BA7"/>
    <w:rsid w:val="00E83C25"/>
    <w:rsid w:val="00E83FE4"/>
    <w:rsid w:val="00E8434B"/>
    <w:rsid w:val="00E84400"/>
    <w:rsid w:val="00E8446E"/>
    <w:rsid w:val="00E846A0"/>
    <w:rsid w:val="00E84A9D"/>
    <w:rsid w:val="00E85168"/>
    <w:rsid w:val="00E851B8"/>
    <w:rsid w:val="00E85291"/>
    <w:rsid w:val="00E857A7"/>
    <w:rsid w:val="00E85993"/>
    <w:rsid w:val="00E85B20"/>
    <w:rsid w:val="00E85CD4"/>
    <w:rsid w:val="00E86587"/>
    <w:rsid w:val="00E86B39"/>
    <w:rsid w:val="00E86CF1"/>
    <w:rsid w:val="00E8706F"/>
    <w:rsid w:val="00E90315"/>
    <w:rsid w:val="00E903DC"/>
    <w:rsid w:val="00E9082D"/>
    <w:rsid w:val="00E908C2"/>
    <w:rsid w:val="00E91114"/>
    <w:rsid w:val="00E914B0"/>
    <w:rsid w:val="00E915F2"/>
    <w:rsid w:val="00E91AF0"/>
    <w:rsid w:val="00E922AD"/>
    <w:rsid w:val="00E922B6"/>
    <w:rsid w:val="00E9266A"/>
    <w:rsid w:val="00E9286A"/>
    <w:rsid w:val="00E92DAA"/>
    <w:rsid w:val="00E93634"/>
    <w:rsid w:val="00E93910"/>
    <w:rsid w:val="00E93946"/>
    <w:rsid w:val="00E941B3"/>
    <w:rsid w:val="00E941C3"/>
    <w:rsid w:val="00E9475E"/>
    <w:rsid w:val="00E94A8B"/>
    <w:rsid w:val="00E94B6A"/>
    <w:rsid w:val="00E94BC9"/>
    <w:rsid w:val="00E95096"/>
    <w:rsid w:val="00E95744"/>
    <w:rsid w:val="00E9586C"/>
    <w:rsid w:val="00E959C1"/>
    <w:rsid w:val="00E959E8"/>
    <w:rsid w:val="00E971B6"/>
    <w:rsid w:val="00E9745D"/>
    <w:rsid w:val="00E9795C"/>
    <w:rsid w:val="00E97BD8"/>
    <w:rsid w:val="00EA060F"/>
    <w:rsid w:val="00EA0754"/>
    <w:rsid w:val="00EA096B"/>
    <w:rsid w:val="00EA0B88"/>
    <w:rsid w:val="00EA0C5A"/>
    <w:rsid w:val="00EA105E"/>
    <w:rsid w:val="00EA117B"/>
    <w:rsid w:val="00EA143B"/>
    <w:rsid w:val="00EA188C"/>
    <w:rsid w:val="00EA1BD7"/>
    <w:rsid w:val="00EA1E21"/>
    <w:rsid w:val="00EA2019"/>
    <w:rsid w:val="00EA291C"/>
    <w:rsid w:val="00EA2A20"/>
    <w:rsid w:val="00EA2BAB"/>
    <w:rsid w:val="00EA2D53"/>
    <w:rsid w:val="00EA2F83"/>
    <w:rsid w:val="00EA30A1"/>
    <w:rsid w:val="00EA3608"/>
    <w:rsid w:val="00EA4278"/>
    <w:rsid w:val="00EA4BCC"/>
    <w:rsid w:val="00EA50CB"/>
    <w:rsid w:val="00EA5745"/>
    <w:rsid w:val="00EA578A"/>
    <w:rsid w:val="00EA5A35"/>
    <w:rsid w:val="00EA5D47"/>
    <w:rsid w:val="00EA5DA6"/>
    <w:rsid w:val="00EA5F60"/>
    <w:rsid w:val="00EA61BE"/>
    <w:rsid w:val="00EA6C6C"/>
    <w:rsid w:val="00EA6F48"/>
    <w:rsid w:val="00EA70A8"/>
    <w:rsid w:val="00EA7785"/>
    <w:rsid w:val="00EA7908"/>
    <w:rsid w:val="00EB0C76"/>
    <w:rsid w:val="00EB0EC8"/>
    <w:rsid w:val="00EB1004"/>
    <w:rsid w:val="00EB11DE"/>
    <w:rsid w:val="00EB15B6"/>
    <w:rsid w:val="00EB1F82"/>
    <w:rsid w:val="00EB209A"/>
    <w:rsid w:val="00EB292F"/>
    <w:rsid w:val="00EB2C4B"/>
    <w:rsid w:val="00EB2CF7"/>
    <w:rsid w:val="00EB2F4F"/>
    <w:rsid w:val="00EB323D"/>
    <w:rsid w:val="00EB35F7"/>
    <w:rsid w:val="00EB3623"/>
    <w:rsid w:val="00EB3BBE"/>
    <w:rsid w:val="00EB3D62"/>
    <w:rsid w:val="00EB3DE5"/>
    <w:rsid w:val="00EB3EB6"/>
    <w:rsid w:val="00EB4130"/>
    <w:rsid w:val="00EB41FA"/>
    <w:rsid w:val="00EB4642"/>
    <w:rsid w:val="00EB4775"/>
    <w:rsid w:val="00EB4D4D"/>
    <w:rsid w:val="00EB4F10"/>
    <w:rsid w:val="00EB553D"/>
    <w:rsid w:val="00EB5E5E"/>
    <w:rsid w:val="00EB601C"/>
    <w:rsid w:val="00EB61BF"/>
    <w:rsid w:val="00EB6C3F"/>
    <w:rsid w:val="00EB6E96"/>
    <w:rsid w:val="00EB7508"/>
    <w:rsid w:val="00EB7E9A"/>
    <w:rsid w:val="00EC01DA"/>
    <w:rsid w:val="00EC044C"/>
    <w:rsid w:val="00EC04A5"/>
    <w:rsid w:val="00EC090F"/>
    <w:rsid w:val="00EC0DE7"/>
    <w:rsid w:val="00EC173A"/>
    <w:rsid w:val="00EC1834"/>
    <w:rsid w:val="00EC1AAD"/>
    <w:rsid w:val="00EC1D98"/>
    <w:rsid w:val="00EC227A"/>
    <w:rsid w:val="00EC227D"/>
    <w:rsid w:val="00EC2291"/>
    <w:rsid w:val="00EC2C0A"/>
    <w:rsid w:val="00EC354B"/>
    <w:rsid w:val="00EC3BED"/>
    <w:rsid w:val="00EC3D3B"/>
    <w:rsid w:val="00EC3DA8"/>
    <w:rsid w:val="00EC414D"/>
    <w:rsid w:val="00EC46B2"/>
    <w:rsid w:val="00EC4A9B"/>
    <w:rsid w:val="00EC4ECD"/>
    <w:rsid w:val="00EC5073"/>
    <w:rsid w:val="00EC5135"/>
    <w:rsid w:val="00EC5A33"/>
    <w:rsid w:val="00EC5C10"/>
    <w:rsid w:val="00EC5ED1"/>
    <w:rsid w:val="00EC6443"/>
    <w:rsid w:val="00EC6C2C"/>
    <w:rsid w:val="00EC6F50"/>
    <w:rsid w:val="00EC6FF3"/>
    <w:rsid w:val="00EC7031"/>
    <w:rsid w:val="00EC710A"/>
    <w:rsid w:val="00EC77B3"/>
    <w:rsid w:val="00EC7C29"/>
    <w:rsid w:val="00EC7DB3"/>
    <w:rsid w:val="00ED00CD"/>
    <w:rsid w:val="00ED022B"/>
    <w:rsid w:val="00ED060B"/>
    <w:rsid w:val="00ED0799"/>
    <w:rsid w:val="00ED151C"/>
    <w:rsid w:val="00ED1B1E"/>
    <w:rsid w:val="00ED1C1C"/>
    <w:rsid w:val="00ED21BB"/>
    <w:rsid w:val="00ED2304"/>
    <w:rsid w:val="00ED2F5C"/>
    <w:rsid w:val="00ED2FD6"/>
    <w:rsid w:val="00ED36EB"/>
    <w:rsid w:val="00ED3C05"/>
    <w:rsid w:val="00ED3E33"/>
    <w:rsid w:val="00ED406F"/>
    <w:rsid w:val="00ED44E7"/>
    <w:rsid w:val="00ED47A7"/>
    <w:rsid w:val="00ED4BCD"/>
    <w:rsid w:val="00ED5ACA"/>
    <w:rsid w:val="00ED5DE8"/>
    <w:rsid w:val="00ED6111"/>
    <w:rsid w:val="00ED65DB"/>
    <w:rsid w:val="00ED68B8"/>
    <w:rsid w:val="00ED6D25"/>
    <w:rsid w:val="00ED6E4C"/>
    <w:rsid w:val="00ED6EEF"/>
    <w:rsid w:val="00ED739A"/>
    <w:rsid w:val="00ED7592"/>
    <w:rsid w:val="00ED76A0"/>
    <w:rsid w:val="00ED7D49"/>
    <w:rsid w:val="00EE03B9"/>
    <w:rsid w:val="00EE03C1"/>
    <w:rsid w:val="00EE05C3"/>
    <w:rsid w:val="00EE0BFC"/>
    <w:rsid w:val="00EE0F3E"/>
    <w:rsid w:val="00EE1400"/>
    <w:rsid w:val="00EE14F6"/>
    <w:rsid w:val="00EE1988"/>
    <w:rsid w:val="00EE1D02"/>
    <w:rsid w:val="00EE1E49"/>
    <w:rsid w:val="00EE1E81"/>
    <w:rsid w:val="00EE200B"/>
    <w:rsid w:val="00EE206E"/>
    <w:rsid w:val="00EE211B"/>
    <w:rsid w:val="00EE22D1"/>
    <w:rsid w:val="00EE2435"/>
    <w:rsid w:val="00EE252F"/>
    <w:rsid w:val="00EE2889"/>
    <w:rsid w:val="00EE2A21"/>
    <w:rsid w:val="00EE2CC4"/>
    <w:rsid w:val="00EE2D84"/>
    <w:rsid w:val="00EE2E13"/>
    <w:rsid w:val="00EE2ED1"/>
    <w:rsid w:val="00EE3101"/>
    <w:rsid w:val="00EE33E4"/>
    <w:rsid w:val="00EE353B"/>
    <w:rsid w:val="00EE3BDB"/>
    <w:rsid w:val="00EE568B"/>
    <w:rsid w:val="00EE5829"/>
    <w:rsid w:val="00EE5A8B"/>
    <w:rsid w:val="00EE6281"/>
    <w:rsid w:val="00EE6939"/>
    <w:rsid w:val="00EE72A0"/>
    <w:rsid w:val="00EE7F85"/>
    <w:rsid w:val="00EF006C"/>
    <w:rsid w:val="00EF08F2"/>
    <w:rsid w:val="00EF0E2C"/>
    <w:rsid w:val="00EF0F71"/>
    <w:rsid w:val="00EF1265"/>
    <w:rsid w:val="00EF1BF7"/>
    <w:rsid w:val="00EF2675"/>
    <w:rsid w:val="00EF2686"/>
    <w:rsid w:val="00EF2BD9"/>
    <w:rsid w:val="00EF3395"/>
    <w:rsid w:val="00EF33D8"/>
    <w:rsid w:val="00EF35B4"/>
    <w:rsid w:val="00EF3782"/>
    <w:rsid w:val="00EF3990"/>
    <w:rsid w:val="00EF3AD1"/>
    <w:rsid w:val="00EF3E31"/>
    <w:rsid w:val="00EF3F3B"/>
    <w:rsid w:val="00EF485A"/>
    <w:rsid w:val="00EF48D7"/>
    <w:rsid w:val="00EF4B58"/>
    <w:rsid w:val="00EF4DDA"/>
    <w:rsid w:val="00EF5193"/>
    <w:rsid w:val="00EF5E7E"/>
    <w:rsid w:val="00EF5EB7"/>
    <w:rsid w:val="00EF5F5B"/>
    <w:rsid w:val="00EF6052"/>
    <w:rsid w:val="00EF6552"/>
    <w:rsid w:val="00EF6A4E"/>
    <w:rsid w:val="00EF6D78"/>
    <w:rsid w:val="00EF6E10"/>
    <w:rsid w:val="00EF6EDD"/>
    <w:rsid w:val="00EF6F1A"/>
    <w:rsid w:val="00EF7702"/>
    <w:rsid w:val="00EF7A85"/>
    <w:rsid w:val="00EF7C5F"/>
    <w:rsid w:val="00EF7C70"/>
    <w:rsid w:val="00F00195"/>
    <w:rsid w:val="00F01602"/>
    <w:rsid w:val="00F0180A"/>
    <w:rsid w:val="00F02118"/>
    <w:rsid w:val="00F025CA"/>
    <w:rsid w:val="00F0276F"/>
    <w:rsid w:val="00F027F0"/>
    <w:rsid w:val="00F02CF7"/>
    <w:rsid w:val="00F02FCC"/>
    <w:rsid w:val="00F02FE9"/>
    <w:rsid w:val="00F03487"/>
    <w:rsid w:val="00F03682"/>
    <w:rsid w:val="00F038D0"/>
    <w:rsid w:val="00F0394B"/>
    <w:rsid w:val="00F041C1"/>
    <w:rsid w:val="00F04DFC"/>
    <w:rsid w:val="00F04EE5"/>
    <w:rsid w:val="00F05082"/>
    <w:rsid w:val="00F06B1D"/>
    <w:rsid w:val="00F06F99"/>
    <w:rsid w:val="00F102E0"/>
    <w:rsid w:val="00F1044A"/>
    <w:rsid w:val="00F10484"/>
    <w:rsid w:val="00F10B64"/>
    <w:rsid w:val="00F11389"/>
    <w:rsid w:val="00F1149B"/>
    <w:rsid w:val="00F114AF"/>
    <w:rsid w:val="00F114CA"/>
    <w:rsid w:val="00F1163F"/>
    <w:rsid w:val="00F11D2F"/>
    <w:rsid w:val="00F11DF5"/>
    <w:rsid w:val="00F11F4C"/>
    <w:rsid w:val="00F1200F"/>
    <w:rsid w:val="00F12C10"/>
    <w:rsid w:val="00F12D5B"/>
    <w:rsid w:val="00F12FBA"/>
    <w:rsid w:val="00F13197"/>
    <w:rsid w:val="00F13AEA"/>
    <w:rsid w:val="00F143BC"/>
    <w:rsid w:val="00F14630"/>
    <w:rsid w:val="00F14878"/>
    <w:rsid w:val="00F14ED0"/>
    <w:rsid w:val="00F14FF7"/>
    <w:rsid w:val="00F155DD"/>
    <w:rsid w:val="00F15612"/>
    <w:rsid w:val="00F159B4"/>
    <w:rsid w:val="00F15A09"/>
    <w:rsid w:val="00F15ADC"/>
    <w:rsid w:val="00F15CD0"/>
    <w:rsid w:val="00F16143"/>
    <w:rsid w:val="00F1642E"/>
    <w:rsid w:val="00F168F4"/>
    <w:rsid w:val="00F16909"/>
    <w:rsid w:val="00F16B66"/>
    <w:rsid w:val="00F16D3F"/>
    <w:rsid w:val="00F172D3"/>
    <w:rsid w:val="00F1758D"/>
    <w:rsid w:val="00F176E4"/>
    <w:rsid w:val="00F17761"/>
    <w:rsid w:val="00F20299"/>
    <w:rsid w:val="00F203F0"/>
    <w:rsid w:val="00F208AE"/>
    <w:rsid w:val="00F20B2D"/>
    <w:rsid w:val="00F20E70"/>
    <w:rsid w:val="00F2129E"/>
    <w:rsid w:val="00F2147E"/>
    <w:rsid w:val="00F21594"/>
    <w:rsid w:val="00F21AF5"/>
    <w:rsid w:val="00F21F47"/>
    <w:rsid w:val="00F221B2"/>
    <w:rsid w:val="00F221E3"/>
    <w:rsid w:val="00F22221"/>
    <w:rsid w:val="00F2256A"/>
    <w:rsid w:val="00F22C39"/>
    <w:rsid w:val="00F23AE0"/>
    <w:rsid w:val="00F243B7"/>
    <w:rsid w:val="00F25542"/>
    <w:rsid w:val="00F25A2F"/>
    <w:rsid w:val="00F25AE5"/>
    <w:rsid w:val="00F263E5"/>
    <w:rsid w:val="00F2674A"/>
    <w:rsid w:val="00F267CD"/>
    <w:rsid w:val="00F26A35"/>
    <w:rsid w:val="00F26AC4"/>
    <w:rsid w:val="00F26C90"/>
    <w:rsid w:val="00F26D0E"/>
    <w:rsid w:val="00F26E43"/>
    <w:rsid w:val="00F27602"/>
    <w:rsid w:val="00F27D56"/>
    <w:rsid w:val="00F3014C"/>
    <w:rsid w:val="00F303DB"/>
    <w:rsid w:val="00F304A3"/>
    <w:rsid w:val="00F308CA"/>
    <w:rsid w:val="00F309CC"/>
    <w:rsid w:val="00F30E8D"/>
    <w:rsid w:val="00F30FAA"/>
    <w:rsid w:val="00F312EF"/>
    <w:rsid w:val="00F31844"/>
    <w:rsid w:val="00F318B6"/>
    <w:rsid w:val="00F319F6"/>
    <w:rsid w:val="00F323B7"/>
    <w:rsid w:val="00F327E7"/>
    <w:rsid w:val="00F32CE7"/>
    <w:rsid w:val="00F32E55"/>
    <w:rsid w:val="00F331E7"/>
    <w:rsid w:val="00F333DD"/>
    <w:rsid w:val="00F343E4"/>
    <w:rsid w:val="00F34BC4"/>
    <w:rsid w:val="00F34EAE"/>
    <w:rsid w:val="00F34F0C"/>
    <w:rsid w:val="00F354B3"/>
    <w:rsid w:val="00F35838"/>
    <w:rsid w:val="00F36FEA"/>
    <w:rsid w:val="00F37393"/>
    <w:rsid w:val="00F37399"/>
    <w:rsid w:val="00F374A7"/>
    <w:rsid w:val="00F37764"/>
    <w:rsid w:val="00F3787D"/>
    <w:rsid w:val="00F40475"/>
    <w:rsid w:val="00F40517"/>
    <w:rsid w:val="00F40EC6"/>
    <w:rsid w:val="00F41600"/>
    <w:rsid w:val="00F418C1"/>
    <w:rsid w:val="00F41CFB"/>
    <w:rsid w:val="00F4273C"/>
    <w:rsid w:val="00F42799"/>
    <w:rsid w:val="00F42E80"/>
    <w:rsid w:val="00F42EEB"/>
    <w:rsid w:val="00F43439"/>
    <w:rsid w:val="00F43FFE"/>
    <w:rsid w:val="00F447A3"/>
    <w:rsid w:val="00F44BF4"/>
    <w:rsid w:val="00F44C00"/>
    <w:rsid w:val="00F4541B"/>
    <w:rsid w:val="00F4564D"/>
    <w:rsid w:val="00F45AD2"/>
    <w:rsid w:val="00F467A2"/>
    <w:rsid w:val="00F46862"/>
    <w:rsid w:val="00F469F9"/>
    <w:rsid w:val="00F46B99"/>
    <w:rsid w:val="00F46C29"/>
    <w:rsid w:val="00F47625"/>
    <w:rsid w:val="00F47828"/>
    <w:rsid w:val="00F47E6B"/>
    <w:rsid w:val="00F501D7"/>
    <w:rsid w:val="00F5041D"/>
    <w:rsid w:val="00F50431"/>
    <w:rsid w:val="00F50432"/>
    <w:rsid w:val="00F50A57"/>
    <w:rsid w:val="00F50C3D"/>
    <w:rsid w:val="00F50FD9"/>
    <w:rsid w:val="00F51C48"/>
    <w:rsid w:val="00F51E00"/>
    <w:rsid w:val="00F52115"/>
    <w:rsid w:val="00F5226E"/>
    <w:rsid w:val="00F52CA0"/>
    <w:rsid w:val="00F52FCA"/>
    <w:rsid w:val="00F531DE"/>
    <w:rsid w:val="00F53318"/>
    <w:rsid w:val="00F5347D"/>
    <w:rsid w:val="00F53DDD"/>
    <w:rsid w:val="00F54426"/>
    <w:rsid w:val="00F5514F"/>
    <w:rsid w:val="00F55516"/>
    <w:rsid w:val="00F557C5"/>
    <w:rsid w:val="00F55ED1"/>
    <w:rsid w:val="00F5609F"/>
    <w:rsid w:val="00F56122"/>
    <w:rsid w:val="00F56171"/>
    <w:rsid w:val="00F5629B"/>
    <w:rsid w:val="00F564BA"/>
    <w:rsid w:val="00F566F7"/>
    <w:rsid w:val="00F56712"/>
    <w:rsid w:val="00F56C91"/>
    <w:rsid w:val="00F56D06"/>
    <w:rsid w:val="00F56E04"/>
    <w:rsid w:val="00F5789C"/>
    <w:rsid w:val="00F57D6F"/>
    <w:rsid w:val="00F57FBB"/>
    <w:rsid w:val="00F602B9"/>
    <w:rsid w:val="00F603BB"/>
    <w:rsid w:val="00F608E5"/>
    <w:rsid w:val="00F60C26"/>
    <w:rsid w:val="00F60D96"/>
    <w:rsid w:val="00F60DC1"/>
    <w:rsid w:val="00F61109"/>
    <w:rsid w:val="00F622B1"/>
    <w:rsid w:val="00F623EB"/>
    <w:rsid w:val="00F63116"/>
    <w:rsid w:val="00F63D2D"/>
    <w:rsid w:val="00F63D6A"/>
    <w:rsid w:val="00F63E78"/>
    <w:rsid w:val="00F640AA"/>
    <w:rsid w:val="00F64264"/>
    <w:rsid w:val="00F642A0"/>
    <w:rsid w:val="00F645AE"/>
    <w:rsid w:val="00F64762"/>
    <w:rsid w:val="00F65953"/>
    <w:rsid w:val="00F65A69"/>
    <w:rsid w:val="00F65D56"/>
    <w:rsid w:val="00F66A58"/>
    <w:rsid w:val="00F66B48"/>
    <w:rsid w:val="00F66FFB"/>
    <w:rsid w:val="00F6724F"/>
    <w:rsid w:val="00F67328"/>
    <w:rsid w:val="00F67665"/>
    <w:rsid w:val="00F6770E"/>
    <w:rsid w:val="00F701F8"/>
    <w:rsid w:val="00F7025F"/>
    <w:rsid w:val="00F705B3"/>
    <w:rsid w:val="00F7107B"/>
    <w:rsid w:val="00F7111F"/>
    <w:rsid w:val="00F715CB"/>
    <w:rsid w:val="00F71BD1"/>
    <w:rsid w:val="00F71F85"/>
    <w:rsid w:val="00F72056"/>
    <w:rsid w:val="00F72CAA"/>
    <w:rsid w:val="00F73CC7"/>
    <w:rsid w:val="00F7433E"/>
    <w:rsid w:val="00F74B23"/>
    <w:rsid w:val="00F7575B"/>
    <w:rsid w:val="00F75848"/>
    <w:rsid w:val="00F76CAD"/>
    <w:rsid w:val="00F77366"/>
    <w:rsid w:val="00F775B4"/>
    <w:rsid w:val="00F776E5"/>
    <w:rsid w:val="00F77B67"/>
    <w:rsid w:val="00F77C33"/>
    <w:rsid w:val="00F80299"/>
    <w:rsid w:val="00F80382"/>
    <w:rsid w:val="00F806D7"/>
    <w:rsid w:val="00F806DB"/>
    <w:rsid w:val="00F8078A"/>
    <w:rsid w:val="00F807F6"/>
    <w:rsid w:val="00F80A9A"/>
    <w:rsid w:val="00F80C1C"/>
    <w:rsid w:val="00F8100A"/>
    <w:rsid w:val="00F8131F"/>
    <w:rsid w:val="00F815D8"/>
    <w:rsid w:val="00F81721"/>
    <w:rsid w:val="00F81BB7"/>
    <w:rsid w:val="00F81E9A"/>
    <w:rsid w:val="00F82307"/>
    <w:rsid w:val="00F8368A"/>
    <w:rsid w:val="00F83695"/>
    <w:rsid w:val="00F83ACE"/>
    <w:rsid w:val="00F83C79"/>
    <w:rsid w:val="00F83D49"/>
    <w:rsid w:val="00F84456"/>
    <w:rsid w:val="00F84498"/>
    <w:rsid w:val="00F8465B"/>
    <w:rsid w:val="00F8492D"/>
    <w:rsid w:val="00F84FE8"/>
    <w:rsid w:val="00F85249"/>
    <w:rsid w:val="00F8544D"/>
    <w:rsid w:val="00F85517"/>
    <w:rsid w:val="00F85895"/>
    <w:rsid w:val="00F860B4"/>
    <w:rsid w:val="00F8659E"/>
    <w:rsid w:val="00F86720"/>
    <w:rsid w:val="00F86787"/>
    <w:rsid w:val="00F8678C"/>
    <w:rsid w:val="00F868BC"/>
    <w:rsid w:val="00F869FC"/>
    <w:rsid w:val="00F86A8D"/>
    <w:rsid w:val="00F86C07"/>
    <w:rsid w:val="00F8722B"/>
    <w:rsid w:val="00F876E6"/>
    <w:rsid w:val="00F877B2"/>
    <w:rsid w:val="00F87AC6"/>
    <w:rsid w:val="00F87D4E"/>
    <w:rsid w:val="00F90032"/>
    <w:rsid w:val="00F90BAE"/>
    <w:rsid w:val="00F90BBB"/>
    <w:rsid w:val="00F9113A"/>
    <w:rsid w:val="00F912D5"/>
    <w:rsid w:val="00F91529"/>
    <w:rsid w:val="00F91685"/>
    <w:rsid w:val="00F916B8"/>
    <w:rsid w:val="00F919E7"/>
    <w:rsid w:val="00F91A0E"/>
    <w:rsid w:val="00F91D44"/>
    <w:rsid w:val="00F91DA1"/>
    <w:rsid w:val="00F91FF3"/>
    <w:rsid w:val="00F927C5"/>
    <w:rsid w:val="00F928F4"/>
    <w:rsid w:val="00F92C4C"/>
    <w:rsid w:val="00F92E36"/>
    <w:rsid w:val="00F93CF3"/>
    <w:rsid w:val="00F94089"/>
    <w:rsid w:val="00F9536E"/>
    <w:rsid w:val="00F95395"/>
    <w:rsid w:val="00F9598A"/>
    <w:rsid w:val="00F95DE8"/>
    <w:rsid w:val="00F96292"/>
    <w:rsid w:val="00F96D90"/>
    <w:rsid w:val="00F975F1"/>
    <w:rsid w:val="00F97990"/>
    <w:rsid w:val="00F97B08"/>
    <w:rsid w:val="00F97F49"/>
    <w:rsid w:val="00FA0001"/>
    <w:rsid w:val="00FA0075"/>
    <w:rsid w:val="00FA10AA"/>
    <w:rsid w:val="00FA118E"/>
    <w:rsid w:val="00FA2057"/>
    <w:rsid w:val="00FA223F"/>
    <w:rsid w:val="00FA237B"/>
    <w:rsid w:val="00FA274C"/>
    <w:rsid w:val="00FA32E9"/>
    <w:rsid w:val="00FA34EE"/>
    <w:rsid w:val="00FA376E"/>
    <w:rsid w:val="00FA37D1"/>
    <w:rsid w:val="00FA3BEE"/>
    <w:rsid w:val="00FA4293"/>
    <w:rsid w:val="00FA42C6"/>
    <w:rsid w:val="00FA4310"/>
    <w:rsid w:val="00FA4524"/>
    <w:rsid w:val="00FA51BE"/>
    <w:rsid w:val="00FA5658"/>
    <w:rsid w:val="00FA5C0A"/>
    <w:rsid w:val="00FA5D21"/>
    <w:rsid w:val="00FA6092"/>
    <w:rsid w:val="00FA61E8"/>
    <w:rsid w:val="00FA63E4"/>
    <w:rsid w:val="00FA643E"/>
    <w:rsid w:val="00FA65D0"/>
    <w:rsid w:val="00FA6A29"/>
    <w:rsid w:val="00FA6CB4"/>
    <w:rsid w:val="00FA70F1"/>
    <w:rsid w:val="00FA72F0"/>
    <w:rsid w:val="00FA7BD1"/>
    <w:rsid w:val="00FA7FE6"/>
    <w:rsid w:val="00FB08B1"/>
    <w:rsid w:val="00FB1437"/>
    <w:rsid w:val="00FB18F9"/>
    <w:rsid w:val="00FB1E45"/>
    <w:rsid w:val="00FB235B"/>
    <w:rsid w:val="00FB27CB"/>
    <w:rsid w:val="00FB29B1"/>
    <w:rsid w:val="00FB2CC0"/>
    <w:rsid w:val="00FB348B"/>
    <w:rsid w:val="00FB363E"/>
    <w:rsid w:val="00FB36E6"/>
    <w:rsid w:val="00FB39BC"/>
    <w:rsid w:val="00FB39C7"/>
    <w:rsid w:val="00FB3E52"/>
    <w:rsid w:val="00FB519D"/>
    <w:rsid w:val="00FB6091"/>
    <w:rsid w:val="00FB6AEC"/>
    <w:rsid w:val="00FB6F6B"/>
    <w:rsid w:val="00FB78B9"/>
    <w:rsid w:val="00FB7AC5"/>
    <w:rsid w:val="00FB7DCB"/>
    <w:rsid w:val="00FB7F26"/>
    <w:rsid w:val="00FC032B"/>
    <w:rsid w:val="00FC04B4"/>
    <w:rsid w:val="00FC071C"/>
    <w:rsid w:val="00FC086A"/>
    <w:rsid w:val="00FC08BB"/>
    <w:rsid w:val="00FC08FC"/>
    <w:rsid w:val="00FC13F0"/>
    <w:rsid w:val="00FC195C"/>
    <w:rsid w:val="00FC1AA3"/>
    <w:rsid w:val="00FC1BD8"/>
    <w:rsid w:val="00FC1C68"/>
    <w:rsid w:val="00FC2329"/>
    <w:rsid w:val="00FC2330"/>
    <w:rsid w:val="00FC2542"/>
    <w:rsid w:val="00FC26A9"/>
    <w:rsid w:val="00FC2F45"/>
    <w:rsid w:val="00FC3306"/>
    <w:rsid w:val="00FC3577"/>
    <w:rsid w:val="00FC3CD3"/>
    <w:rsid w:val="00FC3D65"/>
    <w:rsid w:val="00FC4A18"/>
    <w:rsid w:val="00FC513C"/>
    <w:rsid w:val="00FC53C9"/>
    <w:rsid w:val="00FC5528"/>
    <w:rsid w:val="00FC57BA"/>
    <w:rsid w:val="00FC5D2F"/>
    <w:rsid w:val="00FC5ECE"/>
    <w:rsid w:val="00FC6694"/>
    <w:rsid w:val="00FC695F"/>
    <w:rsid w:val="00FC6C95"/>
    <w:rsid w:val="00FC71B8"/>
    <w:rsid w:val="00FC71E3"/>
    <w:rsid w:val="00FC730D"/>
    <w:rsid w:val="00FC77D7"/>
    <w:rsid w:val="00FC77E9"/>
    <w:rsid w:val="00FD03A8"/>
    <w:rsid w:val="00FD0594"/>
    <w:rsid w:val="00FD05AD"/>
    <w:rsid w:val="00FD0938"/>
    <w:rsid w:val="00FD0B36"/>
    <w:rsid w:val="00FD1C0B"/>
    <w:rsid w:val="00FD1F20"/>
    <w:rsid w:val="00FD1FEE"/>
    <w:rsid w:val="00FD201A"/>
    <w:rsid w:val="00FD26EA"/>
    <w:rsid w:val="00FD3DD0"/>
    <w:rsid w:val="00FD3EDB"/>
    <w:rsid w:val="00FD3FBC"/>
    <w:rsid w:val="00FD4083"/>
    <w:rsid w:val="00FD4F1E"/>
    <w:rsid w:val="00FD5848"/>
    <w:rsid w:val="00FD5A5A"/>
    <w:rsid w:val="00FD5FB7"/>
    <w:rsid w:val="00FD646E"/>
    <w:rsid w:val="00FD68D8"/>
    <w:rsid w:val="00FD6C2F"/>
    <w:rsid w:val="00FD6CAD"/>
    <w:rsid w:val="00FD73ED"/>
    <w:rsid w:val="00FD7721"/>
    <w:rsid w:val="00FD77D3"/>
    <w:rsid w:val="00FE02C2"/>
    <w:rsid w:val="00FE0330"/>
    <w:rsid w:val="00FE0462"/>
    <w:rsid w:val="00FE067F"/>
    <w:rsid w:val="00FE073C"/>
    <w:rsid w:val="00FE0D4F"/>
    <w:rsid w:val="00FE0E4F"/>
    <w:rsid w:val="00FE1039"/>
    <w:rsid w:val="00FE15DF"/>
    <w:rsid w:val="00FE1A2F"/>
    <w:rsid w:val="00FE208F"/>
    <w:rsid w:val="00FE2133"/>
    <w:rsid w:val="00FE2298"/>
    <w:rsid w:val="00FE23D6"/>
    <w:rsid w:val="00FE26AC"/>
    <w:rsid w:val="00FE28B7"/>
    <w:rsid w:val="00FE2E35"/>
    <w:rsid w:val="00FE33C2"/>
    <w:rsid w:val="00FE38A5"/>
    <w:rsid w:val="00FE4168"/>
    <w:rsid w:val="00FE543D"/>
    <w:rsid w:val="00FE5604"/>
    <w:rsid w:val="00FE5C5D"/>
    <w:rsid w:val="00FE5FFA"/>
    <w:rsid w:val="00FE60F9"/>
    <w:rsid w:val="00FE62F1"/>
    <w:rsid w:val="00FE641F"/>
    <w:rsid w:val="00FE6CFE"/>
    <w:rsid w:val="00FE750C"/>
    <w:rsid w:val="00FE75EA"/>
    <w:rsid w:val="00FE7A88"/>
    <w:rsid w:val="00FE7E31"/>
    <w:rsid w:val="00FE7E8D"/>
    <w:rsid w:val="00FE7FC6"/>
    <w:rsid w:val="00FF08E2"/>
    <w:rsid w:val="00FF0F60"/>
    <w:rsid w:val="00FF120F"/>
    <w:rsid w:val="00FF1511"/>
    <w:rsid w:val="00FF19AB"/>
    <w:rsid w:val="00FF1D48"/>
    <w:rsid w:val="00FF2092"/>
    <w:rsid w:val="00FF22B4"/>
    <w:rsid w:val="00FF25DC"/>
    <w:rsid w:val="00FF2B7D"/>
    <w:rsid w:val="00FF334B"/>
    <w:rsid w:val="00FF3438"/>
    <w:rsid w:val="00FF3B81"/>
    <w:rsid w:val="00FF3C68"/>
    <w:rsid w:val="00FF4131"/>
    <w:rsid w:val="00FF4806"/>
    <w:rsid w:val="00FF4B39"/>
    <w:rsid w:val="00FF50CB"/>
    <w:rsid w:val="00FF540E"/>
    <w:rsid w:val="00FF5E9E"/>
    <w:rsid w:val="00FF5F95"/>
    <w:rsid w:val="00FF6277"/>
    <w:rsid w:val="00FF640C"/>
    <w:rsid w:val="00FF6501"/>
    <w:rsid w:val="00FF730F"/>
    <w:rsid w:val="00FF7809"/>
    <w:rsid w:val="00FF7AB6"/>
    <w:rsid w:val="00FF7DFE"/>
    <w:rsid w:val="00FF7E50"/>
    <w:rsid w:val="00FF7F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E724C4"/>
  <w15:chartTrackingRefBased/>
  <w15:docId w15:val="{5C8451C9-0BBD-4B32-AA1A-57F74BD04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imes New Roman" w:hAnsi="Cambria" w:cs="Times New Roman"/>
        <w:sz w:val="24"/>
        <w:szCs w:val="24"/>
        <w:lang w:val="cs-CZ" w:eastAsia="cs-CZ" w:bidi="ar-SA"/>
      </w:rPr>
    </w:rPrDefault>
    <w:pPrDefault/>
  </w:docDefaults>
  <w:latentStyles w:defLockedState="0" w:defUIPriority="0" w:defSemiHidden="0" w:defUnhideWhenUsed="0" w:defQFormat="0" w:count="376">
    <w:lsdException w:name="heading 1" w:uiPriority="9" w:qFormat="1"/>
    <w:lsdException w:name="heading 2" w:uiPriority="1" w:qFormat="1"/>
    <w:lsdException w:name="heading 3" w:uiPriority="9"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annotation reference" w:uiPriority="99"/>
    <w:lsdException w:name="endnote reference" w:uiPriority="99"/>
    <w:lsdException w:name="endnote text" w:uiPriority="99"/>
    <w:lsdException w:name="List Bullet" w:qFormat="1"/>
    <w:lsdException w:name="List Number" w:uiPriority="21" w:qFormat="1"/>
    <w:lsdException w:name="Title" w:uiPriority="10"/>
    <w:lsdException w:name="Subtitle" w:uiPriority="11"/>
    <w:lsdException w:name="Hyperlink" w:uiPriority="99"/>
    <w:lsdException w:name="FollowedHyperlink" w:uiPriority="99"/>
    <w:lsdException w:name="Strong" w:uiPriority="22"/>
    <w:lsdException w:name="Normal (Web)" w:uiPriority="99"/>
    <w:lsdException w:name="HTML Preformatted"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uiPriority="51"/>
    <w:lsdException w:name="Grid Table 7 Colorful Accent 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uiPriority="51"/>
    <w:lsdException w:name="Grid Table 7 Colorful Accent 2"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uiPriority="51"/>
    <w:lsdException w:name="Grid Table 7 Colorful Accent 3"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uiPriority="51"/>
    <w:lsdException w:name="Grid Table 7 Colorful Accent 4"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uiPriority="51"/>
    <w:lsdException w:name="Grid Table 7 Colorful Accent 6"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uiPriority="51"/>
    <w:lsdException w:name="List Table 7 Colorful Accent 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uiPriority="51"/>
    <w:lsdException w:name="List Table 7 Colorful Accent 2"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uiPriority="51"/>
    <w:lsdException w:name="List Table 7 Colorful Accent 3"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uiPriority="51"/>
    <w:lsdException w:name="List Table 7 Colorful Accent 4"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rsid w:val="00D95A1C"/>
  </w:style>
  <w:style w:type="paragraph" w:styleId="Nadpis1">
    <w:name w:val="heading 1"/>
    <w:basedOn w:val="ZPNadpis1"/>
    <w:next w:val="Odstavec1"/>
    <w:link w:val="Nadpis1Char"/>
    <w:uiPriority w:val="9"/>
    <w:qFormat/>
    <w:rsid w:val="00504943"/>
    <w:pPr>
      <w:numPr>
        <w:numId w:val="19"/>
      </w:numPr>
    </w:pPr>
  </w:style>
  <w:style w:type="paragraph" w:styleId="Nadpis2">
    <w:name w:val="heading 2"/>
    <w:basedOn w:val="ZPNadpis2"/>
    <w:next w:val="Odstavec1"/>
    <w:link w:val="Nadpis2Char"/>
    <w:uiPriority w:val="1"/>
    <w:qFormat/>
    <w:rsid w:val="00504943"/>
    <w:pPr>
      <w:numPr>
        <w:ilvl w:val="1"/>
        <w:numId w:val="19"/>
      </w:numPr>
    </w:pPr>
    <w:rPr>
      <w:bCs w:val="0"/>
      <w:iCs/>
    </w:rPr>
  </w:style>
  <w:style w:type="paragraph" w:styleId="Nadpis3">
    <w:name w:val="heading 3"/>
    <w:basedOn w:val="ZPNadpis3"/>
    <w:next w:val="Odstavec1"/>
    <w:link w:val="Nadpis3Char"/>
    <w:uiPriority w:val="9"/>
    <w:qFormat/>
    <w:rsid w:val="00504943"/>
    <w:pPr>
      <w:numPr>
        <w:ilvl w:val="2"/>
        <w:numId w:val="19"/>
      </w:numPr>
    </w:pPr>
  </w:style>
  <w:style w:type="paragraph" w:styleId="Nadpis4">
    <w:name w:val="heading 4"/>
    <w:basedOn w:val="ZPNadpis4"/>
    <w:next w:val="Normln"/>
    <w:link w:val="Nadpis4Char"/>
    <w:uiPriority w:val="9"/>
    <w:unhideWhenUsed/>
    <w:rsid w:val="00504943"/>
    <w:pPr>
      <w:numPr>
        <w:ilvl w:val="3"/>
        <w:numId w:val="19"/>
      </w:numPr>
      <w:spacing w:before="240" w:after="60"/>
      <w:outlineLvl w:val="3"/>
    </w:pPr>
    <w:rPr>
      <w:rFonts w:ascii="Arial" w:hAnsi="Arial"/>
      <w:bCs/>
      <w:szCs w:val="28"/>
    </w:rPr>
  </w:style>
  <w:style w:type="paragraph" w:styleId="Nadpis5">
    <w:name w:val="heading 5"/>
    <w:basedOn w:val="Nadpis3"/>
    <w:next w:val="Normln"/>
    <w:link w:val="Nadpis5Char"/>
    <w:uiPriority w:val="9"/>
    <w:unhideWhenUsed/>
    <w:rsid w:val="00AB6916"/>
    <w:pPr>
      <w:spacing w:before="120" w:after="240" w:line="360" w:lineRule="auto"/>
      <w:ind w:left="1008" w:hanging="1008"/>
      <w:outlineLvl w:val="4"/>
    </w:pPr>
    <w:rPr>
      <w:rFonts w:cs="Times New Roman"/>
      <w:lang w:eastAsia="sk-SK"/>
    </w:rPr>
  </w:style>
  <w:style w:type="paragraph" w:styleId="Nadpis6">
    <w:name w:val="heading 6"/>
    <w:basedOn w:val="Normln"/>
    <w:next w:val="Normln"/>
    <w:link w:val="Nadpis6Char"/>
    <w:uiPriority w:val="9"/>
    <w:unhideWhenUsed/>
    <w:rsid w:val="00743F57"/>
    <w:pPr>
      <w:spacing w:before="240" w:after="60"/>
      <w:outlineLvl w:val="5"/>
    </w:pPr>
    <w:rPr>
      <w:rFonts w:ascii="Calibri" w:hAnsi="Calibri"/>
      <w:b/>
      <w:bCs/>
      <w:sz w:val="22"/>
      <w:szCs w:val="22"/>
    </w:rPr>
  </w:style>
  <w:style w:type="paragraph" w:styleId="Nadpis7">
    <w:name w:val="heading 7"/>
    <w:basedOn w:val="Normln"/>
    <w:next w:val="Normln"/>
    <w:link w:val="Nadpis7Char"/>
    <w:uiPriority w:val="9"/>
    <w:unhideWhenUsed/>
    <w:rsid w:val="00743F57"/>
    <w:pPr>
      <w:spacing w:before="240" w:after="60"/>
      <w:outlineLvl w:val="6"/>
    </w:pPr>
    <w:rPr>
      <w:rFonts w:ascii="Calibri" w:hAnsi="Calibri"/>
    </w:rPr>
  </w:style>
  <w:style w:type="paragraph" w:styleId="Nadpis8">
    <w:name w:val="heading 8"/>
    <w:basedOn w:val="Nadpis3"/>
    <w:next w:val="Normln"/>
    <w:link w:val="Nadpis8Char"/>
    <w:uiPriority w:val="9"/>
    <w:rsid w:val="00AB6916"/>
    <w:pPr>
      <w:spacing w:before="120" w:after="240" w:line="360" w:lineRule="auto"/>
      <w:ind w:left="1440" w:hanging="1440"/>
      <w:outlineLvl w:val="7"/>
    </w:pPr>
    <w:rPr>
      <w:rFonts w:cs="Times New Roman"/>
      <w:bCs w:val="0"/>
      <w:lang w:eastAsia="sk-SK"/>
    </w:rPr>
  </w:style>
  <w:style w:type="paragraph" w:styleId="Nadpis9">
    <w:name w:val="heading 9"/>
    <w:basedOn w:val="Normln"/>
    <w:next w:val="Normln"/>
    <w:link w:val="Nadpis9Char"/>
    <w:uiPriority w:val="9"/>
    <w:unhideWhenUsed/>
    <w:rsid w:val="00743F57"/>
    <w:pPr>
      <w:spacing w:before="240" w:after="60"/>
      <w:outlineLvl w:val="8"/>
    </w:pPr>
    <w:rPr>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uiPriority w:val="9"/>
    <w:rsid w:val="00633434"/>
    <w:rPr>
      <w:rFonts w:ascii="Arial" w:hAnsi="Arial"/>
      <w:bCs/>
      <w:color w:val="0000DC"/>
      <w:kern w:val="32"/>
      <w:szCs w:val="28"/>
    </w:rPr>
  </w:style>
  <w:style w:type="character" w:customStyle="1" w:styleId="Nadpis6Char">
    <w:name w:val="Nadpis 6 Char"/>
    <w:link w:val="Nadpis6"/>
    <w:uiPriority w:val="9"/>
    <w:rsid w:val="00743F57"/>
    <w:rPr>
      <w:rFonts w:ascii="Calibri" w:eastAsia="Times New Roman" w:hAnsi="Calibri" w:cs="Times New Roman"/>
      <w:b/>
      <w:bCs/>
      <w:sz w:val="22"/>
      <w:szCs w:val="22"/>
    </w:rPr>
  </w:style>
  <w:style w:type="character" w:customStyle="1" w:styleId="Nadpis7Char">
    <w:name w:val="Nadpis 7 Char"/>
    <w:link w:val="Nadpis7"/>
    <w:uiPriority w:val="9"/>
    <w:rsid w:val="00743F57"/>
    <w:rPr>
      <w:rFonts w:ascii="Calibri" w:eastAsia="Times New Roman" w:hAnsi="Calibri" w:cs="Times New Roman"/>
      <w:sz w:val="24"/>
      <w:szCs w:val="24"/>
    </w:rPr>
  </w:style>
  <w:style w:type="character" w:customStyle="1" w:styleId="Nadpis9Char">
    <w:name w:val="Nadpis 9 Char"/>
    <w:link w:val="Nadpis9"/>
    <w:uiPriority w:val="9"/>
    <w:semiHidden/>
    <w:rsid w:val="00743F57"/>
    <w:rPr>
      <w:rFonts w:ascii="Cambria" w:eastAsia="Times New Roman" w:hAnsi="Cambria" w:cs="Times New Roman"/>
      <w:sz w:val="22"/>
      <w:szCs w:val="22"/>
    </w:rPr>
  </w:style>
  <w:style w:type="paragraph" w:styleId="Obsah1">
    <w:name w:val="toc 1"/>
    <w:basedOn w:val="ZP-Nadpisyzklad"/>
    <w:uiPriority w:val="39"/>
    <w:rsid w:val="00E8706F"/>
    <w:pPr>
      <w:tabs>
        <w:tab w:val="left" w:pos="480"/>
        <w:tab w:val="right" w:pos="8505"/>
      </w:tabs>
      <w:spacing w:before="240" w:after="120" w:line="280" w:lineRule="atLeast"/>
      <w:ind w:left="482" w:right="-2" w:hanging="482"/>
    </w:pPr>
    <w:rPr>
      <w:rFonts w:ascii="Cambria" w:hAnsi="Cambria"/>
      <w:b/>
      <w:bCs w:val="0"/>
      <w:noProof/>
      <w:color w:val="0000DC"/>
    </w:rPr>
  </w:style>
  <w:style w:type="paragraph" w:customStyle="1" w:styleId="ZPZklad">
    <w:name w:val="ZP: Základ"/>
    <w:link w:val="ZPZkladChar"/>
    <w:rsid w:val="0006632C"/>
    <w:pPr>
      <w:spacing w:line="300" w:lineRule="atLeast"/>
      <w:jc w:val="both"/>
    </w:pPr>
  </w:style>
  <w:style w:type="paragraph" w:customStyle="1" w:styleId="Dalodstavce">
    <w:name w:val="Další odstavce"/>
    <w:basedOn w:val="ZPZklad"/>
    <w:link w:val="DalodstavceChar"/>
    <w:uiPriority w:val="20"/>
    <w:qFormat/>
    <w:rsid w:val="00A2558D"/>
    <w:pPr>
      <w:ind w:firstLine="482"/>
    </w:pPr>
  </w:style>
  <w:style w:type="character" w:customStyle="1" w:styleId="DalodstavceChar">
    <w:name w:val="Další odstavce Char"/>
    <w:basedOn w:val="ZPZkladChar"/>
    <w:link w:val="Dalodstavce"/>
    <w:uiPriority w:val="20"/>
    <w:rsid w:val="00656B43"/>
    <w:rPr>
      <w:rFonts w:ascii="Cambria" w:hAnsi="Cambria"/>
      <w:sz w:val="24"/>
      <w:szCs w:val="24"/>
    </w:rPr>
  </w:style>
  <w:style w:type="character" w:customStyle="1" w:styleId="ZPZkladChar">
    <w:name w:val="ZP: Základ Char"/>
    <w:link w:val="ZPZklad"/>
    <w:rsid w:val="0006632C"/>
    <w:rPr>
      <w:rFonts w:ascii="Cambria" w:hAnsi="Cambria"/>
      <w:sz w:val="24"/>
      <w:szCs w:val="24"/>
    </w:rPr>
  </w:style>
  <w:style w:type="paragraph" w:customStyle="1" w:styleId="inZPNadpisy">
    <w:name w:val="inZP: Nadpisy"/>
    <w:basedOn w:val="ZPZklad"/>
    <w:link w:val="inZPNadpisyChar"/>
    <w:rsid w:val="00B9713F"/>
    <w:pPr>
      <w:keepNext/>
      <w:keepLines/>
      <w:suppressAutoHyphens/>
      <w:jc w:val="left"/>
    </w:pPr>
    <w:rPr>
      <w:rFonts w:asciiTheme="majorHAnsi" w:hAnsiTheme="majorHAnsi"/>
      <w:b/>
      <w:kern w:val="32"/>
    </w:rPr>
  </w:style>
  <w:style w:type="character" w:customStyle="1" w:styleId="inZPNadpisyChar">
    <w:name w:val="inZP: Nadpisy Char"/>
    <w:link w:val="inZPNadpisy"/>
    <w:rsid w:val="00B9713F"/>
    <w:rPr>
      <w:rFonts w:asciiTheme="majorHAnsi" w:hAnsiTheme="majorHAnsi"/>
      <w:b/>
      <w:kern w:val="32"/>
      <w:sz w:val="24"/>
      <w:szCs w:val="24"/>
      <w:lang w:val="sk-SK"/>
    </w:rPr>
  </w:style>
  <w:style w:type="paragraph" w:customStyle="1" w:styleId="ZPNadpis1vodn">
    <w:name w:val="ZP Nadpis 1 úvodní"/>
    <w:basedOn w:val="ZPNadpisy1"/>
    <w:rsid w:val="00A00BBC"/>
  </w:style>
  <w:style w:type="paragraph" w:customStyle="1" w:styleId="ZPZapatlich">
    <w:name w:val="ZP Zapatí liché"/>
    <w:basedOn w:val="inZPZhlavapaty"/>
    <w:link w:val="ZPZapatlichChar"/>
    <w:rsid w:val="0095124B"/>
    <w:pPr>
      <w:jc w:val="right"/>
    </w:pPr>
  </w:style>
  <w:style w:type="paragraph" w:customStyle="1" w:styleId="podnadpis">
    <w:name w:val="podnadpis"/>
    <w:basedOn w:val="Normln"/>
    <w:semiHidden/>
    <w:rsid w:val="00B8051E"/>
    <w:pPr>
      <w:numPr>
        <w:ilvl w:val="1"/>
        <w:numId w:val="1"/>
      </w:numPr>
    </w:pPr>
  </w:style>
  <w:style w:type="paragraph" w:customStyle="1" w:styleId="mujnadpis2">
    <w:name w:val="muj nadpis 2"/>
    <w:basedOn w:val="Normln"/>
    <w:semiHidden/>
    <w:rsid w:val="008A0030"/>
  </w:style>
  <w:style w:type="paragraph" w:customStyle="1" w:styleId="inZPZhlavstr">
    <w:name w:val="inZP: Záhlaví str."/>
    <w:basedOn w:val="inZPZhlavapaty"/>
    <w:link w:val="inZPZhlavstrChar"/>
    <w:rsid w:val="00A221A7"/>
    <w:pPr>
      <w:pBdr>
        <w:bottom w:val="single" w:sz="4" w:space="1" w:color="auto"/>
      </w:pBdr>
      <w:tabs>
        <w:tab w:val="left" w:pos="0"/>
        <w:tab w:val="right" w:pos="8505"/>
      </w:tabs>
      <w:spacing w:after="360"/>
      <w:contextualSpacing/>
    </w:pPr>
    <w:rPr>
      <w:rFonts w:asciiTheme="majorHAnsi" w:hAnsiTheme="majorHAnsi"/>
    </w:rPr>
  </w:style>
  <w:style w:type="paragraph" w:customStyle="1" w:styleId="inZPZhlavapaty">
    <w:name w:val="inZP: Záhlaví a paty"/>
    <w:basedOn w:val="ZPZklad"/>
    <w:link w:val="inZPZhlavapatyChar"/>
    <w:rsid w:val="00612ED3"/>
    <w:pPr>
      <w:keepNext/>
      <w:keepLines/>
      <w:suppressAutoHyphens/>
      <w:jc w:val="center"/>
    </w:pPr>
    <w:rPr>
      <w:smallCaps/>
    </w:rPr>
  </w:style>
  <w:style w:type="character" w:customStyle="1" w:styleId="inZPZhlavapatyChar">
    <w:name w:val="inZP: Záhlaví a paty Char"/>
    <w:basedOn w:val="ZPZkladChar"/>
    <w:link w:val="inZPZhlavapaty"/>
    <w:rsid w:val="00612ED3"/>
    <w:rPr>
      <w:rFonts w:ascii="Cambria" w:hAnsi="Cambria"/>
      <w:smallCaps/>
      <w:sz w:val="24"/>
      <w:szCs w:val="24"/>
    </w:rPr>
  </w:style>
  <w:style w:type="character" w:customStyle="1" w:styleId="inZPZhlavstrChar">
    <w:name w:val="inZP: Záhlaví str. Char"/>
    <w:basedOn w:val="inZPZhlavapatyChar"/>
    <w:link w:val="inZPZhlavstr"/>
    <w:rsid w:val="00A221A7"/>
    <w:rPr>
      <w:rFonts w:asciiTheme="majorHAnsi" w:hAnsiTheme="majorHAnsi"/>
      <w:smallCaps/>
      <w:sz w:val="24"/>
      <w:szCs w:val="24"/>
      <w:lang w:val="sk-SK"/>
    </w:rPr>
  </w:style>
  <w:style w:type="numbering" w:customStyle="1" w:styleId="ZPVetsodrkami">
    <w:name w:val="ZP: Výčet s odrážkami"/>
    <w:basedOn w:val="Bezseznamu"/>
    <w:rsid w:val="00E73BA7"/>
    <w:pPr>
      <w:numPr>
        <w:numId w:val="4"/>
      </w:numPr>
    </w:pPr>
  </w:style>
  <w:style w:type="character" w:styleId="Zstupntext">
    <w:name w:val="Placeholder Text"/>
    <w:basedOn w:val="Standardnpsmoodstavce"/>
    <w:uiPriority w:val="99"/>
    <w:semiHidden/>
    <w:rsid w:val="00E24921"/>
    <w:rPr>
      <w:color w:val="808080"/>
    </w:rPr>
  </w:style>
  <w:style w:type="paragraph" w:styleId="Zhlav">
    <w:name w:val="header"/>
    <w:basedOn w:val="Normln"/>
    <w:link w:val="ZhlavChar"/>
    <w:uiPriority w:val="99"/>
    <w:rsid w:val="00984F82"/>
    <w:pPr>
      <w:tabs>
        <w:tab w:val="center" w:pos="4536"/>
        <w:tab w:val="right" w:pos="9072"/>
      </w:tabs>
    </w:pPr>
  </w:style>
  <w:style w:type="paragraph" w:styleId="Zpat">
    <w:name w:val="footer"/>
    <w:basedOn w:val="Normln"/>
    <w:link w:val="ZpatChar"/>
    <w:uiPriority w:val="99"/>
    <w:rsid w:val="00984F82"/>
    <w:pPr>
      <w:tabs>
        <w:tab w:val="center" w:pos="4536"/>
        <w:tab w:val="right" w:pos="9072"/>
      </w:tabs>
    </w:pPr>
  </w:style>
  <w:style w:type="paragraph" w:styleId="Textpoznpodarou">
    <w:name w:val="footnote text"/>
    <w:basedOn w:val="ZPZklad"/>
    <w:link w:val="TextpoznpodarouChar"/>
    <w:rsid w:val="00E73194"/>
    <w:pPr>
      <w:ind w:left="300" w:hanging="300"/>
      <w:jc w:val="left"/>
    </w:pPr>
    <w:rPr>
      <w:sz w:val="20"/>
      <w:szCs w:val="20"/>
    </w:rPr>
  </w:style>
  <w:style w:type="character" w:styleId="Znakapoznpodarou">
    <w:name w:val="footnote reference"/>
    <w:rsid w:val="00E73194"/>
    <w:rPr>
      <w:vertAlign w:val="superscript"/>
    </w:rPr>
  </w:style>
  <w:style w:type="paragraph" w:customStyle="1" w:styleId="inZPTypprce">
    <w:name w:val="inZP: Typ práce"/>
    <w:basedOn w:val="inZPNadpisy"/>
    <w:rsid w:val="00283847"/>
    <w:pPr>
      <w:spacing w:before="560" w:after="360" w:line="360" w:lineRule="atLeast"/>
      <w:jc w:val="center"/>
    </w:pPr>
    <w:rPr>
      <w:sz w:val="36"/>
    </w:rPr>
  </w:style>
  <w:style w:type="paragraph" w:customStyle="1" w:styleId="inZPPolovinodsazen">
    <w:name w:val="inZP: Poloviční odsazení"/>
    <w:basedOn w:val="inZPNadpisy"/>
    <w:rsid w:val="00042887"/>
    <w:pPr>
      <w:spacing w:before="2400" w:after="140"/>
    </w:pPr>
  </w:style>
  <w:style w:type="paragraph" w:styleId="Obsah2">
    <w:name w:val="toc 2"/>
    <w:basedOn w:val="Normln"/>
    <w:autoRedefine/>
    <w:uiPriority w:val="39"/>
    <w:rsid w:val="006959C8"/>
    <w:pPr>
      <w:tabs>
        <w:tab w:val="left" w:pos="851"/>
        <w:tab w:val="right" w:leader="dot" w:pos="8505"/>
      </w:tabs>
      <w:spacing w:before="120"/>
      <w:ind w:left="862" w:hanging="624"/>
    </w:pPr>
    <w:rPr>
      <w:iCs/>
      <w:noProof/>
    </w:rPr>
  </w:style>
  <w:style w:type="paragraph" w:styleId="Obsah3">
    <w:name w:val="toc 3"/>
    <w:basedOn w:val="Normln"/>
    <w:autoRedefine/>
    <w:uiPriority w:val="39"/>
    <w:rsid w:val="00C35CD5"/>
    <w:pPr>
      <w:tabs>
        <w:tab w:val="left" w:pos="1361"/>
        <w:tab w:val="right" w:leader="dot" w:pos="8505"/>
      </w:tabs>
      <w:spacing w:before="120" w:line="280" w:lineRule="atLeast"/>
      <w:ind w:left="482"/>
      <w:jc w:val="both"/>
    </w:pPr>
    <w:rPr>
      <w:noProof/>
    </w:rPr>
  </w:style>
  <w:style w:type="paragraph" w:styleId="Obsah4">
    <w:name w:val="toc 4"/>
    <w:basedOn w:val="Normln"/>
    <w:next w:val="Normln"/>
    <w:autoRedefine/>
    <w:uiPriority w:val="39"/>
    <w:rsid w:val="000B205F"/>
    <w:pPr>
      <w:tabs>
        <w:tab w:val="left" w:pos="1871"/>
        <w:tab w:val="right" w:leader="dot" w:pos="8505"/>
      </w:tabs>
      <w:spacing w:before="120" w:line="260" w:lineRule="atLeast"/>
      <w:ind w:left="720"/>
    </w:pPr>
    <w:rPr>
      <w:sz w:val="22"/>
      <w:szCs w:val="20"/>
    </w:rPr>
  </w:style>
  <w:style w:type="paragraph" w:styleId="Obsah5">
    <w:name w:val="toc 5"/>
    <w:basedOn w:val="Normln"/>
    <w:next w:val="Normln"/>
    <w:autoRedefine/>
    <w:uiPriority w:val="39"/>
    <w:rsid w:val="00A86718"/>
    <w:pPr>
      <w:ind w:left="960"/>
    </w:pPr>
    <w:rPr>
      <w:sz w:val="20"/>
      <w:szCs w:val="20"/>
    </w:rPr>
  </w:style>
  <w:style w:type="paragraph" w:styleId="Obsah6">
    <w:name w:val="toc 6"/>
    <w:basedOn w:val="Normln"/>
    <w:next w:val="Normln"/>
    <w:autoRedefine/>
    <w:uiPriority w:val="39"/>
    <w:rsid w:val="00A86718"/>
    <w:pPr>
      <w:ind w:left="1200"/>
    </w:pPr>
    <w:rPr>
      <w:sz w:val="20"/>
      <w:szCs w:val="20"/>
    </w:rPr>
  </w:style>
  <w:style w:type="paragraph" w:styleId="Obsah7">
    <w:name w:val="toc 7"/>
    <w:basedOn w:val="Normln"/>
    <w:next w:val="Normln"/>
    <w:autoRedefine/>
    <w:uiPriority w:val="39"/>
    <w:rsid w:val="00A86718"/>
    <w:pPr>
      <w:ind w:left="1440"/>
    </w:pPr>
    <w:rPr>
      <w:sz w:val="20"/>
      <w:szCs w:val="20"/>
    </w:rPr>
  </w:style>
  <w:style w:type="paragraph" w:styleId="Obsah8">
    <w:name w:val="toc 8"/>
    <w:basedOn w:val="Normln"/>
    <w:next w:val="Normln"/>
    <w:autoRedefine/>
    <w:uiPriority w:val="39"/>
    <w:rsid w:val="00A86718"/>
    <w:pPr>
      <w:ind w:left="1680"/>
    </w:pPr>
    <w:rPr>
      <w:sz w:val="20"/>
      <w:szCs w:val="20"/>
    </w:rPr>
  </w:style>
  <w:style w:type="paragraph" w:styleId="Obsah9">
    <w:name w:val="toc 9"/>
    <w:basedOn w:val="ZPSeznamploh"/>
    <w:uiPriority w:val="39"/>
    <w:rsid w:val="00D06678"/>
  </w:style>
  <w:style w:type="paragraph" w:customStyle="1" w:styleId="Obsah10">
    <w:name w:val="Obsah 10"/>
    <w:basedOn w:val="ZPSeznamploh"/>
    <w:rsid w:val="006964D9"/>
    <w:pPr>
      <w:tabs>
        <w:tab w:val="left" w:pos="851"/>
      </w:tabs>
      <w:spacing w:before="120" w:after="0"/>
    </w:pPr>
  </w:style>
  <w:style w:type="paragraph" w:customStyle="1" w:styleId="ZPNadpis30">
    <w:name w:val="ZP: Nadpis 3"/>
    <w:basedOn w:val="inZPNadpisy"/>
    <w:next w:val="ZPZklad"/>
    <w:rsid w:val="009F057F"/>
    <w:pPr>
      <w:spacing w:before="280" w:after="140"/>
      <w:outlineLvl w:val="2"/>
    </w:pPr>
  </w:style>
  <w:style w:type="table" w:styleId="Tabulkasprostorovmiefekty1">
    <w:name w:val="Table 3D effects 1"/>
    <w:basedOn w:val="Normlntabulka"/>
    <w:semiHidden/>
    <w:rsid w:val="003451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semiHidden/>
    <w:rsid w:val="003451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semiHidden/>
    <w:rsid w:val="003451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1">
    <w:name w:val="Table Subtle 1"/>
    <w:basedOn w:val="Normlntabulka"/>
    <w:semiHidden/>
    <w:rsid w:val="003451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semiHidden/>
    <w:rsid w:val="003451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vbloku">
    <w:name w:val="Block Text"/>
    <w:basedOn w:val="Normln"/>
    <w:semiHidden/>
    <w:rsid w:val="003451DC"/>
    <w:pPr>
      <w:spacing w:after="120"/>
      <w:ind w:left="1440" w:right="1440"/>
    </w:pPr>
  </w:style>
  <w:style w:type="character" w:styleId="UkzkaHTML">
    <w:name w:val="HTML Sample"/>
    <w:semiHidden/>
    <w:rsid w:val="003451DC"/>
    <w:rPr>
      <w:rFonts w:ascii="Courier New" w:hAnsi="Courier New" w:cs="Courier New"/>
    </w:rPr>
  </w:style>
  <w:style w:type="table" w:styleId="Webovtabulka1">
    <w:name w:val="Table Web 1"/>
    <w:basedOn w:val="Normlntabulka"/>
    <w:semiHidden/>
    <w:rsid w:val="003451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semiHidden/>
    <w:rsid w:val="003451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semiHidden/>
    <w:rsid w:val="003451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Zhlavzprvy">
    <w:name w:val="Message Header"/>
    <w:basedOn w:val="Normln"/>
    <w:semiHidden/>
    <w:rsid w:val="003451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Zkladntext">
    <w:name w:val="Body Text"/>
    <w:basedOn w:val="Normln"/>
    <w:semiHidden/>
    <w:rsid w:val="003451DC"/>
    <w:pPr>
      <w:spacing w:after="120"/>
    </w:pPr>
  </w:style>
  <w:style w:type="paragraph" w:styleId="Zkladntext-prvnodsazen">
    <w:name w:val="Body Text First Indent"/>
    <w:basedOn w:val="Zkladntext"/>
    <w:semiHidden/>
    <w:rsid w:val="003451DC"/>
    <w:pPr>
      <w:ind w:firstLine="210"/>
    </w:pPr>
  </w:style>
  <w:style w:type="paragraph" w:styleId="Zkladntextodsazen">
    <w:name w:val="Body Text Indent"/>
    <w:basedOn w:val="Normln"/>
    <w:semiHidden/>
    <w:rsid w:val="003451DC"/>
    <w:pPr>
      <w:spacing w:after="120"/>
      <w:ind w:left="283"/>
    </w:pPr>
  </w:style>
  <w:style w:type="paragraph" w:styleId="Zkladntext-prvnodsazen2">
    <w:name w:val="Body Text First Indent 2"/>
    <w:basedOn w:val="Zkladntextodsazen"/>
    <w:semiHidden/>
    <w:rsid w:val="003451DC"/>
    <w:pPr>
      <w:ind w:firstLine="210"/>
    </w:pPr>
  </w:style>
  <w:style w:type="paragraph" w:styleId="Zkladntext2">
    <w:name w:val="Body Text 2"/>
    <w:basedOn w:val="Normln"/>
    <w:semiHidden/>
    <w:rsid w:val="003451DC"/>
    <w:pPr>
      <w:spacing w:after="120" w:line="480" w:lineRule="auto"/>
    </w:pPr>
  </w:style>
  <w:style w:type="paragraph" w:styleId="Zkladntext3">
    <w:name w:val="Body Text 3"/>
    <w:basedOn w:val="Normln"/>
    <w:semiHidden/>
    <w:rsid w:val="003451DC"/>
    <w:pPr>
      <w:spacing w:after="120"/>
    </w:pPr>
    <w:rPr>
      <w:sz w:val="16"/>
      <w:szCs w:val="16"/>
    </w:rPr>
  </w:style>
  <w:style w:type="paragraph" w:styleId="Zkladntextodsazen2">
    <w:name w:val="Body Text Indent 2"/>
    <w:basedOn w:val="Normln"/>
    <w:semiHidden/>
    <w:rsid w:val="003451DC"/>
    <w:pPr>
      <w:spacing w:after="120" w:line="480" w:lineRule="auto"/>
      <w:ind w:left="283"/>
    </w:pPr>
  </w:style>
  <w:style w:type="paragraph" w:styleId="Zkladntextodsazen3">
    <w:name w:val="Body Text Indent 3"/>
    <w:basedOn w:val="Normln"/>
    <w:semiHidden/>
    <w:rsid w:val="003451DC"/>
    <w:pPr>
      <w:spacing w:after="120"/>
      <w:ind w:left="283"/>
    </w:pPr>
    <w:rPr>
      <w:sz w:val="16"/>
      <w:szCs w:val="16"/>
    </w:rPr>
  </w:style>
  <w:style w:type="paragraph" w:styleId="Zvr">
    <w:name w:val="Closing"/>
    <w:basedOn w:val="Normln"/>
    <w:semiHidden/>
    <w:rsid w:val="003451DC"/>
    <w:pPr>
      <w:ind w:left="4252"/>
    </w:pPr>
  </w:style>
  <w:style w:type="paragraph" w:styleId="Zptenadresanaoblku">
    <w:name w:val="envelope return"/>
    <w:basedOn w:val="Normln"/>
    <w:semiHidden/>
    <w:rsid w:val="003451DC"/>
    <w:rPr>
      <w:rFonts w:ascii="Arial" w:hAnsi="Arial" w:cs="Arial"/>
      <w:sz w:val="20"/>
      <w:szCs w:val="20"/>
    </w:rPr>
  </w:style>
  <w:style w:type="numbering" w:customStyle="1" w:styleId="slovnkapitol">
    <w:name w:val="Číslování kapitol"/>
    <w:uiPriority w:val="99"/>
    <w:rsid w:val="00504943"/>
    <w:pPr>
      <w:numPr>
        <w:numId w:val="5"/>
      </w:numPr>
    </w:pPr>
  </w:style>
  <w:style w:type="table" w:styleId="Mkatabulky">
    <w:name w:val="Table Grid"/>
    <w:basedOn w:val="Normlntabulka"/>
    <w:rsid w:val="0083198F"/>
    <w:pPr>
      <w:keepNext/>
      <w:keepLines/>
      <w:suppressAutoHyphens/>
      <w:spacing w:line="280" w:lineRule="atLeast"/>
      <w:jc w:val="center"/>
    </w:pPr>
    <w:rPr>
      <w:rFonts w:ascii="Bookman Old Style" w:hAnsi="Bookman Old Styl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DengXian" w:hAnsi="DengXian"/>
        <w:sz w:val="24"/>
      </w:rPr>
    </w:tblStylePr>
  </w:style>
  <w:style w:type="character" w:customStyle="1" w:styleId="ZPLiteratura-jmnoautora">
    <w:name w:val="ZP: Literatura - jméno autora"/>
    <w:rsid w:val="00B06CB3"/>
    <w:rPr>
      <w:smallCaps/>
    </w:rPr>
  </w:style>
  <w:style w:type="character" w:customStyle="1" w:styleId="ZPLiteratura-nzevdla">
    <w:name w:val="ZP: Literatura - název díla"/>
    <w:rsid w:val="00B06CB3"/>
    <w:rPr>
      <w:i/>
    </w:rPr>
  </w:style>
  <w:style w:type="paragraph" w:customStyle="1" w:styleId="ZPLiteratura">
    <w:name w:val="ZP: Literatura"/>
    <w:basedOn w:val="ZPZklad"/>
    <w:rsid w:val="00DF505D"/>
    <w:pPr>
      <w:numPr>
        <w:numId w:val="3"/>
      </w:numPr>
      <w:spacing w:before="60"/>
      <w:jc w:val="left"/>
    </w:pPr>
  </w:style>
  <w:style w:type="character" w:customStyle="1" w:styleId="ZPVyznaen">
    <w:name w:val="ZP: Vyznačení"/>
    <w:rsid w:val="005253A0"/>
    <w:rPr>
      <w:i/>
    </w:rPr>
  </w:style>
  <w:style w:type="character" w:customStyle="1" w:styleId="ZPSilnvyznaen">
    <w:name w:val="ZP: Silné vyznačení"/>
    <w:rsid w:val="005253A0"/>
    <w:rPr>
      <w:b/>
    </w:rPr>
  </w:style>
  <w:style w:type="paragraph" w:customStyle="1" w:styleId="Styl1">
    <w:name w:val="Styl1"/>
    <w:basedOn w:val="Normln"/>
    <w:semiHidden/>
    <w:rsid w:val="008A0030"/>
    <w:pPr>
      <w:keepNext/>
      <w:keepLines/>
      <w:suppressAutoHyphens/>
    </w:pPr>
  </w:style>
  <w:style w:type="paragraph" w:customStyle="1" w:styleId="inZPPodpisprohlen">
    <w:name w:val="inZP: Podpis prohlášení"/>
    <w:basedOn w:val="ZPZklad"/>
    <w:link w:val="inZPPodpisprohlenChar"/>
    <w:rsid w:val="00FF3438"/>
    <w:pPr>
      <w:tabs>
        <w:tab w:val="center" w:pos="7088"/>
      </w:tabs>
      <w:spacing w:before="280"/>
    </w:pPr>
  </w:style>
  <w:style w:type="character" w:customStyle="1" w:styleId="ZPAnglicktext">
    <w:name w:val="ZP: Anglický text"/>
    <w:rsid w:val="000F1C94"/>
    <w:rPr>
      <w:lang w:val="en-GB"/>
    </w:rPr>
  </w:style>
  <w:style w:type="paragraph" w:customStyle="1" w:styleId="Rozvrendokumentu">
    <w:name w:val="Rozvržení dokumentu"/>
    <w:basedOn w:val="Normln"/>
    <w:semiHidden/>
    <w:rsid w:val="005253A0"/>
    <w:pPr>
      <w:shd w:val="clear" w:color="auto" w:fill="000080"/>
    </w:pPr>
    <w:rPr>
      <w:rFonts w:ascii="Tahoma" w:hAnsi="Tahoma" w:cs="Tahoma"/>
    </w:rPr>
  </w:style>
  <w:style w:type="paragraph" w:customStyle="1" w:styleId="Ploha1">
    <w:name w:val="Příloha 1"/>
    <w:basedOn w:val="ZPNadpis1"/>
    <w:next w:val="ZPZklad"/>
    <w:link w:val="Ploha1Char"/>
    <w:uiPriority w:val="49"/>
    <w:qFormat/>
    <w:rsid w:val="00940DA7"/>
    <w:pPr>
      <w:numPr>
        <w:numId w:val="16"/>
      </w:numPr>
    </w:pPr>
  </w:style>
  <w:style w:type="paragraph" w:customStyle="1" w:styleId="Ploha2">
    <w:name w:val="Příloha 2"/>
    <w:basedOn w:val="ZPNadpis2"/>
    <w:next w:val="ZPZklad"/>
    <w:link w:val="Ploha2Char"/>
    <w:uiPriority w:val="50"/>
    <w:qFormat/>
    <w:rsid w:val="00940DA7"/>
    <w:pPr>
      <w:numPr>
        <w:ilvl w:val="1"/>
        <w:numId w:val="16"/>
      </w:numPr>
    </w:pPr>
  </w:style>
  <w:style w:type="paragraph" w:customStyle="1" w:styleId="ZPZhlavvpravo">
    <w:name w:val="ZP: Záhlaví vpravo"/>
    <w:basedOn w:val="inZPZhlavstr"/>
    <w:rsid w:val="00713C76"/>
    <w:pPr>
      <w:jc w:val="right"/>
    </w:pPr>
  </w:style>
  <w:style w:type="paragraph" w:customStyle="1" w:styleId="ZPZhlavvlevo">
    <w:name w:val="ZP: Záhlaví vlevo"/>
    <w:basedOn w:val="inZPZhlavstr"/>
    <w:link w:val="ZPZhlavvlevoChar"/>
    <w:rsid w:val="0074241C"/>
    <w:pPr>
      <w:jc w:val="left"/>
    </w:pPr>
  </w:style>
  <w:style w:type="character" w:customStyle="1" w:styleId="ZPZhlavvlevoChar">
    <w:name w:val="ZP: Záhlaví vlevo Char"/>
    <w:basedOn w:val="inZPZhlavstrChar"/>
    <w:link w:val="ZPZhlavvlevo"/>
    <w:rsid w:val="0074241C"/>
    <w:rPr>
      <w:rFonts w:ascii="Cambria" w:hAnsi="Cambria"/>
      <w:smallCaps/>
      <w:sz w:val="24"/>
      <w:szCs w:val="24"/>
      <w:lang w:val="sk-SK"/>
    </w:rPr>
  </w:style>
  <w:style w:type="paragraph" w:customStyle="1" w:styleId="inZPKlovslova">
    <w:name w:val="inZP: Klíčová slova"/>
    <w:basedOn w:val="ZPZklad"/>
    <w:rsid w:val="00B9713F"/>
    <w:pPr>
      <w:spacing w:before="280" w:after="140"/>
      <w:jc w:val="left"/>
    </w:pPr>
    <w:rPr>
      <w:rFonts w:asciiTheme="majorHAnsi" w:hAnsiTheme="majorHAnsi"/>
      <w:b/>
    </w:rPr>
  </w:style>
  <w:style w:type="paragraph" w:customStyle="1" w:styleId="ZPZhlavtitulnlist">
    <w:name w:val="ZP: Záhlaví titulní list"/>
    <w:basedOn w:val="inZPZhlavstr"/>
    <w:rsid w:val="009951BF"/>
    <w:rPr>
      <w:b/>
      <w:sz w:val="32"/>
    </w:rPr>
  </w:style>
  <w:style w:type="paragraph" w:customStyle="1" w:styleId="ZPHlavnnadpis--plohy">
    <w:name w:val="ZP: Hlavní nadpis -- přílohy"/>
    <w:basedOn w:val="Normln"/>
    <w:next w:val="ZPZklad"/>
    <w:rsid w:val="007F013D"/>
    <w:pPr>
      <w:keepNext/>
      <w:keepLines/>
      <w:pageBreakBefore/>
      <w:numPr>
        <w:numId w:val="2"/>
      </w:numPr>
      <w:suppressAutoHyphens/>
      <w:spacing w:after="280" w:line="480" w:lineRule="atLeast"/>
      <w:outlineLvl w:val="0"/>
    </w:pPr>
    <w:rPr>
      <w:rFonts w:asciiTheme="majorHAnsi" w:hAnsiTheme="majorHAnsi"/>
      <w:b/>
      <w:kern w:val="32"/>
      <w:sz w:val="40"/>
      <w:szCs w:val="40"/>
    </w:rPr>
  </w:style>
  <w:style w:type="paragraph" w:customStyle="1" w:styleId="inZPVertiklnmezerastrnka">
    <w:name w:val="inZP: Vertikální mezera stránka"/>
    <w:basedOn w:val="ZPZklad"/>
    <w:next w:val="inZPKlovslova"/>
    <w:rsid w:val="007C294D"/>
    <w:pPr>
      <w:spacing w:before="10206"/>
    </w:pPr>
  </w:style>
  <w:style w:type="paragraph" w:customStyle="1" w:styleId="ZPOddlovaseznam">
    <w:name w:val="ZP: Oddělovač seznamů"/>
    <w:basedOn w:val="ZPZklad"/>
    <w:uiPriority w:val="28"/>
    <w:qFormat/>
    <w:rsid w:val="007C050F"/>
    <w:pPr>
      <w:spacing w:line="140" w:lineRule="exact"/>
    </w:pPr>
  </w:style>
  <w:style w:type="paragraph" w:customStyle="1" w:styleId="ZPPatatitulnstrnky">
    <w:name w:val="ZP: Pata titulní stránky"/>
    <w:basedOn w:val="inZPZhlavapaty"/>
    <w:rsid w:val="00A221A7"/>
    <w:rPr>
      <w:rFonts w:asciiTheme="majorHAnsi" w:hAnsiTheme="majorHAnsi"/>
      <w:b/>
      <w:sz w:val="32"/>
    </w:rPr>
  </w:style>
  <w:style w:type="paragraph" w:customStyle="1" w:styleId="inZPVertiklnmezerastrnkamen">
    <w:name w:val="inZP: Vertikální mezera stránka menší"/>
    <w:basedOn w:val="inZPVertiklnmezerastrnka"/>
    <w:rsid w:val="00E73BA7"/>
    <w:pPr>
      <w:spacing w:before="9400"/>
    </w:pPr>
    <w:rPr>
      <w:szCs w:val="20"/>
    </w:rPr>
  </w:style>
  <w:style w:type="paragraph" w:customStyle="1" w:styleId="ZPSeznamzkratek">
    <w:name w:val="ZP: Seznam zkratek"/>
    <w:basedOn w:val="ZPZklad"/>
    <w:rsid w:val="00DC0619"/>
    <w:pPr>
      <w:tabs>
        <w:tab w:val="left" w:pos="1985"/>
        <w:tab w:val="left" w:pos="2268"/>
      </w:tabs>
      <w:spacing w:after="140"/>
      <w:ind w:left="2268" w:hanging="2268"/>
    </w:pPr>
  </w:style>
  <w:style w:type="paragraph" w:customStyle="1" w:styleId="ZPTitulkaautor">
    <w:name w:val="ZP Titulka autor"/>
    <w:basedOn w:val="ZP-Nadpisyzklad"/>
    <w:rsid w:val="007066FD"/>
    <w:pPr>
      <w:spacing w:line="420" w:lineRule="exact"/>
      <w:jc w:val="center"/>
    </w:pPr>
    <w:rPr>
      <w:caps/>
      <w:sz w:val="34"/>
    </w:rPr>
  </w:style>
  <w:style w:type="character" w:customStyle="1" w:styleId="Ploha1Char">
    <w:name w:val="Příloha 1 Char"/>
    <w:basedOn w:val="Standardnpsmoodstavce"/>
    <w:link w:val="Ploha1"/>
    <w:uiPriority w:val="49"/>
    <w:rsid w:val="000D7A70"/>
    <w:rPr>
      <w:rFonts w:ascii="Arial" w:hAnsi="Arial" w:cs="Arial"/>
      <w:b/>
      <w:bCs/>
      <w:color w:val="0000DC"/>
      <w:sz w:val="34"/>
      <w:szCs w:val="40"/>
    </w:rPr>
  </w:style>
  <w:style w:type="numbering" w:customStyle="1" w:styleId="slovnploh">
    <w:name w:val="Číslování příloh"/>
    <w:uiPriority w:val="99"/>
    <w:rsid w:val="00940DA7"/>
    <w:pPr>
      <w:numPr>
        <w:numId w:val="6"/>
      </w:numPr>
    </w:pPr>
  </w:style>
  <w:style w:type="character" w:customStyle="1" w:styleId="TextpoznpodarouChar">
    <w:name w:val="Text pozn. pod čarou Char"/>
    <w:link w:val="Textpoznpodarou"/>
    <w:rsid w:val="00E73194"/>
    <w:rPr>
      <w:rFonts w:ascii="Cambria" w:hAnsi="Cambria"/>
      <w:lang w:val="sk-SK"/>
    </w:rPr>
  </w:style>
  <w:style w:type="paragraph" w:customStyle="1" w:styleId="ZPZaptsud">
    <w:name w:val="ZP Zapátí sudé"/>
    <w:basedOn w:val="inZPZhlavapaty"/>
    <w:rsid w:val="0095124B"/>
    <w:pPr>
      <w:jc w:val="left"/>
    </w:pPr>
  </w:style>
  <w:style w:type="character" w:customStyle="1" w:styleId="Nadpis5Char">
    <w:name w:val="Nadpis 5 Char"/>
    <w:link w:val="Nadpis5"/>
    <w:uiPriority w:val="9"/>
    <w:rsid w:val="00D95A1C"/>
    <w:rPr>
      <w:rFonts w:ascii="Arial" w:hAnsi="Arial"/>
      <w:b/>
      <w:bCs/>
      <w:color w:val="0000DC"/>
      <w:lang w:eastAsia="sk-SK"/>
    </w:rPr>
  </w:style>
  <w:style w:type="character" w:customStyle="1" w:styleId="Nadpis8Char">
    <w:name w:val="Nadpis 8 Char"/>
    <w:link w:val="Nadpis8"/>
    <w:uiPriority w:val="9"/>
    <w:rsid w:val="00AB6916"/>
    <w:rPr>
      <w:rFonts w:ascii="Arial" w:hAnsi="Arial"/>
      <w:b/>
      <w:color w:val="0000DC"/>
      <w:lang w:eastAsia="sk-SK"/>
    </w:rPr>
  </w:style>
  <w:style w:type="character" w:customStyle="1" w:styleId="Ploha2Char">
    <w:name w:val="Příloha 2 Char"/>
    <w:basedOn w:val="Standardnpsmoodstavce"/>
    <w:link w:val="Ploha2"/>
    <w:uiPriority w:val="50"/>
    <w:rsid w:val="000D7A70"/>
    <w:rPr>
      <w:rFonts w:ascii="Arial" w:hAnsi="Arial" w:cs="Arial"/>
      <w:bCs/>
      <w:color w:val="0000DC"/>
      <w:sz w:val="28"/>
      <w:szCs w:val="28"/>
    </w:rPr>
  </w:style>
  <w:style w:type="character" w:customStyle="1" w:styleId="Nadpis1Char">
    <w:name w:val="Nadpis 1 Char"/>
    <w:link w:val="Nadpis1"/>
    <w:uiPriority w:val="9"/>
    <w:rsid w:val="009B2498"/>
    <w:rPr>
      <w:rFonts w:ascii="Arial" w:hAnsi="Arial" w:cs="Arial"/>
      <w:b/>
      <w:bCs/>
      <w:color w:val="0000DC"/>
      <w:sz w:val="34"/>
      <w:szCs w:val="40"/>
    </w:rPr>
  </w:style>
  <w:style w:type="character" w:customStyle="1" w:styleId="Nadpis2Char">
    <w:name w:val="Nadpis 2 Char"/>
    <w:link w:val="Nadpis2"/>
    <w:uiPriority w:val="1"/>
    <w:rsid w:val="00D95A1C"/>
    <w:rPr>
      <w:rFonts w:ascii="Arial" w:hAnsi="Arial" w:cs="Arial"/>
      <w:iCs/>
      <w:color w:val="0000DC"/>
      <w:sz w:val="28"/>
      <w:szCs w:val="28"/>
    </w:rPr>
  </w:style>
  <w:style w:type="character" w:customStyle="1" w:styleId="Nadpis3Char">
    <w:name w:val="Nadpis 3 Char"/>
    <w:link w:val="Nadpis3"/>
    <w:uiPriority w:val="9"/>
    <w:rsid w:val="00656B43"/>
    <w:rPr>
      <w:rFonts w:ascii="Arial" w:hAnsi="Arial" w:cs="Arial"/>
      <w:b/>
      <w:bCs/>
      <w:color w:val="0000DC"/>
    </w:rPr>
  </w:style>
  <w:style w:type="paragraph" w:styleId="Nadpisobsahu">
    <w:name w:val="TOC Heading"/>
    <w:basedOn w:val="Nadpis1"/>
    <w:next w:val="Normln"/>
    <w:uiPriority w:val="39"/>
    <w:rsid w:val="00AB6916"/>
    <w:pPr>
      <w:spacing w:before="480" w:after="0" w:line="360" w:lineRule="auto"/>
      <w:outlineLvl w:val="9"/>
    </w:pPr>
    <w:rPr>
      <w:rFonts w:cs="Times New Roman"/>
      <w:color w:val="365F91"/>
      <w:spacing w:val="4"/>
      <w:sz w:val="28"/>
      <w:szCs w:val="28"/>
      <w:lang w:eastAsia="en-US"/>
    </w:rPr>
  </w:style>
  <w:style w:type="character" w:customStyle="1" w:styleId="ZhlavChar">
    <w:name w:val="Záhlaví Char"/>
    <w:link w:val="Zhlav"/>
    <w:uiPriority w:val="99"/>
    <w:rsid w:val="00AB6916"/>
    <w:rPr>
      <w:sz w:val="24"/>
      <w:szCs w:val="24"/>
    </w:rPr>
  </w:style>
  <w:style w:type="character" w:customStyle="1" w:styleId="ZpatChar">
    <w:name w:val="Zápatí Char"/>
    <w:link w:val="Zpat"/>
    <w:uiPriority w:val="99"/>
    <w:rsid w:val="00AB6916"/>
    <w:rPr>
      <w:sz w:val="24"/>
      <w:szCs w:val="24"/>
    </w:rPr>
  </w:style>
  <w:style w:type="character" w:styleId="Siln">
    <w:name w:val="Strong"/>
    <w:uiPriority w:val="22"/>
    <w:rsid w:val="00AB6916"/>
    <w:rPr>
      <w:b/>
      <w:bCs/>
    </w:rPr>
  </w:style>
  <w:style w:type="paragraph" w:styleId="Nzev">
    <w:name w:val="Title"/>
    <w:basedOn w:val="Nadpis1"/>
    <w:next w:val="Normln"/>
    <w:link w:val="NzevChar"/>
    <w:uiPriority w:val="10"/>
    <w:rsid w:val="00AB6916"/>
    <w:pPr>
      <w:spacing w:before="120" w:after="240" w:line="360" w:lineRule="auto"/>
    </w:pPr>
    <w:rPr>
      <w:rFonts w:cs="Times New Roman"/>
      <w:bCs w:val="0"/>
      <w:spacing w:val="4"/>
      <w:lang w:eastAsia="sk-SK"/>
    </w:rPr>
  </w:style>
  <w:style w:type="character" w:customStyle="1" w:styleId="NzevChar">
    <w:name w:val="Název Char"/>
    <w:link w:val="Nzev"/>
    <w:uiPriority w:val="10"/>
    <w:rsid w:val="00AB6916"/>
    <w:rPr>
      <w:rFonts w:ascii="Arial" w:hAnsi="Arial"/>
      <w:b/>
      <w:color w:val="0000DC"/>
      <w:spacing w:val="4"/>
      <w:sz w:val="34"/>
      <w:szCs w:val="40"/>
      <w:lang w:eastAsia="sk-SK"/>
    </w:rPr>
  </w:style>
  <w:style w:type="paragraph" w:styleId="Titulek">
    <w:name w:val="caption"/>
    <w:basedOn w:val="ZPZklad"/>
    <w:next w:val="Odstavec1"/>
    <w:uiPriority w:val="35"/>
    <w:qFormat/>
    <w:rsid w:val="00210BCE"/>
    <w:pPr>
      <w:spacing w:after="200" w:line="276" w:lineRule="auto"/>
      <w:jc w:val="center"/>
    </w:pPr>
    <w:rPr>
      <w:b/>
      <w:bCs/>
      <w:sz w:val="20"/>
      <w:szCs w:val="20"/>
      <w:lang w:eastAsia="sk-SK"/>
    </w:rPr>
  </w:style>
  <w:style w:type="paragraph" w:styleId="Normlnweb">
    <w:name w:val="Normal (Web)"/>
    <w:basedOn w:val="Normln"/>
    <w:uiPriority w:val="99"/>
    <w:unhideWhenUsed/>
    <w:rsid w:val="00AB6916"/>
    <w:pPr>
      <w:spacing w:after="200" w:line="276" w:lineRule="auto"/>
    </w:pPr>
    <w:rPr>
      <w:b/>
      <w:lang w:val="sk-SK" w:eastAsia="sk-SK"/>
    </w:rPr>
  </w:style>
  <w:style w:type="paragraph" w:customStyle="1" w:styleId="Podtitul">
    <w:name w:val="Podtitul"/>
    <w:basedOn w:val="Nzev"/>
    <w:next w:val="Normln"/>
    <w:link w:val="PodtitulChar"/>
    <w:uiPriority w:val="11"/>
    <w:rsid w:val="00AB6916"/>
    <w:pPr>
      <w:spacing w:after="60"/>
      <w:outlineLvl w:val="1"/>
    </w:pPr>
    <w:rPr>
      <w:sz w:val="28"/>
      <w:szCs w:val="24"/>
    </w:rPr>
  </w:style>
  <w:style w:type="character" w:customStyle="1" w:styleId="PodtitulChar">
    <w:name w:val="Podtitul Char"/>
    <w:link w:val="Podtitul"/>
    <w:uiPriority w:val="11"/>
    <w:rsid w:val="00AB6916"/>
    <w:rPr>
      <w:rFonts w:ascii="Arial" w:hAnsi="Arial"/>
      <w:b/>
      <w:color w:val="0000DC"/>
      <w:spacing w:val="4"/>
      <w:sz w:val="28"/>
      <w:lang w:eastAsia="sk-SK"/>
    </w:rPr>
  </w:style>
  <w:style w:type="paragraph" w:customStyle="1" w:styleId="ZPCitacezkona">
    <w:name w:val="ZP: Citace zákona"/>
    <w:basedOn w:val="ZPZklad"/>
    <w:rsid w:val="00A8698A"/>
    <w:rPr>
      <w:i/>
    </w:rPr>
  </w:style>
  <w:style w:type="paragraph" w:customStyle="1" w:styleId="Nadpis10">
    <w:name w:val="Nadpis 1*"/>
    <w:basedOn w:val="ZPNadpis1"/>
    <w:next w:val="Odstavec1"/>
    <w:uiPriority w:val="39"/>
    <w:qFormat/>
    <w:rsid w:val="008A7F29"/>
  </w:style>
  <w:style w:type="paragraph" w:customStyle="1" w:styleId="Nadpis20">
    <w:name w:val="Nadpis 2*"/>
    <w:basedOn w:val="ZPNadpis2"/>
    <w:next w:val="Odstavec1"/>
    <w:uiPriority w:val="40"/>
    <w:qFormat/>
    <w:rsid w:val="008A7F29"/>
  </w:style>
  <w:style w:type="paragraph" w:customStyle="1" w:styleId="Nadpis30">
    <w:name w:val="Nadpis 3*"/>
    <w:basedOn w:val="ZPNadpis3"/>
    <w:next w:val="Odstavec1"/>
    <w:uiPriority w:val="41"/>
    <w:qFormat/>
    <w:rsid w:val="00F114CA"/>
  </w:style>
  <w:style w:type="paragraph" w:styleId="Rejstk2">
    <w:name w:val="index 2"/>
    <w:basedOn w:val="Normln"/>
    <w:next w:val="Normln"/>
    <w:autoRedefine/>
    <w:rsid w:val="00930CDA"/>
    <w:pPr>
      <w:ind w:left="480" w:hanging="240"/>
    </w:pPr>
    <w:rPr>
      <w:rFonts w:cstheme="minorHAnsi"/>
      <w:sz w:val="18"/>
      <w:szCs w:val="18"/>
    </w:rPr>
  </w:style>
  <w:style w:type="paragraph" w:styleId="Rejstk1">
    <w:name w:val="index 1"/>
    <w:basedOn w:val="Normln"/>
    <w:next w:val="Normln"/>
    <w:autoRedefine/>
    <w:uiPriority w:val="99"/>
    <w:rsid w:val="00930CDA"/>
    <w:pPr>
      <w:ind w:left="240" w:hanging="240"/>
    </w:pPr>
    <w:rPr>
      <w:rFonts w:cstheme="minorHAnsi"/>
      <w:sz w:val="18"/>
      <w:szCs w:val="18"/>
    </w:rPr>
  </w:style>
  <w:style w:type="paragraph" w:styleId="Rejstk3">
    <w:name w:val="index 3"/>
    <w:basedOn w:val="Normln"/>
    <w:next w:val="Normln"/>
    <w:autoRedefine/>
    <w:rsid w:val="00930CDA"/>
    <w:pPr>
      <w:ind w:left="720" w:hanging="240"/>
    </w:pPr>
    <w:rPr>
      <w:rFonts w:cstheme="minorHAnsi"/>
      <w:sz w:val="18"/>
      <w:szCs w:val="18"/>
    </w:rPr>
  </w:style>
  <w:style w:type="paragraph" w:styleId="Rejstk4">
    <w:name w:val="index 4"/>
    <w:basedOn w:val="Normln"/>
    <w:next w:val="Normln"/>
    <w:autoRedefine/>
    <w:rsid w:val="00930CDA"/>
    <w:pPr>
      <w:ind w:left="960" w:hanging="240"/>
    </w:pPr>
    <w:rPr>
      <w:rFonts w:cstheme="minorHAnsi"/>
      <w:sz w:val="18"/>
      <w:szCs w:val="18"/>
    </w:rPr>
  </w:style>
  <w:style w:type="paragraph" w:styleId="Rejstk5">
    <w:name w:val="index 5"/>
    <w:basedOn w:val="Normln"/>
    <w:next w:val="Normln"/>
    <w:autoRedefine/>
    <w:rsid w:val="00930CDA"/>
    <w:pPr>
      <w:ind w:left="1200" w:hanging="240"/>
    </w:pPr>
    <w:rPr>
      <w:rFonts w:cstheme="minorHAnsi"/>
      <w:sz w:val="18"/>
      <w:szCs w:val="18"/>
    </w:rPr>
  </w:style>
  <w:style w:type="paragraph" w:styleId="Rejstk6">
    <w:name w:val="index 6"/>
    <w:basedOn w:val="Normln"/>
    <w:next w:val="Normln"/>
    <w:autoRedefine/>
    <w:rsid w:val="00930CDA"/>
    <w:pPr>
      <w:ind w:left="1440" w:hanging="240"/>
    </w:pPr>
    <w:rPr>
      <w:rFonts w:cstheme="minorHAnsi"/>
      <w:sz w:val="18"/>
      <w:szCs w:val="18"/>
    </w:rPr>
  </w:style>
  <w:style w:type="paragraph" w:styleId="Rejstk7">
    <w:name w:val="index 7"/>
    <w:basedOn w:val="Normln"/>
    <w:next w:val="Normln"/>
    <w:autoRedefine/>
    <w:rsid w:val="007C0619"/>
    <w:pPr>
      <w:ind w:left="1680" w:hanging="240"/>
    </w:pPr>
    <w:rPr>
      <w:rFonts w:asciiTheme="minorHAnsi" w:hAnsiTheme="minorHAnsi" w:cstheme="minorHAnsi"/>
      <w:sz w:val="18"/>
      <w:szCs w:val="18"/>
    </w:rPr>
  </w:style>
  <w:style w:type="paragraph" w:styleId="Rejstk8">
    <w:name w:val="index 8"/>
    <w:basedOn w:val="Normln"/>
    <w:next w:val="Normln"/>
    <w:autoRedefine/>
    <w:rsid w:val="00930CDA"/>
    <w:pPr>
      <w:ind w:left="1920" w:hanging="240"/>
    </w:pPr>
    <w:rPr>
      <w:rFonts w:cstheme="minorHAnsi"/>
      <w:sz w:val="18"/>
      <w:szCs w:val="18"/>
    </w:rPr>
  </w:style>
  <w:style w:type="paragraph" w:styleId="Rejstk9">
    <w:name w:val="index 9"/>
    <w:basedOn w:val="Normln"/>
    <w:next w:val="Normln"/>
    <w:autoRedefine/>
    <w:rsid w:val="00930CDA"/>
    <w:pPr>
      <w:ind w:left="2160" w:hanging="240"/>
    </w:pPr>
    <w:rPr>
      <w:rFonts w:cstheme="minorHAnsi"/>
      <w:sz w:val="18"/>
      <w:szCs w:val="18"/>
    </w:rPr>
  </w:style>
  <w:style w:type="paragraph" w:styleId="Hlavikarejstku">
    <w:name w:val="index heading"/>
    <w:basedOn w:val="Normln"/>
    <w:next w:val="Rejstk1"/>
    <w:uiPriority w:val="99"/>
    <w:rsid w:val="007C0619"/>
    <w:pPr>
      <w:spacing w:before="240" w:after="120"/>
      <w:jc w:val="center"/>
    </w:pPr>
    <w:rPr>
      <w:rFonts w:asciiTheme="minorHAnsi" w:hAnsiTheme="minorHAnsi" w:cstheme="minorHAnsi"/>
      <w:b/>
      <w:bCs/>
      <w:sz w:val="26"/>
      <w:szCs w:val="26"/>
    </w:rPr>
  </w:style>
  <w:style w:type="paragraph" w:styleId="Seznamobrzk">
    <w:name w:val="table of figures"/>
    <w:basedOn w:val="Normln"/>
    <w:next w:val="Normln"/>
    <w:uiPriority w:val="99"/>
    <w:rsid w:val="00F92E36"/>
    <w:pPr>
      <w:spacing w:line="280" w:lineRule="atLeast"/>
      <w:ind w:left="482" w:hanging="482"/>
    </w:pPr>
  </w:style>
  <w:style w:type="character" w:styleId="Hypertextovodkaz">
    <w:name w:val="Hyperlink"/>
    <w:basedOn w:val="Standardnpsmoodstavce"/>
    <w:uiPriority w:val="99"/>
    <w:unhideWhenUsed/>
    <w:rsid w:val="008B1BE6"/>
    <w:rPr>
      <w:color w:val="0563C1" w:themeColor="hyperlink"/>
      <w:u w:val="single"/>
    </w:rPr>
  </w:style>
  <w:style w:type="paragraph" w:customStyle="1" w:styleId="Obrzek">
    <w:name w:val="Obrázek"/>
    <w:basedOn w:val="ZPZklad"/>
    <w:rsid w:val="003E7C04"/>
    <w:pPr>
      <w:keepNext/>
      <w:spacing w:before="240" w:line="281" w:lineRule="auto"/>
      <w:jc w:val="center"/>
    </w:pPr>
  </w:style>
  <w:style w:type="paragraph" w:customStyle="1" w:styleId="Odstavec1">
    <w:name w:val="Odstavec 1"/>
    <w:basedOn w:val="ZPZklad"/>
    <w:next w:val="Dalodstavce"/>
    <w:link w:val="Odstavec1Char"/>
    <w:uiPriority w:val="9"/>
    <w:qFormat/>
    <w:rsid w:val="00A2558D"/>
  </w:style>
  <w:style w:type="paragraph" w:styleId="Podnadpis0">
    <w:name w:val="Subtitle"/>
    <w:basedOn w:val="Normln"/>
    <w:next w:val="Normln"/>
    <w:link w:val="PodnadpisChar"/>
    <w:uiPriority w:val="11"/>
    <w:rsid w:val="00AB68B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0"/>
    <w:uiPriority w:val="11"/>
    <w:rsid w:val="00AB68BC"/>
    <w:rPr>
      <w:rFonts w:asciiTheme="minorHAnsi" w:eastAsiaTheme="minorEastAsia" w:hAnsiTheme="minorHAnsi" w:cstheme="minorBidi"/>
      <w:color w:val="5A5A5A" w:themeColor="text1" w:themeTint="A5"/>
      <w:spacing w:val="15"/>
      <w:sz w:val="22"/>
      <w:szCs w:val="22"/>
    </w:rPr>
  </w:style>
  <w:style w:type="paragraph" w:styleId="Citt">
    <w:name w:val="Quote"/>
    <w:basedOn w:val="ZPZklad"/>
    <w:next w:val="Odstavec1"/>
    <w:link w:val="CittChar"/>
    <w:uiPriority w:val="29"/>
    <w:qFormat/>
    <w:rsid w:val="007D341B"/>
    <w:pPr>
      <w:spacing w:before="240" w:after="240"/>
      <w:ind w:left="960" w:right="960"/>
      <w:contextualSpacing/>
    </w:pPr>
    <w:rPr>
      <w:i/>
    </w:rPr>
  </w:style>
  <w:style w:type="character" w:customStyle="1" w:styleId="CittChar">
    <w:name w:val="Citát Char"/>
    <w:basedOn w:val="Standardnpsmoodstavce"/>
    <w:link w:val="Citt"/>
    <w:uiPriority w:val="29"/>
    <w:rsid w:val="00656B43"/>
    <w:rPr>
      <w:i/>
    </w:rPr>
  </w:style>
  <w:style w:type="paragraph" w:customStyle="1" w:styleId="Citt-pokraovn">
    <w:name w:val="Citát - pokračování"/>
    <w:basedOn w:val="Citt"/>
    <w:uiPriority w:val="31"/>
    <w:qFormat/>
    <w:rsid w:val="00E64A10"/>
    <w:pPr>
      <w:spacing w:before="0"/>
      <w:ind w:left="958" w:right="958" w:firstLine="482"/>
    </w:pPr>
  </w:style>
  <w:style w:type="table" w:customStyle="1" w:styleId="ZPTabulka">
    <w:name w:val="ZP Tabulka"/>
    <w:basedOn w:val="Normlntabulka"/>
    <w:uiPriority w:val="99"/>
    <w:rsid w:val="0079360C"/>
    <w:pPr>
      <w:spacing w:line="300" w:lineRule="atLeast"/>
    </w:pPr>
    <w:tblPr>
      <w:tblStyleRowBandSize w:val="1"/>
      <w:tblStyleColBandSize w:val="1"/>
      <w:jc w:val="center"/>
      <w:tblBorders>
        <w:top w:val="single" w:sz="12" w:space="0" w:color="auto"/>
        <w:bottom w:val="single" w:sz="12" w:space="0" w:color="auto"/>
      </w:tblBorders>
    </w:tblPr>
    <w:trPr>
      <w:cantSplit/>
      <w:jc w:val="center"/>
    </w:trPr>
    <w:tblStylePr w:type="firstRow">
      <w:rPr>
        <w:b/>
      </w:rPr>
      <w:tblPr/>
      <w:trPr>
        <w:cantSplit w:val="0"/>
        <w:tblHeader/>
      </w:trPr>
      <w:tcPr>
        <w:tcBorders>
          <w:top w:val="single" w:sz="12" w:space="0" w:color="auto"/>
          <w:left w:val="nil"/>
          <w:bottom w:val="single" w:sz="4" w:space="0" w:color="auto"/>
          <w:right w:val="nil"/>
          <w:insideH w:val="nil"/>
          <w:insideV w:val="nil"/>
          <w:tl2br w:val="nil"/>
          <w:tr2bl w:val="nil"/>
        </w:tcBorders>
      </w:tcPr>
    </w:tblStylePr>
    <w:tblStylePr w:type="lastRow">
      <w:rPr>
        <w:b/>
      </w:rPr>
      <w:tblPr/>
      <w:tcPr>
        <w:tcBorders>
          <w:top w:val="single" w:sz="8"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Vert">
      <w:tblPr/>
      <w:tcPr>
        <w:tcBorders>
          <w:top w:val="nil"/>
          <w:left w:val="single" w:sz="4" w:space="0" w:color="auto"/>
          <w:bottom w:val="nil"/>
          <w:right w:val="single" w:sz="4" w:space="0" w:color="auto"/>
          <w:insideH w:val="nil"/>
          <w:insideV w:val="nil"/>
          <w:tl2br w:val="nil"/>
          <w:tr2bl w:val="nil"/>
        </w:tcBorders>
      </w:tcPr>
    </w:tblStylePr>
    <w:tblStylePr w:type="band2Vert">
      <w:tblPr/>
      <w:tcPr>
        <w:tcBorders>
          <w:top w:val="nil"/>
          <w:left w:val="single" w:sz="4" w:space="0" w:color="auto"/>
          <w:bottom w:val="nil"/>
          <w:right w:val="single" w:sz="4" w:space="0" w:color="auto"/>
          <w:insideH w:val="nil"/>
          <w:insideV w:val="nil"/>
          <w:tl2br w:val="nil"/>
          <w:tr2bl w:val="nil"/>
        </w:tcBorders>
      </w:tcPr>
    </w:tblStylePr>
    <w:tblStylePr w:type="band1Horz">
      <w:tblPr/>
      <w:tcPr>
        <w:tcBorders>
          <w:top w:val="single" w:sz="4" w:space="0" w:color="auto"/>
          <w:left w:val="nil"/>
          <w:bottom w:val="nil"/>
          <w:right w:val="nil"/>
          <w:insideH w:val="nil"/>
          <w:insideV w:val="nil"/>
          <w:tl2br w:val="nil"/>
          <w:tr2bl w:val="nil"/>
        </w:tcBorders>
      </w:tcPr>
    </w:tblStylePr>
    <w:tblStylePr w:type="band2Horz">
      <w:tblPr/>
      <w:tcPr>
        <w:tcBorders>
          <w:top w:val="single" w:sz="4" w:space="0" w:color="auto"/>
          <w:left w:val="nil"/>
          <w:bottom w:val="single" w:sz="4" w:space="0" w:color="auto"/>
          <w:right w:val="nil"/>
          <w:insideH w:val="nil"/>
          <w:insideV w:val="nil"/>
          <w:tl2br w:val="nil"/>
          <w:tr2bl w:val="nil"/>
        </w:tcBorders>
      </w:tcPr>
    </w:tblStylePr>
  </w:style>
  <w:style w:type="table" w:styleId="Svtlmkatabulky">
    <w:name w:val="Grid Table Light"/>
    <w:basedOn w:val="Normlntabulka"/>
    <w:uiPriority w:val="40"/>
    <w:locked/>
    <w:rsid w:val="00095E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1">
    <w:name w:val="Plain Table 1"/>
    <w:basedOn w:val="Normlntabulka"/>
    <w:uiPriority w:val="41"/>
    <w:locked/>
    <w:rsid w:val="00095EB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2">
    <w:name w:val="Plain Table 2"/>
    <w:basedOn w:val="Normlntabulka"/>
    <w:uiPriority w:val="42"/>
    <w:locked/>
    <w:rsid w:val="00095EB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rosttabulka3">
    <w:name w:val="Plain Table 3"/>
    <w:basedOn w:val="Normlntabulka"/>
    <w:uiPriority w:val="43"/>
    <w:locked/>
    <w:rsid w:val="00095EB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locked/>
    <w:rsid w:val="00095EB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t-zatek">
    <w:name w:val="Citát - začátek"/>
    <w:basedOn w:val="Citt"/>
    <w:next w:val="Citt-pokraovn"/>
    <w:link w:val="Citt-zatekChar"/>
    <w:uiPriority w:val="30"/>
    <w:qFormat/>
    <w:rsid w:val="00E64A10"/>
    <w:pPr>
      <w:spacing w:after="0"/>
      <w:ind w:left="958" w:right="958"/>
    </w:pPr>
  </w:style>
  <w:style w:type="character" w:customStyle="1" w:styleId="Citt-zatekChar">
    <w:name w:val="Citát - začátek Char"/>
    <w:basedOn w:val="CittChar"/>
    <w:link w:val="Citt-zatek"/>
    <w:uiPriority w:val="30"/>
    <w:rsid w:val="009B0541"/>
    <w:rPr>
      <w:i/>
    </w:rPr>
  </w:style>
  <w:style w:type="paragraph" w:styleId="Textbubliny">
    <w:name w:val="Balloon Text"/>
    <w:basedOn w:val="Normln"/>
    <w:link w:val="TextbublinyChar"/>
    <w:uiPriority w:val="99"/>
    <w:rsid w:val="0089154B"/>
    <w:rPr>
      <w:rFonts w:ascii="Segoe UI" w:hAnsi="Segoe UI" w:cs="Segoe UI"/>
      <w:sz w:val="18"/>
      <w:szCs w:val="18"/>
    </w:rPr>
  </w:style>
  <w:style w:type="character" w:customStyle="1" w:styleId="TextbublinyChar">
    <w:name w:val="Text bubliny Char"/>
    <w:basedOn w:val="Standardnpsmoodstavce"/>
    <w:link w:val="Textbubliny"/>
    <w:uiPriority w:val="99"/>
    <w:rsid w:val="0089154B"/>
    <w:rPr>
      <w:rFonts w:ascii="Segoe UI" w:hAnsi="Segoe UI" w:cs="Segoe UI"/>
      <w:sz w:val="18"/>
      <w:szCs w:val="18"/>
    </w:rPr>
  </w:style>
  <w:style w:type="paragraph" w:styleId="Odstavecseseznamem">
    <w:name w:val="List Paragraph"/>
    <w:basedOn w:val="Normln"/>
    <w:uiPriority w:val="34"/>
    <w:semiHidden/>
    <w:qFormat/>
    <w:rsid w:val="00DD5A53"/>
    <w:pPr>
      <w:ind w:left="720"/>
      <w:contextualSpacing/>
    </w:pPr>
  </w:style>
  <w:style w:type="paragraph" w:styleId="slovanseznam">
    <w:name w:val="List Number"/>
    <w:basedOn w:val="ZPZklad"/>
    <w:uiPriority w:val="21"/>
    <w:qFormat/>
    <w:rsid w:val="00033D24"/>
    <w:pPr>
      <w:numPr>
        <w:numId w:val="7"/>
      </w:numPr>
      <w:spacing w:before="120" w:after="120"/>
      <w:ind w:left="544" w:hanging="62"/>
      <w:contextualSpacing/>
    </w:pPr>
  </w:style>
  <w:style w:type="paragraph" w:styleId="slovanseznam2">
    <w:name w:val="List Number 2"/>
    <w:basedOn w:val="Normln"/>
    <w:rsid w:val="00DD5A53"/>
    <w:pPr>
      <w:numPr>
        <w:numId w:val="8"/>
      </w:numPr>
      <w:contextualSpacing/>
    </w:pPr>
  </w:style>
  <w:style w:type="paragraph" w:styleId="slovanseznam3">
    <w:name w:val="List Number 3"/>
    <w:basedOn w:val="Normln"/>
    <w:rsid w:val="00DD5A53"/>
    <w:pPr>
      <w:numPr>
        <w:numId w:val="9"/>
      </w:numPr>
      <w:contextualSpacing/>
    </w:pPr>
  </w:style>
  <w:style w:type="paragraph" w:styleId="slovanseznam4">
    <w:name w:val="List Number 4"/>
    <w:basedOn w:val="Normln"/>
    <w:rsid w:val="00DD5A53"/>
    <w:pPr>
      <w:numPr>
        <w:numId w:val="10"/>
      </w:numPr>
      <w:contextualSpacing/>
    </w:pPr>
  </w:style>
  <w:style w:type="paragraph" w:styleId="slovanseznam5">
    <w:name w:val="List Number 5"/>
    <w:basedOn w:val="Normln"/>
    <w:rsid w:val="00DD5A53"/>
    <w:pPr>
      <w:numPr>
        <w:numId w:val="11"/>
      </w:numPr>
      <w:contextualSpacing/>
    </w:pPr>
  </w:style>
  <w:style w:type="paragraph" w:styleId="Seznamsodrkami">
    <w:name w:val="List Bullet"/>
    <w:basedOn w:val="ZPZklad"/>
    <w:uiPriority w:val="22"/>
    <w:qFormat/>
    <w:rsid w:val="004E740F"/>
    <w:pPr>
      <w:numPr>
        <w:numId w:val="12"/>
      </w:numPr>
      <w:spacing w:before="120" w:after="120"/>
      <w:ind w:left="539" w:hanging="255"/>
      <w:contextualSpacing/>
    </w:pPr>
  </w:style>
  <w:style w:type="paragraph" w:styleId="Seznam">
    <w:name w:val="List"/>
    <w:basedOn w:val="Normln"/>
    <w:rsid w:val="00DD5A53"/>
    <w:pPr>
      <w:ind w:left="283" w:hanging="283"/>
      <w:contextualSpacing/>
    </w:pPr>
  </w:style>
  <w:style w:type="character" w:styleId="Nzevknihy">
    <w:name w:val="Book Title"/>
    <w:basedOn w:val="Standardnpsmoodstavce"/>
    <w:uiPriority w:val="33"/>
    <w:rsid w:val="00824749"/>
    <w:rPr>
      <w:b/>
      <w:bCs/>
      <w:i/>
      <w:iCs/>
      <w:spacing w:val="5"/>
    </w:rPr>
  </w:style>
  <w:style w:type="character" w:styleId="Odkazjemn">
    <w:name w:val="Subtle Reference"/>
    <w:basedOn w:val="Standardnpsmoodstavce"/>
    <w:uiPriority w:val="31"/>
    <w:rsid w:val="00824749"/>
    <w:rPr>
      <w:smallCaps/>
      <w:color w:val="5A5A5A" w:themeColor="text1" w:themeTint="A5"/>
    </w:rPr>
  </w:style>
  <w:style w:type="paragraph" w:styleId="Vrazncitt">
    <w:name w:val="Intense Quote"/>
    <w:basedOn w:val="Normln"/>
    <w:next w:val="Normln"/>
    <w:link w:val="VrazncittChar"/>
    <w:uiPriority w:val="30"/>
    <w:rsid w:val="0082474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VrazncittChar">
    <w:name w:val="Výrazný citát Char"/>
    <w:basedOn w:val="Standardnpsmoodstavce"/>
    <w:link w:val="Vrazncitt"/>
    <w:uiPriority w:val="30"/>
    <w:rsid w:val="00824749"/>
    <w:rPr>
      <w:i/>
      <w:iCs/>
      <w:color w:val="5B9BD5" w:themeColor="accent1"/>
      <w:sz w:val="24"/>
      <w:szCs w:val="24"/>
    </w:rPr>
  </w:style>
  <w:style w:type="character" w:styleId="Odkazintenzivn">
    <w:name w:val="Intense Reference"/>
    <w:basedOn w:val="Standardnpsmoodstavce"/>
    <w:uiPriority w:val="32"/>
    <w:rsid w:val="00824749"/>
    <w:rPr>
      <w:b/>
      <w:bCs/>
      <w:smallCaps/>
      <w:color w:val="5B9BD5" w:themeColor="accent1"/>
      <w:spacing w:val="5"/>
    </w:rPr>
  </w:style>
  <w:style w:type="character" w:styleId="Zdraznnjemn">
    <w:name w:val="Subtle Emphasis"/>
    <w:basedOn w:val="Standardnpsmoodstavce"/>
    <w:uiPriority w:val="19"/>
    <w:rsid w:val="00824749"/>
    <w:rPr>
      <w:i/>
      <w:iCs/>
      <w:color w:val="404040" w:themeColor="text1" w:themeTint="BF"/>
    </w:rPr>
  </w:style>
  <w:style w:type="character" w:styleId="Zdraznnintenzivn">
    <w:name w:val="Intense Emphasis"/>
    <w:basedOn w:val="Standardnpsmoodstavce"/>
    <w:uiPriority w:val="21"/>
    <w:rsid w:val="00824749"/>
    <w:rPr>
      <w:i/>
      <w:iCs/>
      <w:color w:val="5B9BD5" w:themeColor="accent1"/>
    </w:rPr>
  </w:style>
  <w:style w:type="paragraph" w:customStyle="1" w:styleId="Pokraovnpoloky">
    <w:name w:val="Pokračování položky"/>
    <w:basedOn w:val="ZPZklad"/>
    <w:uiPriority w:val="23"/>
    <w:qFormat/>
    <w:rsid w:val="007677DD"/>
    <w:pPr>
      <w:ind w:left="540" w:firstLine="480"/>
    </w:pPr>
  </w:style>
  <w:style w:type="paragraph" w:styleId="Pokraovnseznamu">
    <w:name w:val="List Continue"/>
    <w:basedOn w:val="Normln"/>
    <w:rsid w:val="007677DD"/>
    <w:pPr>
      <w:spacing w:after="120"/>
      <w:ind w:left="283"/>
      <w:contextualSpacing/>
    </w:pPr>
  </w:style>
  <w:style w:type="paragraph" w:styleId="Pokraovnseznamu2">
    <w:name w:val="List Continue 2"/>
    <w:basedOn w:val="Normln"/>
    <w:rsid w:val="00AA4D4E"/>
    <w:pPr>
      <w:spacing w:after="120"/>
      <w:ind w:left="566"/>
      <w:contextualSpacing/>
    </w:pPr>
  </w:style>
  <w:style w:type="paragraph" w:styleId="Pokraovnseznamu3">
    <w:name w:val="List Continue 3"/>
    <w:basedOn w:val="Normln"/>
    <w:rsid w:val="00AA4D4E"/>
    <w:pPr>
      <w:spacing w:after="120"/>
      <w:ind w:left="849"/>
      <w:contextualSpacing/>
    </w:pPr>
  </w:style>
  <w:style w:type="paragraph" w:styleId="Pokraovnseznamu4">
    <w:name w:val="List Continue 4"/>
    <w:basedOn w:val="Normln"/>
    <w:rsid w:val="00AA4D4E"/>
    <w:pPr>
      <w:spacing w:after="120"/>
      <w:ind w:left="1132"/>
      <w:contextualSpacing/>
    </w:pPr>
  </w:style>
  <w:style w:type="paragraph" w:styleId="Pokraovnseznamu5">
    <w:name w:val="List Continue 5"/>
    <w:basedOn w:val="Normln"/>
    <w:rsid w:val="00AA4D4E"/>
    <w:pPr>
      <w:spacing w:after="120"/>
      <w:ind w:left="1415"/>
      <w:contextualSpacing/>
    </w:pPr>
  </w:style>
  <w:style w:type="paragraph" w:customStyle="1" w:styleId="ZPBibilografickzznam">
    <w:name w:val="ZP Bibilografický záznam"/>
    <w:basedOn w:val="ZPZklad"/>
    <w:link w:val="ZPBibilografickzznamChar"/>
    <w:rsid w:val="00953CD9"/>
    <w:pPr>
      <w:tabs>
        <w:tab w:val="left" w:pos="2268"/>
      </w:tabs>
      <w:suppressAutoHyphens/>
      <w:spacing w:after="140"/>
      <w:ind w:left="2268" w:hanging="2268"/>
      <w:jc w:val="left"/>
    </w:pPr>
  </w:style>
  <w:style w:type="character" w:customStyle="1" w:styleId="ZPBibilografickzznamChar">
    <w:name w:val="ZP Bibilografický záznam Char"/>
    <w:basedOn w:val="Standardnpsmoodstavce"/>
    <w:link w:val="ZPBibilografickzznam"/>
    <w:rsid w:val="00953CD9"/>
  </w:style>
  <w:style w:type="paragraph" w:customStyle="1" w:styleId="ZP-Nadpisyzklad">
    <w:name w:val="ZP-Nadpisy_základ"/>
    <w:basedOn w:val="Normln"/>
    <w:link w:val="ZP-NadpisyzkladChar"/>
    <w:rsid w:val="00704143"/>
    <w:pPr>
      <w:suppressAutoHyphens/>
    </w:pPr>
    <w:rPr>
      <w:rFonts w:ascii="Arial" w:hAnsi="Arial" w:cs="Arial"/>
      <w:bCs/>
    </w:rPr>
  </w:style>
  <w:style w:type="paragraph" w:customStyle="1" w:styleId="ZPNadpisy1">
    <w:name w:val="ZP_Nadpisy 1"/>
    <w:basedOn w:val="ZP-Nadpisyzklad"/>
    <w:link w:val="ZPNadpisy1Char"/>
    <w:rsid w:val="00FD68D8"/>
    <w:pPr>
      <w:keepNext/>
      <w:keepLines/>
      <w:pageBreakBefore/>
      <w:spacing w:after="400" w:line="440" w:lineRule="atLeast"/>
    </w:pPr>
    <w:rPr>
      <w:b/>
      <w:color w:val="0000DC"/>
      <w:sz w:val="34"/>
      <w:szCs w:val="40"/>
    </w:rPr>
  </w:style>
  <w:style w:type="character" w:customStyle="1" w:styleId="ZP-NadpisyzkladChar">
    <w:name w:val="ZP-Nadpisy_základ Char"/>
    <w:basedOn w:val="Standardnpsmoodstavce"/>
    <w:link w:val="ZP-Nadpisyzklad"/>
    <w:rsid w:val="00704143"/>
    <w:rPr>
      <w:rFonts w:ascii="Arial" w:hAnsi="Arial" w:cs="Arial"/>
      <w:bCs/>
      <w:sz w:val="24"/>
      <w:szCs w:val="24"/>
    </w:rPr>
  </w:style>
  <w:style w:type="paragraph" w:customStyle="1" w:styleId="ZPNadpis1">
    <w:name w:val="ZP Nadpis 1"/>
    <w:basedOn w:val="ZPNadpisy1"/>
    <w:rsid w:val="0006632C"/>
    <w:pPr>
      <w:outlineLvl w:val="0"/>
    </w:pPr>
  </w:style>
  <w:style w:type="paragraph" w:customStyle="1" w:styleId="ZPTitulkahlavn">
    <w:name w:val="ZP Titulka hlavní"/>
    <w:basedOn w:val="ZP-Nadpisyzklad"/>
    <w:rsid w:val="006E36ED"/>
    <w:pPr>
      <w:spacing w:line="340" w:lineRule="atLeast"/>
      <w:jc w:val="center"/>
    </w:pPr>
    <w:rPr>
      <w:sz w:val="28"/>
      <w:szCs w:val="34"/>
    </w:rPr>
  </w:style>
  <w:style w:type="paragraph" w:customStyle="1" w:styleId="ZPTitulkafakulta">
    <w:name w:val="ZP Titulka fakulta"/>
    <w:basedOn w:val="ZP-Nadpisyzklad"/>
    <w:rsid w:val="004668F5"/>
    <w:pPr>
      <w:spacing w:before="425" w:after="992" w:line="360" w:lineRule="atLeast"/>
      <w:jc w:val="center"/>
    </w:pPr>
    <w:rPr>
      <w:caps/>
    </w:rPr>
  </w:style>
  <w:style w:type="paragraph" w:customStyle="1" w:styleId="ZPTitulkarok">
    <w:name w:val="ZP Titulka rok"/>
    <w:basedOn w:val="ZP-Nadpisyzklad"/>
    <w:rsid w:val="006E36ED"/>
    <w:pPr>
      <w:jc w:val="center"/>
    </w:pPr>
    <w:rPr>
      <w:sz w:val="26"/>
      <w:szCs w:val="26"/>
    </w:rPr>
  </w:style>
  <w:style w:type="paragraph" w:customStyle="1" w:styleId="ZPTitulkanzev">
    <w:name w:val="ZP Titulka název"/>
    <w:basedOn w:val="ZP-Nadpisyzklad"/>
    <w:rsid w:val="00832CB3"/>
    <w:pPr>
      <w:spacing w:line="760" w:lineRule="exact"/>
      <w:jc w:val="center"/>
    </w:pPr>
    <w:rPr>
      <w:b/>
      <w:color w:val="0000DC"/>
      <w:sz w:val="60"/>
      <w:szCs w:val="60"/>
    </w:rPr>
  </w:style>
  <w:style w:type="paragraph" w:customStyle="1" w:styleId="ZPTitulkadra">
    <w:name w:val="ZP Titulka díra"/>
    <w:rsid w:val="00704143"/>
    <w:pPr>
      <w:widowControl w:val="0"/>
    </w:pPr>
    <w:rPr>
      <w:sz w:val="16"/>
      <w:szCs w:val="16"/>
    </w:rPr>
  </w:style>
  <w:style w:type="character" w:customStyle="1" w:styleId="ZPPKlbiblografie">
    <w:name w:val="ZPP Klíč biblografie"/>
    <w:basedOn w:val="Standardnpsmoodstavce"/>
    <w:uiPriority w:val="1"/>
    <w:rsid w:val="00930CDA"/>
    <w:rPr>
      <w:rFonts w:ascii="Cambria" w:hAnsi="Cambria"/>
      <w:b/>
      <w:color w:val="0000DC"/>
    </w:rPr>
  </w:style>
  <w:style w:type="paragraph" w:customStyle="1" w:styleId="ZPNadpisy2">
    <w:name w:val="ZP_Nadpisy 2"/>
    <w:basedOn w:val="ZP-Nadpisyzklad"/>
    <w:rsid w:val="00DF23AD"/>
    <w:pPr>
      <w:keepNext/>
      <w:keepLines/>
      <w:spacing w:before="460" w:after="300" w:line="360" w:lineRule="exact"/>
    </w:pPr>
    <w:rPr>
      <w:color w:val="0000DC"/>
      <w:sz w:val="28"/>
      <w:szCs w:val="28"/>
    </w:rPr>
  </w:style>
  <w:style w:type="paragraph" w:customStyle="1" w:styleId="ZPNadpis2">
    <w:name w:val="ZP Nadpis 2"/>
    <w:basedOn w:val="ZPNadpisy2"/>
    <w:rsid w:val="00AF5B23"/>
    <w:pPr>
      <w:outlineLvl w:val="1"/>
    </w:pPr>
  </w:style>
  <w:style w:type="character" w:customStyle="1" w:styleId="ZPZapatlichChar">
    <w:name w:val="ZP Zapatí liché Char"/>
    <w:basedOn w:val="inZPZhlavapatyChar"/>
    <w:link w:val="ZPZapatlich"/>
    <w:rsid w:val="0095124B"/>
    <w:rPr>
      <w:rFonts w:ascii="Cambria" w:hAnsi="Cambria"/>
      <w:smallCaps/>
      <w:sz w:val="24"/>
      <w:szCs w:val="24"/>
    </w:rPr>
  </w:style>
  <w:style w:type="paragraph" w:customStyle="1" w:styleId="ZP-Nadpisy3">
    <w:name w:val="ZP-Nadpisy 3"/>
    <w:basedOn w:val="ZP-Nadpisyzklad"/>
    <w:rsid w:val="009124E2"/>
    <w:pPr>
      <w:keepNext/>
      <w:keepLines/>
      <w:spacing w:before="360" w:after="160" w:line="300" w:lineRule="atLeast"/>
    </w:pPr>
    <w:rPr>
      <w:b/>
      <w:color w:val="0000DC"/>
    </w:rPr>
  </w:style>
  <w:style w:type="paragraph" w:customStyle="1" w:styleId="ZPNadpis3">
    <w:name w:val="ZP Nadpis 3"/>
    <w:basedOn w:val="ZP-Nadpisy3"/>
    <w:rsid w:val="00FC3577"/>
    <w:pPr>
      <w:outlineLvl w:val="2"/>
    </w:pPr>
  </w:style>
  <w:style w:type="paragraph" w:customStyle="1" w:styleId="Pklad-nadpis">
    <w:name w:val="Příklad - nadpis"/>
    <w:basedOn w:val="Odstavec1"/>
    <w:next w:val="Pklad-text"/>
    <w:link w:val="Pklad-nadpisChar"/>
    <w:uiPriority w:val="69"/>
    <w:qFormat/>
    <w:rsid w:val="004C3A23"/>
    <w:pPr>
      <w:keepNext/>
      <w:spacing w:before="240"/>
    </w:pPr>
    <w:rPr>
      <w:rFonts w:ascii="Arial" w:hAnsi="Arial" w:cs="Arial"/>
      <w:color w:val="0000DC"/>
    </w:rPr>
  </w:style>
  <w:style w:type="paragraph" w:customStyle="1" w:styleId="Pklad-text">
    <w:name w:val="Příklad - text"/>
    <w:basedOn w:val="Odstavec1"/>
    <w:link w:val="Pklad-textChar"/>
    <w:uiPriority w:val="70"/>
    <w:qFormat/>
    <w:rsid w:val="00033D24"/>
    <w:pPr>
      <w:ind w:left="480"/>
    </w:pPr>
  </w:style>
  <w:style w:type="character" w:customStyle="1" w:styleId="Odstavec1Char">
    <w:name w:val="Odstavec 1 Char"/>
    <w:basedOn w:val="ZPZkladChar"/>
    <w:link w:val="Odstavec1"/>
    <w:uiPriority w:val="9"/>
    <w:rsid w:val="00656B43"/>
    <w:rPr>
      <w:rFonts w:ascii="Cambria" w:hAnsi="Cambria"/>
      <w:sz w:val="24"/>
      <w:szCs w:val="24"/>
    </w:rPr>
  </w:style>
  <w:style w:type="character" w:customStyle="1" w:styleId="Pklad-nadpisChar">
    <w:name w:val="Příklad - nadpis Char"/>
    <w:basedOn w:val="Odstavec1Char"/>
    <w:link w:val="Pklad-nadpis"/>
    <w:uiPriority w:val="69"/>
    <w:rsid w:val="001B43CD"/>
    <w:rPr>
      <w:rFonts w:ascii="Arial" w:hAnsi="Arial" w:cs="Arial"/>
      <w:color w:val="0000DC"/>
      <w:sz w:val="24"/>
      <w:szCs w:val="24"/>
    </w:rPr>
  </w:style>
  <w:style w:type="paragraph" w:styleId="Bibliografie">
    <w:name w:val="Bibliography"/>
    <w:basedOn w:val="Odstavec1"/>
    <w:next w:val="Normln"/>
    <w:uiPriority w:val="37"/>
    <w:unhideWhenUsed/>
    <w:rsid w:val="0037037F"/>
    <w:pPr>
      <w:tabs>
        <w:tab w:val="left" w:pos="384"/>
      </w:tabs>
      <w:spacing w:after="240" w:line="240" w:lineRule="atLeast"/>
      <w:ind w:left="384" w:hanging="384"/>
      <w:jc w:val="left"/>
    </w:pPr>
  </w:style>
  <w:style w:type="character" w:customStyle="1" w:styleId="Pklad-textChar">
    <w:name w:val="Příklad - text Char"/>
    <w:basedOn w:val="Odstavec1Char"/>
    <w:link w:val="Pklad-text"/>
    <w:uiPriority w:val="70"/>
    <w:rsid w:val="001B43CD"/>
    <w:rPr>
      <w:rFonts w:ascii="Cambria" w:hAnsi="Cambria"/>
      <w:sz w:val="24"/>
      <w:szCs w:val="24"/>
    </w:rPr>
  </w:style>
  <w:style w:type="numbering" w:customStyle="1" w:styleId="Vcerovovseznam">
    <w:name w:val="Víceúrovňový seznam"/>
    <w:uiPriority w:val="99"/>
    <w:rsid w:val="00427DF1"/>
    <w:pPr>
      <w:numPr>
        <w:numId w:val="13"/>
      </w:numPr>
    </w:pPr>
  </w:style>
  <w:style w:type="table" w:styleId="Prosttabulka5">
    <w:name w:val="Plain Table 5"/>
    <w:basedOn w:val="Normlntabulka"/>
    <w:uiPriority w:val="45"/>
    <w:locked/>
    <w:rsid w:val="00CF5E0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alodstavceEN">
    <w:name w:val="Další odstavce EN"/>
    <w:basedOn w:val="Dalodstavce"/>
    <w:rsid w:val="002E2753"/>
    <w:rPr>
      <w:lang w:val="en-GB"/>
    </w:rPr>
  </w:style>
  <w:style w:type="paragraph" w:customStyle="1" w:styleId="Odstavec1EN">
    <w:name w:val="Odstavec 1 EN"/>
    <w:basedOn w:val="Odstavec1"/>
    <w:next w:val="DalodstavceEN"/>
    <w:rsid w:val="002E2753"/>
    <w:rPr>
      <w:lang w:val="en-GB"/>
    </w:rPr>
  </w:style>
  <w:style w:type="paragraph" w:customStyle="1" w:styleId="Titulektabulky">
    <w:name w:val="Titulek tabulky"/>
    <w:basedOn w:val="Titulek"/>
    <w:rsid w:val="00953CD9"/>
    <w:pPr>
      <w:keepNext/>
      <w:spacing w:before="240"/>
    </w:pPr>
  </w:style>
  <w:style w:type="paragraph" w:customStyle="1" w:styleId="Popisobrzku">
    <w:name w:val="Popis obrázku"/>
    <w:basedOn w:val="Odstavec1"/>
    <w:next w:val="Odstavec1"/>
    <w:rsid w:val="00655A3C"/>
    <w:pPr>
      <w:spacing w:after="240" w:line="260" w:lineRule="atLeast"/>
    </w:pPr>
    <w:rPr>
      <w:sz w:val="20"/>
      <w:szCs w:val="20"/>
      <w:lang w:eastAsia="sk-SK"/>
    </w:rPr>
  </w:style>
  <w:style w:type="paragraph" w:customStyle="1" w:styleId="Titulekpedpopisem">
    <w:name w:val="Titulek před popisem"/>
    <w:basedOn w:val="Titulek"/>
    <w:rsid w:val="00F97990"/>
    <w:pPr>
      <w:keepNext/>
      <w:spacing w:after="0"/>
    </w:pPr>
  </w:style>
  <w:style w:type="paragraph" w:customStyle="1" w:styleId="Zdrojobrzku">
    <w:name w:val="Zdroj obrázku"/>
    <w:basedOn w:val="Popisobrzku"/>
    <w:next w:val="Odstavec1"/>
    <w:rsid w:val="00130C24"/>
    <w:pPr>
      <w:spacing w:before="120"/>
      <w:jc w:val="left"/>
    </w:pPr>
    <w:rPr>
      <w:i/>
    </w:rPr>
  </w:style>
  <w:style w:type="paragraph" w:customStyle="1" w:styleId="Poezie">
    <w:name w:val="Poezie"/>
    <w:basedOn w:val="Citt"/>
    <w:link w:val="PoezieChar"/>
    <w:uiPriority w:val="32"/>
    <w:qFormat/>
    <w:rsid w:val="00BB15FA"/>
    <w:pPr>
      <w:ind w:left="958" w:right="958"/>
      <w:contextualSpacing w:val="0"/>
      <w:jc w:val="left"/>
    </w:pPr>
  </w:style>
  <w:style w:type="paragraph" w:customStyle="1" w:styleId="Kdprogramu">
    <w:name w:val="Kód programu"/>
    <w:basedOn w:val="Normln"/>
    <w:link w:val="KdprogramuChar"/>
    <w:uiPriority w:val="74"/>
    <w:qFormat/>
    <w:rsid w:val="0032701E"/>
    <w:pPr>
      <w:spacing w:before="240" w:after="240"/>
      <w:contextualSpacing/>
    </w:pPr>
    <w:rPr>
      <w:rFonts w:ascii="Courier New" w:hAnsi="Courier New" w:cs="Courier New"/>
      <w:noProof/>
      <w:sz w:val="22"/>
      <w:szCs w:val="22"/>
    </w:rPr>
  </w:style>
  <w:style w:type="character" w:customStyle="1" w:styleId="PoezieChar">
    <w:name w:val="Poezie Char"/>
    <w:basedOn w:val="CittChar"/>
    <w:link w:val="Poezie"/>
    <w:uiPriority w:val="32"/>
    <w:rsid w:val="00656B43"/>
    <w:rPr>
      <w:i/>
    </w:rPr>
  </w:style>
  <w:style w:type="character" w:customStyle="1" w:styleId="KdprogramuChar">
    <w:name w:val="Kód programu Char"/>
    <w:basedOn w:val="Standardnpsmoodstavce"/>
    <w:link w:val="Kdprogramu"/>
    <w:uiPriority w:val="74"/>
    <w:rsid w:val="0032701E"/>
    <w:rPr>
      <w:rFonts w:ascii="Courier New" w:hAnsi="Courier New" w:cs="Courier New"/>
      <w:noProof/>
      <w:sz w:val="22"/>
      <w:szCs w:val="22"/>
    </w:rPr>
  </w:style>
  <w:style w:type="paragraph" w:customStyle="1" w:styleId="7C5D38C841C7463A9DD7C17FE250AFA711">
    <w:name w:val="7C5D38C841C7463A9DD7C17FE250AFA711"/>
    <w:rsid w:val="00032EBD"/>
    <w:pPr>
      <w:keepNext/>
      <w:keepLines/>
      <w:pageBreakBefore/>
      <w:numPr>
        <w:numId w:val="15"/>
      </w:numPr>
      <w:suppressAutoHyphens/>
      <w:spacing w:after="280" w:line="480" w:lineRule="atLeast"/>
      <w:ind w:left="360" w:hanging="360"/>
      <w:outlineLvl w:val="0"/>
    </w:pPr>
    <w:rPr>
      <w:rFonts w:asciiTheme="majorHAnsi" w:hAnsiTheme="majorHAnsi" w:cs="Arial"/>
      <w:b/>
      <w:bCs/>
      <w:kern w:val="32"/>
      <w:sz w:val="40"/>
      <w:szCs w:val="32"/>
      <w:lang w:val="sk-SK"/>
    </w:rPr>
  </w:style>
  <w:style w:type="paragraph" w:customStyle="1" w:styleId="8A8A910B8AA34CD7A42465204528F8A3">
    <w:name w:val="8A8A910B8AA34CD7A42465204528F8A3"/>
    <w:rsid w:val="00032EBD"/>
    <w:pPr>
      <w:keepNext/>
      <w:keepLines/>
      <w:numPr>
        <w:ilvl w:val="1"/>
        <w:numId w:val="15"/>
      </w:numPr>
      <w:tabs>
        <w:tab w:val="clear" w:pos="1440"/>
      </w:tabs>
      <w:suppressAutoHyphens/>
      <w:spacing w:before="460" w:after="300" w:line="360" w:lineRule="exact"/>
      <w:ind w:left="720"/>
      <w:outlineLvl w:val="1"/>
    </w:pPr>
    <w:rPr>
      <w:rFonts w:ascii="Arial" w:hAnsi="Arial" w:cs="Arial"/>
      <w:iCs/>
      <w:color w:val="0000DC"/>
      <w:sz w:val="28"/>
      <w:szCs w:val="28"/>
    </w:rPr>
  </w:style>
  <w:style w:type="numbering" w:customStyle="1" w:styleId="Ptirovovsmenseznam">
    <w:name w:val="Pětiúrovňový smíšený seznam"/>
    <w:uiPriority w:val="99"/>
    <w:rsid w:val="00D716C2"/>
    <w:pPr>
      <w:numPr>
        <w:numId w:val="17"/>
      </w:numPr>
    </w:pPr>
  </w:style>
  <w:style w:type="numbering" w:customStyle="1" w:styleId="Decimlnslovn">
    <w:name w:val="Decimální číslování"/>
    <w:uiPriority w:val="99"/>
    <w:rsid w:val="00AB0BEE"/>
    <w:pPr>
      <w:numPr>
        <w:numId w:val="18"/>
      </w:numPr>
    </w:pPr>
  </w:style>
  <w:style w:type="paragraph" w:customStyle="1" w:styleId="inZPPodpisypublikace">
    <w:name w:val="inZP: Podpisy publikace"/>
    <w:basedOn w:val="inZPPodpisprohlen"/>
    <w:link w:val="inZPPodpisypublikaceChar"/>
    <w:rsid w:val="00274587"/>
    <w:pPr>
      <w:tabs>
        <w:tab w:val="center" w:pos="2155"/>
      </w:tabs>
      <w:spacing w:before="600"/>
      <w:contextualSpacing/>
    </w:pPr>
  </w:style>
  <w:style w:type="character" w:customStyle="1" w:styleId="inZPPodpisprohlenChar">
    <w:name w:val="inZP: Podpis prohlášení Char"/>
    <w:basedOn w:val="ZPZkladChar"/>
    <w:link w:val="inZPPodpisprohlen"/>
    <w:rsid w:val="00274587"/>
    <w:rPr>
      <w:rFonts w:ascii="Cambria" w:hAnsi="Cambria"/>
      <w:sz w:val="24"/>
      <w:szCs w:val="24"/>
    </w:rPr>
  </w:style>
  <w:style w:type="character" w:customStyle="1" w:styleId="inZPPodpisypublikaceChar">
    <w:name w:val="inZP: Podpisy publikace Char"/>
    <w:basedOn w:val="inZPPodpisprohlenChar"/>
    <w:link w:val="inZPPodpisypublikace"/>
    <w:rsid w:val="00274587"/>
    <w:rPr>
      <w:rFonts w:ascii="Cambria" w:hAnsi="Cambria"/>
      <w:sz w:val="24"/>
      <w:szCs w:val="24"/>
    </w:rPr>
  </w:style>
  <w:style w:type="paragraph" w:customStyle="1" w:styleId="ZPNadpis4">
    <w:name w:val="ZP Nadpis 4"/>
    <w:basedOn w:val="inZPNadpisy"/>
    <w:next w:val="Odstavec1"/>
    <w:link w:val="ZPNadpis4Char"/>
    <w:rsid w:val="006B7FF0"/>
    <w:rPr>
      <w:b w:val="0"/>
      <w:color w:val="0000DC"/>
    </w:rPr>
  </w:style>
  <w:style w:type="character" w:customStyle="1" w:styleId="ZPNadpis4Char">
    <w:name w:val="ZP Nadpis 4 Char"/>
    <w:basedOn w:val="inZPNadpisyChar"/>
    <w:link w:val="ZPNadpis4"/>
    <w:rsid w:val="006B7FF0"/>
    <w:rPr>
      <w:rFonts w:asciiTheme="majorHAnsi" w:hAnsiTheme="majorHAnsi"/>
      <w:b w:val="0"/>
      <w:color w:val="0000DC"/>
      <w:kern w:val="32"/>
      <w:sz w:val="24"/>
      <w:szCs w:val="24"/>
      <w:lang w:val="sk-SK"/>
    </w:rPr>
  </w:style>
  <w:style w:type="paragraph" w:customStyle="1" w:styleId="ZPSeznamploh">
    <w:name w:val="ZP: Seznam příloh"/>
    <w:basedOn w:val="ZPSeznamzkratek"/>
    <w:rsid w:val="006964D9"/>
    <w:pPr>
      <w:tabs>
        <w:tab w:val="clear" w:pos="1985"/>
        <w:tab w:val="clear" w:pos="2268"/>
        <w:tab w:val="left" w:pos="1134"/>
        <w:tab w:val="right" w:pos="8505"/>
      </w:tabs>
      <w:ind w:left="1134" w:hanging="1134"/>
    </w:pPr>
  </w:style>
  <w:style w:type="paragraph" w:customStyle="1" w:styleId="ZPNadpis1vodnnestr">
    <w:name w:val="ZP Nadpis 1 úvodní nestr"/>
    <w:basedOn w:val="ZPNadpisy1"/>
    <w:link w:val="ZPNadpis1vodnnestrChar"/>
    <w:rsid w:val="00F8131F"/>
    <w:pPr>
      <w:pageBreakBefore w:val="0"/>
      <w:spacing w:before="400"/>
    </w:pPr>
  </w:style>
  <w:style w:type="character" w:customStyle="1" w:styleId="ZPNadpisy1Char">
    <w:name w:val="ZP_Nadpisy 1 Char"/>
    <w:basedOn w:val="ZP-NadpisyzkladChar"/>
    <w:link w:val="ZPNadpisy1"/>
    <w:rsid w:val="00F8131F"/>
    <w:rPr>
      <w:rFonts w:ascii="Arial" w:hAnsi="Arial" w:cs="Arial"/>
      <w:b/>
      <w:bCs/>
      <w:color w:val="0000DC"/>
      <w:sz w:val="34"/>
      <w:szCs w:val="40"/>
    </w:rPr>
  </w:style>
  <w:style w:type="character" w:customStyle="1" w:styleId="ZPNadpis1vodnnestrChar">
    <w:name w:val="ZP Nadpis 1 úvodní nestr Char"/>
    <w:basedOn w:val="ZPNadpisy1Char"/>
    <w:link w:val="ZPNadpis1vodnnestr"/>
    <w:rsid w:val="00F8131F"/>
    <w:rPr>
      <w:rFonts w:ascii="Arial" w:hAnsi="Arial" w:cs="Arial"/>
      <w:b/>
      <w:bCs/>
      <w:color w:val="0000DC"/>
      <w:sz w:val="34"/>
      <w:szCs w:val="40"/>
    </w:rPr>
  </w:style>
  <w:style w:type="character" w:customStyle="1" w:styleId="normaltextrun">
    <w:name w:val="normaltextrun"/>
    <w:basedOn w:val="Standardnpsmoodstavce"/>
    <w:rsid w:val="00D70792"/>
  </w:style>
  <w:style w:type="character" w:styleId="Nevyeenzmnka">
    <w:name w:val="Unresolved Mention"/>
    <w:basedOn w:val="Standardnpsmoodstavce"/>
    <w:uiPriority w:val="99"/>
    <w:semiHidden/>
    <w:unhideWhenUsed/>
    <w:rsid w:val="005330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2959">
      <w:bodyDiv w:val="1"/>
      <w:marLeft w:val="0"/>
      <w:marRight w:val="0"/>
      <w:marTop w:val="0"/>
      <w:marBottom w:val="0"/>
      <w:divBdr>
        <w:top w:val="none" w:sz="0" w:space="0" w:color="auto"/>
        <w:left w:val="none" w:sz="0" w:space="0" w:color="auto"/>
        <w:bottom w:val="none" w:sz="0" w:space="0" w:color="auto"/>
        <w:right w:val="none" w:sz="0" w:space="0" w:color="auto"/>
      </w:divBdr>
    </w:div>
    <w:div w:id="25912166">
      <w:bodyDiv w:val="1"/>
      <w:marLeft w:val="0"/>
      <w:marRight w:val="0"/>
      <w:marTop w:val="0"/>
      <w:marBottom w:val="0"/>
      <w:divBdr>
        <w:top w:val="none" w:sz="0" w:space="0" w:color="auto"/>
        <w:left w:val="none" w:sz="0" w:space="0" w:color="auto"/>
        <w:bottom w:val="none" w:sz="0" w:space="0" w:color="auto"/>
        <w:right w:val="none" w:sz="0" w:space="0" w:color="auto"/>
      </w:divBdr>
    </w:div>
    <w:div w:id="35084160">
      <w:bodyDiv w:val="1"/>
      <w:marLeft w:val="0"/>
      <w:marRight w:val="0"/>
      <w:marTop w:val="0"/>
      <w:marBottom w:val="0"/>
      <w:divBdr>
        <w:top w:val="none" w:sz="0" w:space="0" w:color="auto"/>
        <w:left w:val="none" w:sz="0" w:space="0" w:color="auto"/>
        <w:bottom w:val="none" w:sz="0" w:space="0" w:color="auto"/>
        <w:right w:val="none" w:sz="0" w:space="0" w:color="auto"/>
      </w:divBdr>
    </w:div>
    <w:div w:id="36047067">
      <w:bodyDiv w:val="1"/>
      <w:marLeft w:val="0"/>
      <w:marRight w:val="0"/>
      <w:marTop w:val="0"/>
      <w:marBottom w:val="0"/>
      <w:divBdr>
        <w:top w:val="none" w:sz="0" w:space="0" w:color="auto"/>
        <w:left w:val="none" w:sz="0" w:space="0" w:color="auto"/>
        <w:bottom w:val="none" w:sz="0" w:space="0" w:color="auto"/>
        <w:right w:val="none" w:sz="0" w:space="0" w:color="auto"/>
      </w:divBdr>
    </w:div>
    <w:div w:id="36898926">
      <w:bodyDiv w:val="1"/>
      <w:marLeft w:val="0"/>
      <w:marRight w:val="0"/>
      <w:marTop w:val="0"/>
      <w:marBottom w:val="0"/>
      <w:divBdr>
        <w:top w:val="none" w:sz="0" w:space="0" w:color="auto"/>
        <w:left w:val="none" w:sz="0" w:space="0" w:color="auto"/>
        <w:bottom w:val="none" w:sz="0" w:space="0" w:color="auto"/>
        <w:right w:val="none" w:sz="0" w:space="0" w:color="auto"/>
      </w:divBdr>
    </w:div>
    <w:div w:id="47457162">
      <w:bodyDiv w:val="1"/>
      <w:marLeft w:val="0"/>
      <w:marRight w:val="0"/>
      <w:marTop w:val="0"/>
      <w:marBottom w:val="0"/>
      <w:divBdr>
        <w:top w:val="none" w:sz="0" w:space="0" w:color="auto"/>
        <w:left w:val="none" w:sz="0" w:space="0" w:color="auto"/>
        <w:bottom w:val="none" w:sz="0" w:space="0" w:color="auto"/>
        <w:right w:val="none" w:sz="0" w:space="0" w:color="auto"/>
      </w:divBdr>
    </w:div>
    <w:div w:id="52433616">
      <w:bodyDiv w:val="1"/>
      <w:marLeft w:val="0"/>
      <w:marRight w:val="0"/>
      <w:marTop w:val="0"/>
      <w:marBottom w:val="0"/>
      <w:divBdr>
        <w:top w:val="none" w:sz="0" w:space="0" w:color="auto"/>
        <w:left w:val="none" w:sz="0" w:space="0" w:color="auto"/>
        <w:bottom w:val="none" w:sz="0" w:space="0" w:color="auto"/>
        <w:right w:val="none" w:sz="0" w:space="0" w:color="auto"/>
      </w:divBdr>
    </w:div>
    <w:div w:id="75370999">
      <w:bodyDiv w:val="1"/>
      <w:marLeft w:val="0"/>
      <w:marRight w:val="0"/>
      <w:marTop w:val="0"/>
      <w:marBottom w:val="0"/>
      <w:divBdr>
        <w:top w:val="none" w:sz="0" w:space="0" w:color="auto"/>
        <w:left w:val="none" w:sz="0" w:space="0" w:color="auto"/>
        <w:bottom w:val="none" w:sz="0" w:space="0" w:color="auto"/>
        <w:right w:val="none" w:sz="0" w:space="0" w:color="auto"/>
      </w:divBdr>
    </w:div>
    <w:div w:id="118376820">
      <w:bodyDiv w:val="1"/>
      <w:marLeft w:val="0"/>
      <w:marRight w:val="0"/>
      <w:marTop w:val="0"/>
      <w:marBottom w:val="0"/>
      <w:divBdr>
        <w:top w:val="none" w:sz="0" w:space="0" w:color="auto"/>
        <w:left w:val="none" w:sz="0" w:space="0" w:color="auto"/>
        <w:bottom w:val="none" w:sz="0" w:space="0" w:color="auto"/>
        <w:right w:val="none" w:sz="0" w:space="0" w:color="auto"/>
      </w:divBdr>
    </w:div>
    <w:div w:id="135688888">
      <w:bodyDiv w:val="1"/>
      <w:marLeft w:val="0"/>
      <w:marRight w:val="0"/>
      <w:marTop w:val="0"/>
      <w:marBottom w:val="0"/>
      <w:divBdr>
        <w:top w:val="none" w:sz="0" w:space="0" w:color="auto"/>
        <w:left w:val="none" w:sz="0" w:space="0" w:color="auto"/>
        <w:bottom w:val="none" w:sz="0" w:space="0" w:color="auto"/>
        <w:right w:val="none" w:sz="0" w:space="0" w:color="auto"/>
      </w:divBdr>
    </w:div>
    <w:div w:id="148637226">
      <w:bodyDiv w:val="1"/>
      <w:marLeft w:val="0"/>
      <w:marRight w:val="0"/>
      <w:marTop w:val="0"/>
      <w:marBottom w:val="0"/>
      <w:divBdr>
        <w:top w:val="none" w:sz="0" w:space="0" w:color="auto"/>
        <w:left w:val="none" w:sz="0" w:space="0" w:color="auto"/>
        <w:bottom w:val="none" w:sz="0" w:space="0" w:color="auto"/>
        <w:right w:val="none" w:sz="0" w:space="0" w:color="auto"/>
      </w:divBdr>
    </w:div>
    <w:div w:id="156115017">
      <w:bodyDiv w:val="1"/>
      <w:marLeft w:val="0"/>
      <w:marRight w:val="0"/>
      <w:marTop w:val="0"/>
      <w:marBottom w:val="0"/>
      <w:divBdr>
        <w:top w:val="none" w:sz="0" w:space="0" w:color="auto"/>
        <w:left w:val="none" w:sz="0" w:space="0" w:color="auto"/>
        <w:bottom w:val="none" w:sz="0" w:space="0" w:color="auto"/>
        <w:right w:val="none" w:sz="0" w:space="0" w:color="auto"/>
      </w:divBdr>
    </w:div>
    <w:div w:id="156919809">
      <w:bodyDiv w:val="1"/>
      <w:marLeft w:val="0"/>
      <w:marRight w:val="0"/>
      <w:marTop w:val="0"/>
      <w:marBottom w:val="0"/>
      <w:divBdr>
        <w:top w:val="none" w:sz="0" w:space="0" w:color="auto"/>
        <w:left w:val="none" w:sz="0" w:space="0" w:color="auto"/>
        <w:bottom w:val="none" w:sz="0" w:space="0" w:color="auto"/>
        <w:right w:val="none" w:sz="0" w:space="0" w:color="auto"/>
      </w:divBdr>
    </w:div>
    <w:div w:id="179706492">
      <w:bodyDiv w:val="1"/>
      <w:marLeft w:val="0"/>
      <w:marRight w:val="0"/>
      <w:marTop w:val="0"/>
      <w:marBottom w:val="0"/>
      <w:divBdr>
        <w:top w:val="none" w:sz="0" w:space="0" w:color="auto"/>
        <w:left w:val="none" w:sz="0" w:space="0" w:color="auto"/>
        <w:bottom w:val="none" w:sz="0" w:space="0" w:color="auto"/>
        <w:right w:val="none" w:sz="0" w:space="0" w:color="auto"/>
      </w:divBdr>
    </w:div>
    <w:div w:id="184877573">
      <w:bodyDiv w:val="1"/>
      <w:marLeft w:val="0"/>
      <w:marRight w:val="0"/>
      <w:marTop w:val="0"/>
      <w:marBottom w:val="0"/>
      <w:divBdr>
        <w:top w:val="none" w:sz="0" w:space="0" w:color="auto"/>
        <w:left w:val="none" w:sz="0" w:space="0" w:color="auto"/>
        <w:bottom w:val="none" w:sz="0" w:space="0" w:color="auto"/>
        <w:right w:val="none" w:sz="0" w:space="0" w:color="auto"/>
      </w:divBdr>
    </w:div>
    <w:div w:id="188378902">
      <w:bodyDiv w:val="1"/>
      <w:marLeft w:val="0"/>
      <w:marRight w:val="0"/>
      <w:marTop w:val="0"/>
      <w:marBottom w:val="0"/>
      <w:divBdr>
        <w:top w:val="none" w:sz="0" w:space="0" w:color="auto"/>
        <w:left w:val="none" w:sz="0" w:space="0" w:color="auto"/>
        <w:bottom w:val="none" w:sz="0" w:space="0" w:color="auto"/>
        <w:right w:val="none" w:sz="0" w:space="0" w:color="auto"/>
      </w:divBdr>
    </w:div>
    <w:div w:id="316229842">
      <w:bodyDiv w:val="1"/>
      <w:marLeft w:val="0"/>
      <w:marRight w:val="0"/>
      <w:marTop w:val="0"/>
      <w:marBottom w:val="0"/>
      <w:divBdr>
        <w:top w:val="none" w:sz="0" w:space="0" w:color="auto"/>
        <w:left w:val="none" w:sz="0" w:space="0" w:color="auto"/>
        <w:bottom w:val="none" w:sz="0" w:space="0" w:color="auto"/>
        <w:right w:val="none" w:sz="0" w:space="0" w:color="auto"/>
      </w:divBdr>
    </w:div>
    <w:div w:id="333150697">
      <w:bodyDiv w:val="1"/>
      <w:marLeft w:val="0"/>
      <w:marRight w:val="0"/>
      <w:marTop w:val="0"/>
      <w:marBottom w:val="0"/>
      <w:divBdr>
        <w:top w:val="none" w:sz="0" w:space="0" w:color="auto"/>
        <w:left w:val="none" w:sz="0" w:space="0" w:color="auto"/>
        <w:bottom w:val="none" w:sz="0" w:space="0" w:color="auto"/>
        <w:right w:val="none" w:sz="0" w:space="0" w:color="auto"/>
      </w:divBdr>
    </w:div>
    <w:div w:id="334694026">
      <w:bodyDiv w:val="1"/>
      <w:marLeft w:val="0"/>
      <w:marRight w:val="0"/>
      <w:marTop w:val="0"/>
      <w:marBottom w:val="0"/>
      <w:divBdr>
        <w:top w:val="none" w:sz="0" w:space="0" w:color="auto"/>
        <w:left w:val="none" w:sz="0" w:space="0" w:color="auto"/>
        <w:bottom w:val="none" w:sz="0" w:space="0" w:color="auto"/>
        <w:right w:val="none" w:sz="0" w:space="0" w:color="auto"/>
      </w:divBdr>
    </w:div>
    <w:div w:id="381365033">
      <w:bodyDiv w:val="1"/>
      <w:marLeft w:val="0"/>
      <w:marRight w:val="0"/>
      <w:marTop w:val="0"/>
      <w:marBottom w:val="0"/>
      <w:divBdr>
        <w:top w:val="none" w:sz="0" w:space="0" w:color="auto"/>
        <w:left w:val="none" w:sz="0" w:space="0" w:color="auto"/>
        <w:bottom w:val="none" w:sz="0" w:space="0" w:color="auto"/>
        <w:right w:val="none" w:sz="0" w:space="0" w:color="auto"/>
      </w:divBdr>
    </w:div>
    <w:div w:id="393627685">
      <w:bodyDiv w:val="1"/>
      <w:marLeft w:val="0"/>
      <w:marRight w:val="0"/>
      <w:marTop w:val="0"/>
      <w:marBottom w:val="0"/>
      <w:divBdr>
        <w:top w:val="none" w:sz="0" w:space="0" w:color="auto"/>
        <w:left w:val="none" w:sz="0" w:space="0" w:color="auto"/>
        <w:bottom w:val="none" w:sz="0" w:space="0" w:color="auto"/>
        <w:right w:val="none" w:sz="0" w:space="0" w:color="auto"/>
      </w:divBdr>
    </w:div>
    <w:div w:id="396439708">
      <w:bodyDiv w:val="1"/>
      <w:marLeft w:val="0"/>
      <w:marRight w:val="0"/>
      <w:marTop w:val="0"/>
      <w:marBottom w:val="0"/>
      <w:divBdr>
        <w:top w:val="none" w:sz="0" w:space="0" w:color="auto"/>
        <w:left w:val="none" w:sz="0" w:space="0" w:color="auto"/>
        <w:bottom w:val="none" w:sz="0" w:space="0" w:color="auto"/>
        <w:right w:val="none" w:sz="0" w:space="0" w:color="auto"/>
      </w:divBdr>
    </w:div>
    <w:div w:id="415053410">
      <w:bodyDiv w:val="1"/>
      <w:marLeft w:val="0"/>
      <w:marRight w:val="0"/>
      <w:marTop w:val="0"/>
      <w:marBottom w:val="0"/>
      <w:divBdr>
        <w:top w:val="none" w:sz="0" w:space="0" w:color="auto"/>
        <w:left w:val="none" w:sz="0" w:space="0" w:color="auto"/>
        <w:bottom w:val="none" w:sz="0" w:space="0" w:color="auto"/>
        <w:right w:val="none" w:sz="0" w:space="0" w:color="auto"/>
      </w:divBdr>
    </w:div>
    <w:div w:id="482701309">
      <w:bodyDiv w:val="1"/>
      <w:marLeft w:val="0"/>
      <w:marRight w:val="0"/>
      <w:marTop w:val="0"/>
      <w:marBottom w:val="0"/>
      <w:divBdr>
        <w:top w:val="none" w:sz="0" w:space="0" w:color="auto"/>
        <w:left w:val="none" w:sz="0" w:space="0" w:color="auto"/>
        <w:bottom w:val="none" w:sz="0" w:space="0" w:color="auto"/>
        <w:right w:val="none" w:sz="0" w:space="0" w:color="auto"/>
      </w:divBdr>
    </w:div>
    <w:div w:id="566039765">
      <w:bodyDiv w:val="1"/>
      <w:marLeft w:val="0"/>
      <w:marRight w:val="0"/>
      <w:marTop w:val="0"/>
      <w:marBottom w:val="0"/>
      <w:divBdr>
        <w:top w:val="none" w:sz="0" w:space="0" w:color="auto"/>
        <w:left w:val="none" w:sz="0" w:space="0" w:color="auto"/>
        <w:bottom w:val="none" w:sz="0" w:space="0" w:color="auto"/>
        <w:right w:val="none" w:sz="0" w:space="0" w:color="auto"/>
      </w:divBdr>
    </w:div>
    <w:div w:id="582685701">
      <w:bodyDiv w:val="1"/>
      <w:marLeft w:val="0"/>
      <w:marRight w:val="0"/>
      <w:marTop w:val="0"/>
      <w:marBottom w:val="0"/>
      <w:divBdr>
        <w:top w:val="none" w:sz="0" w:space="0" w:color="auto"/>
        <w:left w:val="none" w:sz="0" w:space="0" w:color="auto"/>
        <w:bottom w:val="none" w:sz="0" w:space="0" w:color="auto"/>
        <w:right w:val="none" w:sz="0" w:space="0" w:color="auto"/>
      </w:divBdr>
    </w:div>
    <w:div w:id="618224173">
      <w:bodyDiv w:val="1"/>
      <w:marLeft w:val="0"/>
      <w:marRight w:val="0"/>
      <w:marTop w:val="0"/>
      <w:marBottom w:val="0"/>
      <w:divBdr>
        <w:top w:val="none" w:sz="0" w:space="0" w:color="auto"/>
        <w:left w:val="none" w:sz="0" w:space="0" w:color="auto"/>
        <w:bottom w:val="none" w:sz="0" w:space="0" w:color="auto"/>
        <w:right w:val="none" w:sz="0" w:space="0" w:color="auto"/>
      </w:divBdr>
      <w:divsChild>
        <w:div w:id="1604655730">
          <w:marLeft w:val="3"/>
          <w:marRight w:val="3"/>
          <w:marTop w:val="150"/>
          <w:marBottom w:val="150"/>
          <w:divBdr>
            <w:top w:val="none" w:sz="0" w:space="0" w:color="auto"/>
            <w:left w:val="none" w:sz="0" w:space="0" w:color="auto"/>
            <w:bottom w:val="none" w:sz="0" w:space="0" w:color="auto"/>
            <w:right w:val="none" w:sz="0" w:space="0" w:color="auto"/>
          </w:divBdr>
        </w:div>
      </w:divsChild>
    </w:div>
    <w:div w:id="668754257">
      <w:bodyDiv w:val="1"/>
      <w:marLeft w:val="0"/>
      <w:marRight w:val="0"/>
      <w:marTop w:val="0"/>
      <w:marBottom w:val="0"/>
      <w:divBdr>
        <w:top w:val="none" w:sz="0" w:space="0" w:color="auto"/>
        <w:left w:val="none" w:sz="0" w:space="0" w:color="auto"/>
        <w:bottom w:val="none" w:sz="0" w:space="0" w:color="auto"/>
        <w:right w:val="none" w:sz="0" w:space="0" w:color="auto"/>
      </w:divBdr>
    </w:div>
    <w:div w:id="682976946">
      <w:bodyDiv w:val="1"/>
      <w:marLeft w:val="0"/>
      <w:marRight w:val="0"/>
      <w:marTop w:val="0"/>
      <w:marBottom w:val="0"/>
      <w:divBdr>
        <w:top w:val="none" w:sz="0" w:space="0" w:color="auto"/>
        <w:left w:val="none" w:sz="0" w:space="0" w:color="auto"/>
        <w:bottom w:val="none" w:sz="0" w:space="0" w:color="auto"/>
        <w:right w:val="none" w:sz="0" w:space="0" w:color="auto"/>
      </w:divBdr>
      <w:divsChild>
        <w:div w:id="1296643931">
          <w:marLeft w:val="0"/>
          <w:marRight w:val="0"/>
          <w:marTop w:val="0"/>
          <w:marBottom w:val="0"/>
          <w:divBdr>
            <w:top w:val="none" w:sz="0" w:space="0" w:color="auto"/>
            <w:left w:val="none" w:sz="0" w:space="0" w:color="auto"/>
            <w:bottom w:val="none" w:sz="0" w:space="0" w:color="auto"/>
            <w:right w:val="none" w:sz="0" w:space="0" w:color="auto"/>
          </w:divBdr>
          <w:divsChild>
            <w:div w:id="503517497">
              <w:marLeft w:val="0"/>
              <w:marRight w:val="0"/>
              <w:marTop w:val="0"/>
              <w:marBottom w:val="0"/>
              <w:divBdr>
                <w:top w:val="none" w:sz="0" w:space="0" w:color="auto"/>
                <w:left w:val="none" w:sz="0" w:space="0" w:color="auto"/>
                <w:bottom w:val="none" w:sz="0" w:space="0" w:color="auto"/>
                <w:right w:val="none" w:sz="0" w:space="0" w:color="auto"/>
              </w:divBdr>
              <w:divsChild>
                <w:div w:id="77621677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716971697">
      <w:bodyDiv w:val="1"/>
      <w:marLeft w:val="0"/>
      <w:marRight w:val="0"/>
      <w:marTop w:val="0"/>
      <w:marBottom w:val="0"/>
      <w:divBdr>
        <w:top w:val="none" w:sz="0" w:space="0" w:color="auto"/>
        <w:left w:val="none" w:sz="0" w:space="0" w:color="auto"/>
        <w:bottom w:val="none" w:sz="0" w:space="0" w:color="auto"/>
        <w:right w:val="none" w:sz="0" w:space="0" w:color="auto"/>
      </w:divBdr>
    </w:div>
    <w:div w:id="740296346">
      <w:bodyDiv w:val="1"/>
      <w:marLeft w:val="0"/>
      <w:marRight w:val="0"/>
      <w:marTop w:val="0"/>
      <w:marBottom w:val="0"/>
      <w:divBdr>
        <w:top w:val="none" w:sz="0" w:space="0" w:color="auto"/>
        <w:left w:val="none" w:sz="0" w:space="0" w:color="auto"/>
        <w:bottom w:val="none" w:sz="0" w:space="0" w:color="auto"/>
        <w:right w:val="none" w:sz="0" w:space="0" w:color="auto"/>
      </w:divBdr>
    </w:div>
    <w:div w:id="743528385">
      <w:bodyDiv w:val="1"/>
      <w:marLeft w:val="0"/>
      <w:marRight w:val="0"/>
      <w:marTop w:val="0"/>
      <w:marBottom w:val="0"/>
      <w:divBdr>
        <w:top w:val="none" w:sz="0" w:space="0" w:color="auto"/>
        <w:left w:val="none" w:sz="0" w:space="0" w:color="auto"/>
        <w:bottom w:val="none" w:sz="0" w:space="0" w:color="auto"/>
        <w:right w:val="none" w:sz="0" w:space="0" w:color="auto"/>
      </w:divBdr>
    </w:div>
    <w:div w:id="776877108">
      <w:bodyDiv w:val="1"/>
      <w:marLeft w:val="0"/>
      <w:marRight w:val="0"/>
      <w:marTop w:val="0"/>
      <w:marBottom w:val="0"/>
      <w:divBdr>
        <w:top w:val="none" w:sz="0" w:space="0" w:color="auto"/>
        <w:left w:val="none" w:sz="0" w:space="0" w:color="auto"/>
        <w:bottom w:val="none" w:sz="0" w:space="0" w:color="auto"/>
        <w:right w:val="none" w:sz="0" w:space="0" w:color="auto"/>
      </w:divBdr>
    </w:div>
    <w:div w:id="780300565">
      <w:bodyDiv w:val="1"/>
      <w:marLeft w:val="0"/>
      <w:marRight w:val="0"/>
      <w:marTop w:val="0"/>
      <w:marBottom w:val="0"/>
      <w:divBdr>
        <w:top w:val="none" w:sz="0" w:space="0" w:color="auto"/>
        <w:left w:val="none" w:sz="0" w:space="0" w:color="auto"/>
        <w:bottom w:val="none" w:sz="0" w:space="0" w:color="auto"/>
        <w:right w:val="none" w:sz="0" w:space="0" w:color="auto"/>
      </w:divBdr>
    </w:div>
    <w:div w:id="799342942">
      <w:bodyDiv w:val="1"/>
      <w:marLeft w:val="0"/>
      <w:marRight w:val="0"/>
      <w:marTop w:val="0"/>
      <w:marBottom w:val="0"/>
      <w:divBdr>
        <w:top w:val="none" w:sz="0" w:space="0" w:color="auto"/>
        <w:left w:val="none" w:sz="0" w:space="0" w:color="auto"/>
        <w:bottom w:val="none" w:sz="0" w:space="0" w:color="auto"/>
        <w:right w:val="none" w:sz="0" w:space="0" w:color="auto"/>
      </w:divBdr>
    </w:div>
    <w:div w:id="814641656">
      <w:bodyDiv w:val="1"/>
      <w:marLeft w:val="0"/>
      <w:marRight w:val="0"/>
      <w:marTop w:val="0"/>
      <w:marBottom w:val="0"/>
      <w:divBdr>
        <w:top w:val="none" w:sz="0" w:space="0" w:color="auto"/>
        <w:left w:val="none" w:sz="0" w:space="0" w:color="auto"/>
        <w:bottom w:val="none" w:sz="0" w:space="0" w:color="auto"/>
        <w:right w:val="none" w:sz="0" w:space="0" w:color="auto"/>
      </w:divBdr>
    </w:div>
    <w:div w:id="896671247">
      <w:bodyDiv w:val="1"/>
      <w:marLeft w:val="0"/>
      <w:marRight w:val="0"/>
      <w:marTop w:val="0"/>
      <w:marBottom w:val="0"/>
      <w:divBdr>
        <w:top w:val="none" w:sz="0" w:space="0" w:color="auto"/>
        <w:left w:val="none" w:sz="0" w:space="0" w:color="auto"/>
        <w:bottom w:val="none" w:sz="0" w:space="0" w:color="auto"/>
        <w:right w:val="none" w:sz="0" w:space="0" w:color="auto"/>
      </w:divBdr>
    </w:div>
    <w:div w:id="924531405">
      <w:bodyDiv w:val="1"/>
      <w:marLeft w:val="0"/>
      <w:marRight w:val="0"/>
      <w:marTop w:val="0"/>
      <w:marBottom w:val="0"/>
      <w:divBdr>
        <w:top w:val="none" w:sz="0" w:space="0" w:color="auto"/>
        <w:left w:val="none" w:sz="0" w:space="0" w:color="auto"/>
        <w:bottom w:val="none" w:sz="0" w:space="0" w:color="auto"/>
        <w:right w:val="none" w:sz="0" w:space="0" w:color="auto"/>
      </w:divBdr>
    </w:div>
    <w:div w:id="929966168">
      <w:bodyDiv w:val="1"/>
      <w:marLeft w:val="0"/>
      <w:marRight w:val="0"/>
      <w:marTop w:val="0"/>
      <w:marBottom w:val="0"/>
      <w:divBdr>
        <w:top w:val="none" w:sz="0" w:space="0" w:color="auto"/>
        <w:left w:val="none" w:sz="0" w:space="0" w:color="auto"/>
        <w:bottom w:val="none" w:sz="0" w:space="0" w:color="auto"/>
        <w:right w:val="none" w:sz="0" w:space="0" w:color="auto"/>
      </w:divBdr>
    </w:div>
    <w:div w:id="937642950">
      <w:bodyDiv w:val="1"/>
      <w:marLeft w:val="0"/>
      <w:marRight w:val="0"/>
      <w:marTop w:val="0"/>
      <w:marBottom w:val="0"/>
      <w:divBdr>
        <w:top w:val="none" w:sz="0" w:space="0" w:color="auto"/>
        <w:left w:val="none" w:sz="0" w:space="0" w:color="auto"/>
        <w:bottom w:val="none" w:sz="0" w:space="0" w:color="auto"/>
        <w:right w:val="none" w:sz="0" w:space="0" w:color="auto"/>
      </w:divBdr>
    </w:div>
    <w:div w:id="952243925">
      <w:bodyDiv w:val="1"/>
      <w:marLeft w:val="0"/>
      <w:marRight w:val="0"/>
      <w:marTop w:val="0"/>
      <w:marBottom w:val="0"/>
      <w:divBdr>
        <w:top w:val="none" w:sz="0" w:space="0" w:color="auto"/>
        <w:left w:val="none" w:sz="0" w:space="0" w:color="auto"/>
        <w:bottom w:val="none" w:sz="0" w:space="0" w:color="auto"/>
        <w:right w:val="none" w:sz="0" w:space="0" w:color="auto"/>
      </w:divBdr>
    </w:div>
    <w:div w:id="957566358">
      <w:bodyDiv w:val="1"/>
      <w:marLeft w:val="0"/>
      <w:marRight w:val="0"/>
      <w:marTop w:val="0"/>
      <w:marBottom w:val="0"/>
      <w:divBdr>
        <w:top w:val="none" w:sz="0" w:space="0" w:color="auto"/>
        <w:left w:val="none" w:sz="0" w:space="0" w:color="auto"/>
        <w:bottom w:val="none" w:sz="0" w:space="0" w:color="auto"/>
        <w:right w:val="none" w:sz="0" w:space="0" w:color="auto"/>
      </w:divBdr>
    </w:div>
    <w:div w:id="973825279">
      <w:bodyDiv w:val="1"/>
      <w:marLeft w:val="0"/>
      <w:marRight w:val="0"/>
      <w:marTop w:val="0"/>
      <w:marBottom w:val="0"/>
      <w:divBdr>
        <w:top w:val="none" w:sz="0" w:space="0" w:color="auto"/>
        <w:left w:val="none" w:sz="0" w:space="0" w:color="auto"/>
        <w:bottom w:val="none" w:sz="0" w:space="0" w:color="auto"/>
        <w:right w:val="none" w:sz="0" w:space="0" w:color="auto"/>
      </w:divBdr>
    </w:div>
    <w:div w:id="991787082">
      <w:bodyDiv w:val="1"/>
      <w:marLeft w:val="0"/>
      <w:marRight w:val="0"/>
      <w:marTop w:val="0"/>
      <w:marBottom w:val="0"/>
      <w:divBdr>
        <w:top w:val="none" w:sz="0" w:space="0" w:color="auto"/>
        <w:left w:val="none" w:sz="0" w:space="0" w:color="auto"/>
        <w:bottom w:val="none" w:sz="0" w:space="0" w:color="auto"/>
        <w:right w:val="none" w:sz="0" w:space="0" w:color="auto"/>
      </w:divBdr>
    </w:div>
    <w:div w:id="1025448473">
      <w:bodyDiv w:val="1"/>
      <w:marLeft w:val="0"/>
      <w:marRight w:val="0"/>
      <w:marTop w:val="0"/>
      <w:marBottom w:val="0"/>
      <w:divBdr>
        <w:top w:val="none" w:sz="0" w:space="0" w:color="auto"/>
        <w:left w:val="none" w:sz="0" w:space="0" w:color="auto"/>
        <w:bottom w:val="none" w:sz="0" w:space="0" w:color="auto"/>
        <w:right w:val="none" w:sz="0" w:space="0" w:color="auto"/>
      </w:divBdr>
    </w:div>
    <w:div w:id="1045519418">
      <w:bodyDiv w:val="1"/>
      <w:marLeft w:val="0"/>
      <w:marRight w:val="0"/>
      <w:marTop w:val="0"/>
      <w:marBottom w:val="0"/>
      <w:divBdr>
        <w:top w:val="none" w:sz="0" w:space="0" w:color="auto"/>
        <w:left w:val="none" w:sz="0" w:space="0" w:color="auto"/>
        <w:bottom w:val="none" w:sz="0" w:space="0" w:color="auto"/>
        <w:right w:val="none" w:sz="0" w:space="0" w:color="auto"/>
      </w:divBdr>
    </w:div>
    <w:div w:id="1057244456">
      <w:bodyDiv w:val="1"/>
      <w:marLeft w:val="0"/>
      <w:marRight w:val="0"/>
      <w:marTop w:val="0"/>
      <w:marBottom w:val="0"/>
      <w:divBdr>
        <w:top w:val="none" w:sz="0" w:space="0" w:color="auto"/>
        <w:left w:val="none" w:sz="0" w:space="0" w:color="auto"/>
        <w:bottom w:val="none" w:sz="0" w:space="0" w:color="auto"/>
        <w:right w:val="none" w:sz="0" w:space="0" w:color="auto"/>
      </w:divBdr>
    </w:div>
    <w:div w:id="1058937286">
      <w:bodyDiv w:val="1"/>
      <w:marLeft w:val="0"/>
      <w:marRight w:val="0"/>
      <w:marTop w:val="0"/>
      <w:marBottom w:val="0"/>
      <w:divBdr>
        <w:top w:val="none" w:sz="0" w:space="0" w:color="auto"/>
        <w:left w:val="none" w:sz="0" w:space="0" w:color="auto"/>
        <w:bottom w:val="none" w:sz="0" w:space="0" w:color="auto"/>
        <w:right w:val="none" w:sz="0" w:space="0" w:color="auto"/>
      </w:divBdr>
    </w:div>
    <w:div w:id="1077943770">
      <w:bodyDiv w:val="1"/>
      <w:marLeft w:val="0"/>
      <w:marRight w:val="0"/>
      <w:marTop w:val="0"/>
      <w:marBottom w:val="0"/>
      <w:divBdr>
        <w:top w:val="none" w:sz="0" w:space="0" w:color="auto"/>
        <w:left w:val="none" w:sz="0" w:space="0" w:color="auto"/>
        <w:bottom w:val="none" w:sz="0" w:space="0" w:color="auto"/>
        <w:right w:val="none" w:sz="0" w:space="0" w:color="auto"/>
      </w:divBdr>
    </w:div>
    <w:div w:id="1082607215">
      <w:bodyDiv w:val="1"/>
      <w:marLeft w:val="0"/>
      <w:marRight w:val="0"/>
      <w:marTop w:val="0"/>
      <w:marBottom w:val="0"/>
      <w:divBdr>
        <w:top w:val="none" w:sz="0" w:space="0" w:color="auto"/>
        <w:left w:val="none" w:sz="0" w:space="0" w:color="auto"/>
        <w:bottom w:val="none" w:sz="0" w:space="0" w:color="auto"/>
        <w:right w:val="none" w:sz="0" w:space="0" w:color="auto"/>
      </w:divBdr>
    </w:div>
    <w:div w:id="1153834405">
      <w:bodyDiv w:val="1"/>
      <w:marLeft w:val="0"/>
      <w:marRight w:val="0"/>
      <w:marTop w:val="0"/>
      <w:marBottom w:val="0"/>
      <w:divBdr>
        <w:top w:val="none" w:sz="0" w:space="0" w:color="auto"/>
        <w:left w:val="none" w:sz="0" w:space="0" w:color="auto"/>
        <w:bottom w:val="none" w:sz="0" w:space="0" w:color="auto"/>
        <w:right w:val="none" w:sz="0" w:space="0" w:color="auto"/>
      </w:divBdr>
    </w:div>
    <w:div w:id="1166362358">
      <w:bodyDiv w:val="1"/>
      <w:marLeft w:val="0"/>
      <w:marRight w:val="0"/>
      <w:marTop w:val="0"/>
      <w:marBottom w:val="0"/>
      <w:divBdr>
        <w:top w:val="none" w:sz="0" w:space="0" w:color="auto"/>
        <w:left w:val="none" w:sz="0" w:space="0" w:color="auto"/>
        <w:bottom w:val="none" w:sz="0" w:space="0" w:color="auto"/>
        <w:right w:val="none" w:sz="0" w:space="0" w:color="auto"/>
      </w:divBdr>
    </w:div>
    <w:div w:id="1185634625">
      <w:bodyDiv w:val="1"/>
      <w:marLeft w:val="0"/>
      <w:marRight w:val="0"/>
      <w:marTop w:val="0"/>
      <w:marBottom w:val="0"/>
      <w:divBdr>
        <w:top w:val="none" w:sz="0" w:space="0" w:color="auto"/>
        <w:left w:val="none" w:sz="0" w:space="0" w:color="auto"/>
        <w:bottom w:val="none" w:sz="0" w:space="0" w:color="auto"/>
        <w:right w:val="none" w:sz="0" w:space="0" w:color="auto"/>
      </w:divBdr>
    </w:div>
    <w:div w:id="1188060281">
      <w:bodyDiv w:val="1"/>
      <w:marLeft w:val="0"/>
      <w:marRight w:val="0"/>
      <w:marTop w:val="0"/>
      <w:marBottom w:val="0"/>
      <w:divBdr>
        <w:top w:val="none" w:sz="0" w:space="0" w:color="auto"/>
        <w:left w:val="none" w:sz="0" w:space="0" w:color="auto"/>
        <w:bottom w:val="none" w:sz="0" w:space="0" w:color="auto"/>
        <w:right w:val="none" w:sz="0" w:space="0" w:color="auto"/>
      </w:divBdr>
    </w:div>
    <w:div w:id="1194463723">
      <w:bodyDiv w:val="1"/>
      <w:marLeft w:val="0"/>
      <w:marRight w:val="0"/>
      <w:marTop w:val="0"/>
      <w:marBottom w:val="0"/>
      <w:divBdr>
        <w:top w:val="none" w:sz="0" w:space="0" w:color="auto"/>
        <w:left w:val="none" w:sz="0" w:space="0" w:color="auto"/>
        <w:bottom w:val="none" w:sz="0" w:space="0" w:color="auto"/>
        <w:right w:val="none" w:sz="0" w:space="0" w:color="auto"/>
      </w:divBdr>
    </w:div>
    <w:div w:id="1229653406">
      <w:bodyDiv w:val="1"/>
      <w:marLeft w:val="0"/>
      <w:marRight w:val="0"/>
      <w:marTop w:val="0"/>
      <w:marBottom w:val="0"/>
      <w:divBdr>
        <w:top w:val="none" w:sz="0" w:space="0" w:color="auto"/>
        <w:left w:val="none" w:sz="0" w:space="0" w:color="auto"/>
        <w:bottom w:val="none" w:sz="0" w:space="0" w:color="auto"/>
        <w:right w:val="none" w:sz="0" w:space="0" w:color="auto"/>
      </w:divBdr>
    </w:div>
    <w:div w:id="1229920117">
      <w:bodyDiv w:val="1"/>
      <w:marLeft w:val="0"/>
      <w:marRight w:val="0"/>
      <w:marTop w:val="0"/>
      <w:marBottom w:val="0"/>
      <w:divBdr>
        <w:top w:val="none" w:sz="0" w:space="0" w:color="auto"/>
        <w:left w:val="none" w:sz="0" w:space="0" w:color="auto"/>
        <w:bottom w:val="none" w:sz="0" w:space="0" w:color="auto"/>
        <w:right w:val="none" w:sz="0" w:space="0" w:color="auto"/>
      </w:divBdr>
    </w:div>
    <w:div w:id="1242983017">
      <w:bodyDiv w:val="1"/>
      <w:marLeft w:val="0"/>
      <w:marRight w:val="0"/>
      <w:marTop w:val="0"/>
      <w:marBottom w:val="0"/>
      <w:divBdr>
        <w:top w:val="none" w:sz="0" w:space="0" w:color="auto"/>
        <w:left w:val="none" w:sz="0" w:space="0" w:color="auto"/>
        <w:bottom w:val="none" w:sz="0" w:space="0" w:color="auto"/>
        <w:right w:val="none" w:sz="0" w:space="0" w:color="auto"/>
      </w:divBdr>
    </w:div>
    <w:div w:id="1407072280">
      <w:bodyDiv w:val="1"/>
      <w:marLeft w:val="0"/>
      <w:marRight w:val="0"/>
      <w:marTop w:val="0"/>
      <w:marBottom w:val="0"/>
      <w:divBdr>
        <w:top w:val="none" w:sz="0" w:space="0" w:color="auto"/>
        <w:left w:val="none" w:sz="0" w:space="0" w:color="auto"/>
        <w:bottom w:val="none" w:sz="0" w:space="0" w:color="auto"/>
        <w:right w:val="none" w:sz="0" w:space="0" w:color="auto"/>
      </w:divBdr>
    </w:div>
    <w:div w:id="1468014092">
      <w:bodyDiv w:val="1"/>
      <w:marLeft w:val="0"/>
      <w:marRight w:val="0"/>
      <w:marTop w:val="0"/>
      <w:marBottom w:val="0"/>
      <w:divBdr>
        <w:top w:val="none" w:sz="0" w:space="0" w:color="auto"/>
        <w:left w:val="none" w:sz="0" w:space="0" w:color="auto"/>
        <w:bottom w:val="none" w:sz="0" w:space="0" w:color="auto"/>
        <w:right w:val="none" w:sz="0" w:space="0" w:color="auto"/>
      </w:divBdr>
    </w:div>
    <w:div w:id="1469861736">
      <w:bodyDiv w:val="1"/>
      <w:marLeft w:val="0"/>
      <w:marRight w:val="0"/>
      <w:marTop w:val="0"/>
      <w:marBottom w:val="0"/>
      <w:divBdr>
        <w:top w:val="none" w:sz="0" w:space="0" w:color="auto"/>
        <w:left w:val="none" w:sz="0" w:space="0" w:color="auto"/>
        <w:bottom w:val="none" w:sz="0" w:space="0" w:color="auto"/>
        <w:right w:val="none" w:sz="0" w:space="0" w:color="auto"/>
      </w:divBdr>
    </w:div>
    <w:div w:id="1470516974">
      <w:bodyDiv w:val="1"/>
      <w:marLeft w:val="0"/>
      <w:marRight w:val="0"/>
      <w:marTop w:val="0"/>
      <w:marBottom w:val="0"/>
      <w:divBdr>
        <w:top w:val="none" w:sz="0" w:space="0" w:color="auto"/>
        <w:left w:val="none" w:sz="0" w:space="0" w:color="auto"/>
        <w:bottom w:val="none" w:sz="0" w:space="0" w:color="auto"/>
        <w:right w:val="none" w:sz="0" w:space="0" w:color="auto"/>
      </w:divBdr>
    </w:div>
    <w:div w:id="1484353505">
      <w:bodyDiv w:val="1"/>
      <w:marLeft w:val="0"/>
      <w:marRight w:val="0"/>
      <w:marTop w:val="0"/>
      <w:marBottom w:val="0"/>
      <w:divBdr>
        <w:top w:val="none" w:sz="0" w:space="0" w:color="auto"/>
        <w:left w:val="none" w:sz="0" w:space="0" w:color="auto"/>
        <w:bottom w:val="none" w:sz="0" w:space="0" w:color="auto"/>
        <w:right w:val="none" w:sz="0" w:space="0" w:color="auto"/>
      </w:divBdr>
    </w:div>
    <w:div w:id="1488133709">
      <w:bodyDiv w:val="1"/>
      <w:marLeft w:val="0"/>
      <w:marRight w:val="0"/>
      <w:marTop w:val="0"/>
      <w:marBottom w:val="0"/>
      <w:divBdr>
        <w:top w:val="none" w:sz="0" w:space="0" w:color="auto"/>
        <w:left w:val="none" w:sz="0" w:space="0" w:color="auto"/>
        <w:bottom w:val="none" w:sz="0" w:space="0" w:color="auto"/>
        <w:right w:val="none" w:sz="0" w:space="0" w:color="auto"/>
      </w:divBdr>
    </w:div>
    <w:div w:id="1514997268">
      <w:bodyDiv w:val="1"/>
      <w:marLeft w:val="0"/>
      <w:marRight w:val="0"/>
      <w:marTop w:val="0"/>
      <w:marBottom w:val="0"/>
      <w:divBdr>
        <w:top w:val="none" w:sz="0" w:space="0" w:color="auto"/>
        <w:left w:val="none" w:sz="0" w:space="0" w:color="auto"/>
        <w:bottom w:val="none" w:sz="0" w:space="0" w:color="auto"/>
        <w:right w:val="none" w:sz="0" w:space="0" w:color="auto"/>
      </w:divBdr>
    </w:div>
    <w:div w:id="1522738554">
      <w:bodyDiv w:val="1"/>
      <w:marLeft w:val="0"/>
      <w:marRight w:val="0"/>
      <w:marTop w:val="0"/>
      <w:marBottom w:val="0"/>
      <w:divBdr>
        <w:top w:val="none" w:sz="0" w:space="0" w:color="auto"/>
        <w:left w:val="none" w:sz="0" w:space="0" w:color="auto"/>
        <w:bottom w:val="none" w:sz="0" w:space="0" w:color="auto"/>
        <w:right w:val="none" w:sz="0" w:space="0" w:color="auto"/>
      </w:divBdr>
    </w:div>
    <w:div w:id="1533377568">
      <w:bodyDiv w:val="1"/>
      <w:marLeft w:val="0"/>
      <w:marRight w:val="0"/>
      <w:marTop w:val="0"/>
      <w:marBottom w:val="0"/>
      <w:divBdr>
        <w:top w:val="none" w:sz="0" w:space="0" w:color="auto"/>
        <w:left w:val="none" w:sz="0" w:space="0" w:color="auto"/>
        <w:bottom w:val="none" w:sz="0" w:space="0" w:color="auto"/>
        <w:right w:val="none" w:sz="0" w:space="0" w:color="auto"/>
      </w:divBdr>
    </w:div>
    <w:div w:id="1548175604">
      <w:bodyDiv w:val="1"/>
      <w:marLeft w:val="0"/>
      <w:marRight w:val="0"/>
      <w:marTop w:val="0"/>
      <w:marBottom w:val="0"/>
      <w:divBdr>
        <w:top w:val="none" w:sz="0" w:space="0" w:color="auto"/>
        <w:left w:val="none" w:sz="0" w:space="0" w:color="auto"/>
        <w:bottom w:val="none" w:sz="0" w:space="0" w:color="auto"/>
        <w:right w:val="none" w:sz="0" w:space="0" w:color="auto"/>
      </w:divBdr>
    </w:div>
    <w:div w:id="1553273192">
      <w:bodyDiv w:val="1"/>
      <w:marLeft w:val="0"/>
      <w:marRight w:val="0"/>
      <w:marTop w:val="0"/>
      <w:marBottom w:val="0"/>
      <w:divBdr>
        <w:top w:val="none" w:sz="0" w:space="0" w:color="auto"/>
        <w:left w:val="none" w:sz="0" w:space="0" w:color="auto"/>
        <w:bottom w:val="none" w:sz="0" w:space="0" w:color="auto"/>
        <w:right w:val="none" w:sz="0" w:space="0" w:color="auto"/>
      </w:divBdr>
    </w:div>
    <w:div w:id="1570799586">
      <w:bodyDiv w:val="1"/>
      <w:marLeft w:val="0"/>
      <w:marRight w:val="0"/>
      <w:marTop w:val="0"/>
      <w:marBottom w:val="0"/>
      <w:divBdr>
        <w:top w:val="none" w:sz="0" w:space="0" w:color="auto"/>
        <w:left w:val="none" w:sz="0" w:space="0" w:color="auto"/>
        <w:bottom w:val="none" w:sz="0" w:space="0" w:color="auto"/>
        <w:right w:val="none" w:sz="0" w:space="0" w:color="auto"/>
      </w:divBdr>
    </w:div>
    <w:div w:id="1607078482">
      <w:bodyDiv w:val="1"/>
      <w:marLeft w:val="0"/>
      <w:marRight w:val="0"/>
      <w:marTop w:val="0"/>
      <w:marBottom w:val="0"/>
      <w:divBdr>
        <w:top w:val="none" w:sz="0" w:space="0" w:color="auto"/>
        <w:left w:val="none" w:sz="0" w:space="0" w:color="auto"/>
        <w:bottom w:val="none" w:sz="0" w:space="0" w:color="auto"/>
        <w:right w:val="none" w:sz="0" w:space="0" w:color="auto"/>
      </w:divBdr>
    </w:div>
    <w:div w:id="1609658346">
      <w:bodyDiv w:val="1"/>
      <w:marLeft w:val="0"/>
      <w:marRight w:val="0"/>
      <w:marTop w:val="0"/>
      <w:marBottom w:val="0"/>
      <w:divBdr>
        <w:top w:val="none" w:sz="0" w:space="0" w:color="auto"/>
        <w:left w:val="none" w:sz="0" w:space="0" w:color="auto"/>
        <w:bottom w:val="none" w:sz="0" w:space="0" w:color="auto"/>
        <w:right w:val="none" w:sz="0" w:space="0" w:color="auto"/>
      </w:divBdr>
    </w:div>
    <w:div w:id="1629816581">
      <w:bodyDiv w:val="1"/>
      <w:marLeft w:val="0"/>
      <w:marRight w:val="0"/>
      <w:marTop w:val="0"/>
      <w:marBottom w:val="0"/>
      <w:divBdr>
        <w:top w:val="none" w:sz="0" w:space="0" w:color="auto"/>
        <w:left w:val="none" w:sz="0" w:space="0" w:color="auto"/>
        <w:bottom w:val="none" w:sz="0" w:space="0" w:color="auto"/>
        <w:right w:val="none" w:sz="0" w:space="0" w:color="auto"/>
      </w:divBdr>
    </w:div>
    <w:div w:id="1645697406">
      <w:bodyDiv w:val="1"/>
      <w:marLeft w:val="0"/>
      <w:marRight w:val="0"/>
      <w:marTop w:val="0"/>
      <w:marBottom w:val="0"/>
      <w:divBdr>
        <w:top w:val="none" w:sz="0" w:space="0" w:color="auto"/>
        <w:left w:val="none" w:sz="0" w:space="0" w:color="auto"/>
        <w:bottom w:val="none" w:sz="0" w:space="0" w:color="auto"/>
        <w:right w:val="none" w:sz="0" w:space="0" w:color="auto"/>
      </w:divBdr>
    </w:div>
    <w:div w:id="1647472580">
      <w:bodyDiv w:val="1"/>
      <w:marLeft w:val="0"/>
      <w:marRight w:val="0"/>
      <w:marTop w:val="0"/>
      <w:marBottom w:val="0"/>
      <w:divBdr>
        <w:top w:val="none" w:sz="0" w:space="0" w:color="auto"/>
        <w:left w:val="none" w:sz="0" w:space="0" w:color="auto"/>
        <w:bottom w:val="none" w:sz="0" w:space="0" w:color="auto"/>
        <w:right w:val="none" w:sz="0" w:space="0" w:color="auto"/>
      </w:divBdr>
    </w:div>
    <w:div w:id="1656449944">
      <w:bodyDiv w:val="1"/>
      <w:marLeft w:val="0"/>
      <w:marRight w:val="0"/>
      <w:marTop w:val="0"/>
      <w:marBottom w:val="0"/>
      <w:divBdr>
        <w:top w:val="none" w:sz="0" w:space="0" w:color="auto"/>
        <w:left w:val="none" w:sz="0" w:space="0" w:color="auto"/>
        <w:bottom w:val="none" w:sz="0" w:space="0" w:color="auto"/>
        <w:right w:val="none" w:sz="0" w:space="0" w:color="auto"/>
      </w:divBdr>
    </w:div>
    <w:div w:id="1666129545">
      <w:bodyDiv w:val="1"/>
      <w:marLeft w:val="0"/>
      <w:marRight w:val="0"/>
      <w:marTop w:val="0"/>
      <w:marBottom w:val="0"/>
      <w:divBdr>
        <w:top w:val="none" w:sz="0" w:space="0" w:color="auto"/>
        <w:left w:val="none" w:sz="0" w:space="0" w:color="auto"/>
        <w:bottom w:val="none" w:sz="0" w:space="0" w:color="auto"/>
        <w:right w:val="none" w:sz="0" w:space="0" w:color="auto"/>
      </w:divBdr>
    </w:div>
    <w:div w:id="1676148978">
      <w:bodyDiv w:val="1"/>
      <w:marLeft w:val="0"/>
      <w:marRight w:val="0"/>
      <w:marTop w:val="0"/>
      <w:marBottom w:val="0"/>
      <w:divBdr>
        <w:top w:val="none" w:sz="0" w:space="0" w:color="auto"/>
        <w:left w:val="none" w:sz="0" w:space="0" w:color="auto"/>
        <w:bottom w:val="none" w:sz="0" w:space="0" w:color="auto"/>
        <w:right w:val="none" w:sz="0" w:space="0" w:color="auto"/>
      </w:divBdr>
    </w:div>
    <w:div w:id="1775636303">
      <w:bodyDiv w:val="1"/>
      <w:marLeft w:val="0"/>
      <w:marRight w:val="0"/>
      <w:marTop w:val="0"/>
      <w:marBottom w:val="0"/>
      <w:divBdr>
        <w:top w:val="none" w:sz="0" w:space="0" w:color="auto"/>
        <w:left w:val="none" w:sz="0" w:space="0" w:color="auto"/>
        <w:bottom w:val="none" w:sz="0" w:space="0" w:color="auto"/>
        <w:right w:val="none" w:sz="0" w:space="0" w:color="auto"/>
      </w:divBdr>
    </w:div>
    <w:div w:id="1786121179">
      <w:bodyDiv w:val="1"/>
      <w:marLeft w:val="0"/>
      <w:marRight w:val="0"/>
      <w:marTop w:val="0"/>
      <w:marBottom w:val="0"/>
      <w:divBdr>
        <w:top w:val="none" w:sz="0" w:space="0" w:color="auto"/>
        <w:left w:val="none" w:sz="0" w:space="0" w:color="auto"/>
        <w:bottom w:val="none" w:sz="0" w:space="0" w:color="auto"/>
        <w:right w:val="none" w:sz="0" w:space="0" w:color="auto"/>
      </w:divBdr>
    </w:div>
    <w:div w:id="1801416878">
      <w:bodyDiv w:val="1"/>
      <w:marLeft w:val="0"/>
      <w:marRight w:val="0"/>
      <w:marTop w:val="0"/>
      <w:marBottom w:val="0"/>
      <w:divBdr>
        <w:top w:val="none" w:sz="0" w:space="0" w:color="auto"/>
        <w:left w:val="none" w:sz="0" w:space="0" w:color="auto"/>
        <w:bottom w:val="none" w:sz="0" w:space="0" w:color="auto"/>
        <w:right w:val="none" w:sz="0" w:space="0" w:color="auto"/>
      </w:divBdr>
    </w:div>
    <w:div w:id="1810973120">
      <w:bodyDiv w:val="1"/>
      <w:marLeft w:val="0"/>
      <w:marRight w:val="0"/>
      <w:marTop w:val="0"/>
      <w:marBottom w:val="0"/>
      <w:divBdr>
        <w:top w:val="none" w:sz="0" w:space="0" w:color="auto"/>
        <w:left w:val="none" w:sz="0" w:space="0" w:color="auto"/>
        <w:bottom w:val="none" w:sz="0" w:space="0" w:color="auto"/>
        <w:right w:val="none" w:sz="0" w:space="0" w:color="auto"/>
      </w:divBdr>
    </w:div>
    <w:div w:id="1842355892">
      <w:bodyDiv w:val="1"/>
      <w:marLeft w:val="0"/>
      <w:marRight w:val="0"/>
      <w:marTop w:val="0"/>
      <w:marBottom w:val="0"/>
      <w:divBdr>
        <w:top w:val="none" w:sz="0" w:space="0" w:color="auto"/>
        <w:left w:val="none" w:sz="0" w:space="0" w:color="auto"/>
        <w:bottom w:val="none" w:sz="0" w:space="0" w:color="auto"/>
        <w:right w:val="none" w:sz="0" w:space="0" w:color="auto"/>
      </w:divBdr>
    </w:div>
    <w:div w:id="1870944897">
      <w:bodyDiv w:val="1"/>
      <w:marLeft w:val="0"/>
      <w:marRight w:val="0"/>
      <w:marTop w:val="0"/>
      <w:marBottom w:val="0"/>
      <w:divBdr>
        <w:top w:val="none" w:sz="0" w:space="0" w:color="auto"/>
        <w:left w:val="none" w:sz="0" w:space="0" w:color="auto"/>
        <w:bottom w:val="none" w:sz="0" w:space="0" w:color="auto"/>
        <w:right w:val="none" w:sz="0" w:space="0" w:color="auto"/>
      </w:divBdr>
    </w:div>
    <w:div w:id="1872064632">
      <w:bodyDiv w:val="1"/>
      <w:marLeft w:val="0"/>
      <w:marRight w:val="0"/>
      <w:marTop w:val="0"/>
      <w:marBottom w:val="0"/>
      <w:divBdr>
        <w:top w:val="none" w:sz="0" w:space="0" w:color="auto"/>
        <w:left w:val="none" w:sz="0" w:space="0" w:color="auto"/>
        <w:bottom w:val="none" w:sz="0" w:space="0" w:color="auto"/>
        <w:right w:val="none" w:sz="0" w:space="0" w:color="auto"/>
      </w:divBdr>
    </w:div>
    <w:div w:id="1874227497">
      <w:bodyDiv w:val="1"/>
      <w:marLeft w:val="0"/>
      <w:marRight w:val="0"/>
      <w:marTop w:val="0"/>
      <w:marBottom w:val="0"/>
      <w:divBdr>
        <w:top w:val="none" w:sz="0" w:space="0" w:color="auto"/>
        <w:left w:val="none" w:sz="0" w:space="0" w:color="auto"/>
        <w:bottom w:val="none" w:sz="0" w:space="0" w:color="auto"/>
        <w:right w:val="none" w:sz="0" w:space="0" w:color="auto"/>
      </w:divBdr>
    </w:div>
    <w:div w:id="1889684724">
      <w:bodyDiv w:val="1"/>
      <w:marLeft w:val="0"/>
      <w:marRight w:val="0"/>
      <w:marTop w:val="0"/>
      <w:marBottom w:val="0"/>
      <w:divBdr>
        <w:top w:val="none" w:sz="0" w:space="0" w:color="auto"/>
        <w:left w:val="none" w:sz="0" w:space="0" w:color="auto"/>
        <w:bottom w:val="none" w:sz="0" w:space="0" w:color="auto"/>
        <w:right w:val="none" w:sz="0" w:space="0" w:color="auto"/>
      </w:divBdr>
    </w:div>
    <w:div w:id="1892417555">
      <w:bodyDiv w:val="1"/>
      <w:marLeft w:val="0"/>
      <w:marRight w:val="0"/>
      <w:marTop w:val="0"/>
      <w:marBottom w:val="0"/>
      <w:divBdr>
        <w:top w:val="none" w:sz="0" w:space="0" w:color="auto"/>
        <w:left w:val="none" w:sz="0" w:space="0" w:color="auto"/>
        <w:bottom w:val="none" w:sz="0" w:space="0" w:color="auto"/>
        <w:right w:val="none" w:sz="0" w:space="0" w:color="auto"/>
      </w:divBdr>
    </w:div>
    <w:div w:id="1918975200">
      <w:bodyDiv w:val="1"/>
      <w:marLeft w:val="0"/>
      <w:marRight w:val="0"/>
      <w:marTop w:val="0"/>
      <w:marBottom w:val="0"/>
      <w:divBdr>
        <w:top w:val="none" w:sz="0" w:space="0" w:color="auto"/>
        <w:left w:val="none" w:sz="0" w:space="0" w:color="auto"/>
        <w:bottom w:val="none" w:sz="0" w:space="0" w:color="auto"/>
        <w:right w:val="none" w:sz="0" w:space="0" w:color="auto"/>
      </w:divBdr>
    </w:div>
    <w:div w:id="1927886455">
      <w:bodyDiv w:val="1"/>
      <w:marLeft w:val="0"/>
      <w:marRight w:val="0"/>
      <w:marTop w:val="0"/>
      <w:marBottom w:val="0"/>
      <w:divBdr>
        <w:top w:val="none" w:sz="0" w:space="0" w:color="auto"/>
        <w:left w:val="none" w:sz="0" w:space="0" w:color="auto"/>
        <w:bottom w:val="none" w:sz="0" w:space="0" w:color="auto"/>
        <w:right w:val="none" w:sz="0" w:space="0" w:color="auto"/>
      </w:divBdr>
    </w:div>
    <w:div w:id="1940915329">
      <w:bodyDiv w:val="1"/>
      <w:marLeft w:val="0"/>
      <w:marRight w:val="0"/>
      <w:marTop w:val="0"/>
      <w:marBottom w:val="0"/>
      <w:divBdr>
        <w:top w:val="none" w:sz="0" w:space="0" w:color="auto"/>
        <w:left w:val="none" w:sz="0" w:space="0" w:color="auto"/>
        <w:bottom w:val="none" w:sz="0" w:space="0" w:color="auto"/>
        <w:right w:val="none" w:sz="0" w:space="0" w:color="auto"/>
      </w:divBdr>
    </w:div>
    <w:div w:id="1951400603">
      <w:bodyDiv w:val="1"/>
      <w:marLeft w:val="0"/>
      <w:marRight w:val="0"/>
      <w:marTop w:val="0"/>
      <w:marBottom w:val="0"/>
      <w:divBdr>
        <w:top w:val="none" w:sz="0" w:space="0" w:color="auto"/>
        <w:left w:val="none" w:sz="0" w:space="0" w:color="auto"/>
        <w:bottom w:val="none" w:sz="0" w:space="0" w:color="auto"/>
        <w:right w:val="none" w:sz="0" w:space="0" w:color="auto"/>
      </w:divBdr>
    </w:div>
    <w:div w:id="1956019205">
      <w:bodyDiv w:val="1"/>
      <w:marLeft w:val="0"/>
      <w:marRight w:val="0"/>
      <w:marTop w:val="0"/>
      <w:marBottom w:val="0"/>
      <w:divBdr>
        <w:top w:val="none" w:sz="0" w:space="0" w:color="auto"/>
        <w:left w:val="none" w:sz="0" w:space="0" w:color="auto"/>
        <w:bottom w:val="none" w:sz="0" w:space="0" w:color="auto"/>
        <w:right w:val="none" w:sz="0" w:space="0" w:color="auto"/>
      </w:divBdr>
    </w:div>
    <w:div w:id="2036299138">
      <w:bodyDiv w:val="1"/>
      <w:marLeft w:val="0"/>
      <w:marRight w:val="0"/>
      <w:marTop w:val="0"/>
      <w:marBottom w:val="0"/>
      <w:divBdr>
        <w:top w:val="none" w:sz="0" w:space="0" w:color="auto"/>
        <w:left w:val="none" w:sz="0" w:space="0" w:color="auto"/>
        <w:bottom w:val="none" w:sz="0" w:space="0" w:color="auto"/>
        <w:right w:val="none" w:sz="0" w:space="0" w:color="auto"/>
      </w:divBdr>
    </w:div>
    <w:div w:id="2036542983">
      <w:bodyDiv w:val="1"/>
      <w:marLeft w:val="0"/>
      <w:marRight w:val="0"/>
      <w:marTop w:val="0"/>
      <w:marBottom w:val="0"/>
      <w:divBdr>
        <w:top w:val="none" w:sz="0" w:space="0" w:color="auto"/>
        <w:left w:val="none" w:sz="0" w:space="0" w:color="auto"/>
        <w:bottom w:val="none" w:sz="0" w:space="0" w:color="auto"/>
        <w:right w:val="none" w:sz="0" w:space="0" w:color="auto"/>
      </w:divBdr>
    </w:div>
    <w:div w:id="2057850332">
      <w:bodyDiv w:val="1"/>
      <w:marLeft w:val="0"/>
      <w:marRight w:val="0"/>
      <w:marTop w:val="0"/>
      <w:marBottom w:val="0"/>
      <w:divBdr>
        <w:top w:val="none" w:sz="0" w:space="0" w:color="auto"/>
        <w:left w:val="none" w:sz="0" w:space="0" w:color="auto"/>
        <w:bottom w:val="none" w:sz="0" w:space="0" w:color="auto"/>
        <w:right w:val="none" w:sz="0" w:space="0" w:color="auto"/>
      </w:divBdr>
    </w:div>
    <w:div w:id="213733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zakonyprolidi.cz/cs/2004-563" TargetMode="External"/><Relationship Id="rId21" Type="http://schemas.openxmlformats.org/officeDocument/2006/relationships/footer" Target="footer3.xml"/><Relationship Id="rId42" Type="http://schemas.openxmlformats.org/officeDocument/2006/relationships/hyperlink" Target="https://my.clevelandclinic.org/health/procedures/21599-amputation" TargetMode="External"/><Relationship Id="rId63" Type="http://schemas.openxmlformats.org/officeDocument/2006/relationships/hyperlink" Target="https://doi.org/10.14735/amcsnn2016378" TargetMode="External"/><Relationship Id="rId84" Type="http://schemas.openxmlformats.org/officeDocument/2006/relationships/hyperlink" Target="https://lf1.cz/01-uraz-mechanismy-vzniku-charakteristika-a-prevence/" TargetMode="External"/><Relationship Id="rId138" Type="http://schemas.openxmlformats.org/officeDocument/2006/relationships/header" Target="header15.xml"/><Relationship Id="rId107" Type="http://schemas.openxmlformats.org/officeDocument/2006/relationships/hyperlink" Target="https://www.vzpoura-urazum.cz/podminky-besedy/" TargetMode="External"/><Relationship Id="rId11" Type="http://schemas.openxmlformats.org/officeDocument/2006/relationships/image" Target="media/image1.emf"/><Relationship Id="rId32" Type="http://schemas.openxmlformats.org/officeDocument/2006/relationships/hyperlink" Target="http://detstvibezurazu.cz/wp-content/uploads/2014/04/DBU_rizikove_chovani.pdf" TargetMode="External"/><Relationship Id="rId37" Type="http://schemas.openxmlformats.org/officeDocument/2006/relationships/hyperlink" Target="https://www.dokumentacebozp.cz/aktuality/traumatologicky-havarijni-plan-prvni-pomoci/" TargetMode="External"/><Relationship Id="rId53" Type="http://schemas.openxmlformats.org/officeDocument/2006/relationships/hyperlink" Target="http://www.zsslovan.cz/files/documents/bezpecna-skola/metodika-projektu.pdf" TargetMode="External"/><Relationship Id="rId58" Type="http://schemas.openxmlformats.org/officeDocument/2006/relationships/hyperlink" Target="https://www.alfabet.cz/vazne-onemocni-partner/bydleni-pri-vaznem-onemocneni/bydleni-bez-barier-pro-postizene/" TargetMode="External"/><Relationship Id="rId74" Type="http://schemas.openxmlformats.org/officeDocument/2006/relationships/hyperlink" Target="https://mv.gov.cz/gdpr/clanek/co-je-gdpr.aspx" TargetMode="External"/><Relationship Id="rId79" Type="http://schemas.openxmlformats.org/officeDocument/2006/relationships/hyperlink" Target="https://nspz.cz/zdravotni-gramotnost/" TargetMode="External"/><Relationship Id="rId102" Type="http://schemas.openxmlformats.org/officeDocument/2006/relationships/hyperlink" Target="https://health.ubc.ca/what-ubc-health/definition-health" TargetMode="External"/><Relationship Id="rId123" Type="http://schemas.openxmlformats.org/officeDocument/2006/relationships/hyperlink" Target="https://pedpsych.org/fact_sheets/spinal_cord_injury/" TargetMode="External"/><Relationship Id="rId128" Type="http://schemas.openxmlformats.org/officeDocument/2006/relationships/hyperlink" Target="https://svgsilh.com/image/1365410.html" TargetMode="External"/><Relationship Id="rId5" Type="http://schemas.openxmlformats.org/officeDocument/2006/relationships/numbering" Target="numbering.xml"/><Relationship Id="rId90" Type="http://schemas.openxmlformats.org/officeDocument/2006/relationships/hyperlink" Target="https://www.spolekprokrok.cz/sluzby" TargetMode="External"/><Relationship Id="rId95" Type="http://schemas.openxmlformats.org/officeDocument/2006/relationships/hyperlink" Target="https://doi.org/10.1016/j.ijedro.2023.100305" TargetMode="External"/><Relationship Id="rId22" Type="http://schemas.openxmlformats.org/officeDocument/2006/relationships/footer" Target="footer4.xml"/><Relationship Id="rId27" Type="http://schemas.openxmlformats.org/officeDocument/2006/relationships/footer" Target="footer7.xml"/><Relationship Id="rId43" Type="http://schemas.openxmlformats.org/officeDocument/2006/relationships/hyperlink" Target="https://nypost.com/2025/11/07/lifestyle/these-are-the-5-most-dangerous-tiktok-challenges/" TargetMode="External"/><Relationship Id="rId48" Type="http://schemas.openxmlformats.org/officeDocument/2006/relationships/hyperlink" Target="https://www.cervenykriz.eu/kurzy-pp-normy-znalosti" TargetMode="External"/><Relationship Id="rId64" Type="http://schemas.openxmlformats.org/officeDocument/2006/relationships/hyperlink" Target="https://doi.org/10.14712/25337556.2023.2.4" TargetMode="External"/><Relationship Id="rId69" Type="http://schemas.openxmlformats.org/officeDocument/2006/relationships/hyperlink" Target="https://msmt.gov.cz/file/34795_1_1/" TargetMode="External"/><Relationship Id="rId113" Type="http://schemas.openxmlformats.org/officeDocument/2006/relationships/hyperlink" Target="https://zachrannasluzba.cz/prvni-pomoc-pro-skoly-mimoni/" TargetMode="External"/><Relationship Id="rId118" Type="http://schemas.openxmlformats.org/officeDocument/2006/relationships/hyperlink" Target="https://www.zakonyprolidi.cz/cs/2004-561" TargetMode="External"/><Relationship Id="rId134" Type="http://schemas.openxmlformats.org/officeDocument/2006/relationships/image" Target="media/image10.png"/><Relationship Id="rId139" Type="http://schemas.openxmlformats.org/officeDocument/2006/relationships/header" Target="header16.xml"/><Relationship Id="rId80" Type="http://schemas.openxmlformats.org/officeDocument/2006/relationships/hyperlink" Target="https://www.cdc.gov/nchs/hus/sources-definitions/injury" TargetMode="External"/><Relationship Id="rId85" Type="http://schemas.openxmlformats.org/officeDocument/2006/relationships/hyperlink" Target="https://pcfenix.cz/poskozeni-michy/" TargetMode="External"/><Relationship Id="rId12" Type="http://schemas.openxmlformats.org/officeDocument/2006/relationships/image" Target="media/image10.emf"/><Relationship Id="rId17" Type="http://schemas.openxmlformats.org/officeDocument/2006/relationships/header" Target="header3.xml"/><Relationship Id="rId33" Type="http://schemas.openxmlformats.org/officeDocument/2006/relationships/hyperlink" Target="https://banalfatal.cz/poskozeni-michy/" TargetMode="External"/><Relationship Id="rId38" Type="http://schemas.openxmlformats.org/officeDocument/2006/relationships/hyperlink" Target="https://www.skolenibozp.cz/aktuality/skoleni-bozp-pro-zamestnance-skoly/" TargetMode="External"/><Relationship Id="rId59" Type="http://schemas.openxmlformats.org/officeDocument/2006/relationships/hyperlink" Target="https://www.bookport.cz/kniha/psychologie-zdravi-10751/" TargetMode="External"/><Relationship Id="rId103" Type="http://schemas.openxmlformats.org/officeDocument/2006/relationships/hyperlink" Target="https://doi.org/10.3390/children10030431" TargetMode="External"/><Relationship Id="rId108" Type="http://schemas.openxmlformats.org/officeDocument/2006/relationships/hyperlink" Target="https://www.who.int/about/governance/constitution" TargetMode="External"/><Relationship Id="rId124" Type="http://schemas.openxmlformats.org/officeDocument/2006/relationships/header" Target="header11.xml"/><Relationship Id="rId129" Type="http://schemas.openxmlformats.org/officeDocument/2006/relationships/image" Target="media/image5.jpeg"/><Relationship Id="rId54" Type="http://schemas.openxmlformats.org/officeDocument/2006/relationships/hyperlink" Target="https://hzscr.gov.cz/clanek/oddeleni-ochrany-obyvatelstva-a-krizoveho-rizeni-preventivne-vychovna-cinnost-preventivne-vychovna-cinnost.aspx" TargetMode="External"/><Relationship Id="rId70" Type="http://schemas.openxmlformats.org/officeDocument/2006/relationships/hyperlink" Target="https://msmt.gov.cz/uploads/Metodicke_doporuceni_uvodni_cast.doc" TargetMode="External"/><Relationship Id="rId75" Type="http://schemas.openxmlformats.org/officeDocument/2006/relationships/hyperlink" Target="https://zdravi2030.mzcr.cz/zdravi-2030-analyticka-studie-zdravotni-gramotnost.pdf" TargetMode="External"/><Relationship Id="rId91" Type="http://schemas.openxmlformats.org/officeDocument/2006/relationships/hyperlink" Target="https://www.prpom.cz/kurzy-pro-skoly-a-neziskovky/prvni-pomoc-pro-ucitele" TargetMode="External"/><Relationship Id="rId96" Type="http://schemas.openxmlformats.org/officeDocument/2006/relationships/hyperlink" Target="https://skoleniprvnipomoci.cz/vyukovy-portal/poraneni-patere/"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5.xml"/><Relationship Id="rId28" Type="http://schemas.openxmlformats.org/officeDocument/2006/relationships/header" Target="header7.xml"/><Relationship Id="rId49" Type="http://schemas.openxmlformats.org/officeDocument/2006/relationships/hyperlink" Target="https://detstvibezurazu.cz/prevence-detskych-urazu-materialy/" TargetMode="External"/><Relationship Id="rId114" Type="http://schemas.openxmlformats.org/officeDocument/2006/relationships/hyperlink" Target="https://www.zachrankaapp.cz/" TargetMode="External"/><Relationship Id="rId119" Type="http://schemas.openxmlformats.org/officeDocument/2006/relationships/hyperlink" Target="https://www.zakonyprolidi.cz/cs/2006-262?text=traumatologick%C3%BD%20pl%C3%A1n" TargetMode="External"/><Relationship Id="rId44" Type="http://schemas.openxmlformats.org/officeDocument/2006/relationships/hyperlink" Target="http://katalogpo.upol.cz/wp-content/uploads/katalog-tp.pdf" TargetMode="External"/><Relationship Id="rId60" Type="http://schemas.openxmlformats.org/officeDocument/2006/relationships/hyperlink" Target="https://doi.org/10.1177/0269215520975127" TargetMode="External"/><Relationship Id="rId65" Type="http://schemas.openxmlformats.org/officeDocument/2006/relationships/hyperlink" Target="https://is.muni.cz/do/rect/el/estud/fsps/js11/urazy/web/zakony.html" TargetMode="External"/><Relationship Id="rId81" Type="http://schemas.openxmlformats.org/officeDocument/2006/relationships/hyperlink" Target="http://www.inkluzevpraxi.cz/kategorie-pedagog/1832-kdy-je-ucitel-povinen-zakovi-ve-skole-podat-leky" TargetMode="External"/><Relationship Id="rId86" Type="http://schemas.openxmlformats.org/officeDocument/2006/relationships/hyperlink" Target="https://pcfenix.cz/sluzby/" TargetMode="External"/><Relationship Id="rId130" Type="http://schemas.openxmlformats.org/officeDocument/2006/relationships/image" Target="media/image6.jpeg"/><Relationship Id="rId135" Type="http://schemas.openxmlformats.org/officeDocument/2006/relationships/header" Target="header13.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hyperlink" Target="https://ccv.upol.cz/jak-na-...-prvn-pomoc-ve-kole" TargetMode="External"/><Relationship Id="rId109" Type="http://schemas.openxmlformats.org/officeDocument/2006/relationships/hyperlink" Target="https://www.who.int/news-room/fact-sheets/detail/health-literacy" TargetMode="External"/><Relationship Id="rId34" Type="http://schemas.openxmlformats.org/officeDocument/2006/relationships/hyperlink" Target="https://banalfatal.cz/" TargetMode="External"/><Relationship Id="rId50" Type="http://schemas.openxmlformats.org/officeDocument/2006/relationships/hyperlink" Target="https://detstvibezurazu.cz/urazy-deti/nasledky-urazu/" TargetMode="External"/><Relationship Id="rId55" Type="http://schemas.openxmlformats.org/officeDocument/2006/relationships/hyperlink" Target="https://programhobit.cz/" TargetMode="External"/><Relationship Id="rId76" Type="http://schemas.openxmlformats.org/officeDocument/2006/relationships/hyperlink" Target="https://mojeproteza.cz/cerstva-amputace/prubeh-vybaveni-protezou/skola-chuze/" TargetMode="External"/><Relationship Id="rId97" Type="http://schemas.openxmlformats.org/officeDocument/2006/relationships/hyperlink" Target="https://szu.gov.cz/wp-content/uploads/2023/02/cviceni_deti_vadne_drzeni_tela.pdf" TargetMode="External"/><Relationship Id="rId104" Type="http://schemas.openxmlformats.org/officeDocument/2006/relationships/hyperlink" Target="https://www.zakonyprolidi.cz/cs/2005-64" TargetMode="External"/><Relationship Id="rId120" Type="http://schemas.openxmlformats.org/officeDocument/2006/relationships/hyperlink" Target="https://zdravagenerace.cz/report/zdravotni-gramotnost/" TargetMode="External"/><Relationship Id="rId125" Type="http://schemas.openxmlformats.org/officeDocument/2006/relationships/header" Target="header12.xml"/><Relationship Id="rId141"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yperlink" Target="https://edu.gov.cz/wp-content/uploads/2025/01/Bezpecnost-na-skolach.pdf" TargetMode="External"/><Relationship Id="rId92" Type="http://schemas.openxmlformats.org/officeDocument/2006/relationships/hyperlink" Target="https://ppp.mimoni.cz/vzdelavani-pedagogu/" TargetMode="Externa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footer" Target="footer6.xml"/><Relationship Id="rId40" Type="http://schemas.openxmlformats.org/officeDocument/2006/relationships/hyperlink" Target="https://www.paraple.cz/sluzby/uzitecne-odkazy/odborny-tym/ergoterapie/" TargetMode="External"/><Relationship Id="rId45" Type="http://schemas.openxmlformats.org/officeDocument/2006/relationships/hyperlink" Target="https://czepa.cz/reakce-psychiky/" TargetMode="External"/><Relationship Id="rId66" Type="http://schemas.openxmlformats.org/officeDocument/2006/relationships/hyperlink" Target="https://doi.org/10.1016/j.anplas.2024.05.006" TargetMode="External"/><Relationship Id="rId87" Type="http://schemas.openxmlformats.org/officeDocument/2006/relationships/hyperlink" Target="https://szu.gov.cz/temata-zdravi-a-bezpecnosti/podpora-zdravi/prevence-urazu-nasili-a-otrav/urazy-hlavni-nepratele-deti/" TargetMode="External"/><Relationship Id="rId110" Type="http://schemas.openxmlformats.org/officeDocument/2006/relationships/hyperlink" Target="https://icd.who.int/browse/2024-01/mms/cs" TargetMode="External"/><Relationship Id="rId115" Type="http://schemas.openxmlformats.org/officeDocument/2006/relationships/hyperlink" Target="https://www.zachranny-kruh.cz/" TargetMode="External"/><Relationship Id="rId131" Type="http://schemas.openxmlformats.org/officeDocument/2006/relationships/image" Target="media/image7.jpeg"/><Relationship Id="rId136" Type="http://schemas.openxmlformats.org/officeDocument/2006/relationships/header" Target="header14.xml"/><Relationship Id="rId61" Type="http://schemas.openxmlformats.org/officeDocument/2006/relationships/hyperlink" Target="https://doi.org/10.1177/0743558416665478?urlappend=%3Futm_source%3Dresearchgate" TargetMode="External"/><Relationship Id="rId82" Type="http://schemas.openxmlformats.org/officeDocument/2006/relationships/hyperlink" Target="https://archiv-nuv.npi.cz/projekty/rspp/skolni-metodik-prevence.html" TargetMode="External"/><Relationship Id="rId19" Type="http://schemas.openxmlformats.org/officeDocument/2006/relationships/hyperlink" Target="https://is.muni.cz/program/23821/secondary-school-teacher-training-in-special-education" TargetMode="External"/><Relationship Id="rId14" Type="http://schemas.openxmlformats.org/officeDocument/2006/relationships/footer" Target="footer1.xml"/><Relationship Id="rId30" Type="http://schemas.openxmlformats.org/officeDocument/2006/relationships/header" Target="header9.xml"/><Relationship Id="rId35" Type="http://schemas.openxmlformats.org/officeDocument/2006/relationships/hyperlink" Target="https://doi.org/10.1111/1440-1630.12241" TargetMode="External"/><Relationship Id="rId56" Type="http://schemas.openxmlformats.org/officeDocument/2006/relationships/hyperlink" Target="https://psycnet.apa.org/doi/10.1037/fam0000597" TargetMode="External"/><Relationship Id="rId77" Type="http://schemas.openxmlformats.org/officeDocument/2006/relationships/hyperlink" Target="https://doi.org/10.3390/children9050714" TargetMode="External"/><Relationship Id="rId100" Type="http://schemas.openxmlformats.org/officeDocument/2006/relationships/hyperlink" Target="https://szu.gov.cz/wp-content/uploads/2023/03/ZG_brozura_10_2020.pdf" TargetMode="External"/><Relationship Id="rId105" Type="http://schemas.openxmlformats.org/officeDocument/2006/relationships/hyperlink" Target="https://www.zakonyprolidi.cz/cs/2001-106" TargetMode="External"/><Relationship Id="rId126" Type="http://schemas.openxmlformats.org/officeDocument/2006/relationships/image" Target="media/image3.png"/><Relationship Id="rId8" Type="http://schemas.openxmlformats.org/officeDocument/2006/relationships/webSettings" Target="webSettings.xml"/><Relationship Id="rId51" Type="http://schemas.openxmlformats.org/officeDocument/2006/relationships/hyperlink" Target="https://www.dpmb.cz/sites/default/files/inline-files/tz_20220331.pdf" TargetMode="External"/><Relationship Id="rId72" Type="http://schemas.openxmlformats.org/officeDocument/2006/relationships/hyperlink" Target="https://msmt.gov.cz/file/35220_1_1/" TargetMode="External"/><Relationship Id="rId93" Type="http://schemas.openxmlformats.org/officeDocument/2006/relationships/hyperlink" Target="https://www.prvnipomocprfuk.eu/o-nas/" TargetMode="External"/><Relationship Id="rId98" Type="http://schemas.openxmlformats.org/officeDocument/2006/relationships/hyperlink" Target="https://szu.gov.cz/publikace-szu/zdravotne-vychovne-materialy/publikace-tematicky/prevence-urazu/" TargetMode="External"/><Relationship Id="rId121" Type="http://schemas.openxmlformats.org/officeDocument/2006/relationships/hyperlink" Target="https://www.zdravotnici.cz/kurzy/certifikovany-kurz-pro-pedagogy/" TargetMode="External"/><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hyperlink" Target="https://edu.ceskatelevize.cz/video/2882-pribeh-dany-ucitelky-na-voziku" TargetMode="External"/><Relationship Id="rId67" Type="http://schemas.openxmlformats.org/officeDocument/2006/relationships/hyperlink" Target="https://www.mpib-berlin.mpg.de/1979585/unraveling-behavior-episode4" TargetMode="External"/><Relationship Id="rId116" Type="http://schemas.openxmlformats.org/officeDocument/2006/relationships/hyperlink" Target="https://www.zakonyprolidi.cz/cs/2000-239" TargetMode="External"/><Relationship Id="rId137" Type="http://schemas.openxmlformats.org/officeDocument/2006/relationships/hyperlink" Target="https://edu.ceskatelevize.cz/video/2882-pribeh-dany-ucitelky-na-voziku" TargetMode="External"/><Relationship Id="rId20" Type="http://schemas.openxmlformats.org/officeDocument/2006/relationships/header" Target="header4.xml"/><Relationship Id="rId41" Type="http://schemas.openxmlformats.org/officeDocument/2006/relationships/hyperlink" Target="https://www.paraple.cz/poraneni-michy/misni-leze/" TargetMode="External"/><Relationship Id="rId62" Type="http://schemas.openxmlformats.org/officeDocument/2006/relationships/hyperlink" Target="https://doi.org/10.55095/CSPediatrie2025/015" TargetMode="External"/><Relationship Id="rId83" Type="http://schemas.openxmlformats.org/officeDocument/2006/relationships/hyperlink" Target="https://www.nzip.cz/hry/" TargetMode="External"/><Relationship Id="rId88" Type="http://schemas.openxmlformats.org/officeDocument/2006/relationships/hyperlink" Target="https://policie.gov.cz/clanek/prevence-609977.aspx" TargetMode="External"/><Relationship Id="rId111" Type="http://schemas.openxmlformats.org/officeDocument/2006/relationships/hyperlink" Target="https://iris.who.int/server/api/core/bitstreams/9f51b3f2-9860-40ca-a9ee-b46ab610483f/content" TargetMode="External"/><Relationship Id="rId132" Type="http://schemas.openxmlformats.org/officeDocument/2006/relationships/image" Target="media/image8.jpeg"/><Relationship Id="rId15" Type="http://schemas.openxmlformats.org/officeDocument/2006/relationships/image" Target="media/image2.emf"/><Relationship Id="rId36" Type="http://schemas.openxmlformats.org/officeDocument/2006/relationships/hyperlink" Target="https://www.bezpecnostprace.info/zakony/jaky-je-spravny-obsah-lekarnicky-na-pracovisti-dle-zakona/" TargetMode="External"/><Relationship Id="rId57" Type="http://schemas.openxmlformats.org/officeDocument/2006/relationships/hyperlink" Target="https://doi.org/10.1016/j.burnso.2017.12.002" TargetMode="External"/><Relationship Id="rId106" Type="http://schemas.openxmlformats.org/officeDocument/2006/relationships/hyperlink" Target="https://www.vzpoura-urazum.cz/ke-stazeni/" TargetMode="External"/><Relationship Id="rId127" Type="http://schemas.openxmlformats.org/officeDocument/2006/relationships/image" Target="media/image4.svg"/><Relationship Id="rId10" Type="http://schemas.openxmlformats.org/officeDocument/2006/relationships/endnotes" Target="endnotes.xml"/><Relationship Id="rId31" Type="http://schemas.openxmlformats.org/officeDocument/2006/relationships/header" Target="header10.xml"/><Relationship Id="rId52" Type="http://schemas.openxmlformats.org/officeDocument/2006/relationships/hyperlink" Target="https://www.zzsjck.cz/data/web/documents/Prvni-pomoc-pro-skoly.pdf" TargetMode="External"/><Relationship Id="rId73" Type="http://schemas.openxmlformats.org/officeDocument/2006/relationships/hyperlink" Target="https://msmt.gov.cz/uploads/Brozura_S2030_online_CZ.pdf" TargetMode="External"/><Relationship Id="rId78" Type="http://schemas.openxmlformats.org/officeDocument/2006/relationships/hyperlink" Target="https://prohlednout.rvp.cz/export/pdf?rvp_type_id=6&amp;mandatory_part_only=true" TargetMode="External"/><Relationship Id="rId94" Type="http://schemas.openxmlformats.org/officeDocument/2006/relationships/hyperlink" Target="https://doi.org/10.1111/josh.12373" TargetMode="External"/><Relationship Id="rId99" Type="http://schemas.openxmlformats.org/officeDocument/2006/relationships/hyperlink" Target="https://szu.gov.cz/temata-zdravi-a-bezpecnosti/podpora-zdravi/prevence-urazu-nasili-a-otrav/" TargetMode="External"/><Relationship Id="rId101" Type="http://schemas.openxmlformats.org/officeDocument/2006/relationships/hyperlink" Target="https://joint-research-centre.ec.europa.eu/jrc-explains/why-are-children-and-adolescents-vulnerable-social-media_en" TargetMode="External"/><Relationship Id="rId122" Type="http://schemas.openxmlformats.org/officeDocument/2006/relationships/hyperlink" Target="https://zachrannasluzba.cz/prvni-pomoc-pro-skoly-mimoni/"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6.xml"/><Relationship Id="rId47" Type="http://schemas.openxmlformats.org/officeDocument/2006/relationships/hyperlink" Target="https://mladyzdravotnik.cz/" TargetMode="External"/><Relationship Id="rId68" Type="http://schemas.openxmlformats.org/officeDocument/2006/relationships/hyperlink" Target="https://www.edu.cz/wp-content/uploads/2021/02/Koncepce-BOZ.pdf" TargetMode="External"/><Relationship Id="rId89" Type="http://schemas.openxmlformats.org/officeDocument/2006/relationships/hyperlink" Target="https://doi.org/10.5817/PedOr2020-4-511" TargetMode="External"/><Relationship Id="rId112" Type="http://schemas.openxmlformats.org/officeDocument/2006/relationships/hyperlink" Target="https://doi.org/10.5888/pcd22.240537" TargetMode="External"/><Relationship Id="rId133" Type="http://schemas.openxmlformats.org/officeDocument/2006/relationships/image" Target="media/image9.png"/><Relationship Id="rId16"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dko\Downloads\sablonaDP-MUNI-PED%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D1167C9B90A4D26BF03EAD84B2A5238"/>
        <w:category>
          <w:name w:val="Obecné"/>
          <w:gallery w:val="placeholder"/>
        </w:category>
        <w:types>
          <w:type w:val="bbPlcHdr"/>
        </w:types>
        <w:behaviors>
          <w:behavior w:val="content"/>
        </w:behaviors>
        <w:guid w:val="{780E0700-1C29-427B-A838-C11DD7173EDF}"/>
      </w:docPartPr>
      <w:docPartBody>
        <w:p w:rsidR="00FE4A75" w:rsidRDefault="00FE4A75">
          <w:pPr>
            <w:pStyle w:val="6D1167C9B90A4D26BF03EAD84B2A5238"/>
          </w:pPr>
          <w:r w:rsidRPr="0052088F">
            <w:rPr>
              <w:rStyle w:val="Zstupntext"/>
            </w:rPr>
            <w:t>[Zvolte druh závěrečné práce]</w:t>
          </w:r>
        </w:p>
      </w:docPartBody>
    </w:docPart>
    <w:docPart>
      <w:docPartPr>
        <w:name w:val="41315638757349F29C489B28192C8A19"/>
        <w:category>
          <w:name w:val="Obecné"/>
          <w:gallery w:val="placeholder"/>
        </w:category>
        <w:types>
          <w:type w:val="bbPlcHdr"/>
        </w:types>
        <w:behaviors>
          <w:behavior w:val="content"/>
        </w:behaviors>
        <w:guid w:val="{41BC2453-DCCD-4C92-8554-7AB665FC868F}"/>
      </w:docPartPr>
      <w:docPartBody>
        <w:p w:rsidR="00FE4A75" w:rsidRDefault="00FE4A75">
          <w:pPr>
            <w:pStyle w:val="41315638757349F29C489B28192C8A19"/>
          </w:pPr>
          <w:r w:rsidRPr="001133CC">
            <w:rPr>
              <w:rStyle w:val="Zstupntext"/>
            </w:rPr>
            <w:t>[Autor]</w:t>
          </w:r>
        </w:p>
      </w:docPartBody>
    </w:docPart>
    <w:docPart>
      <w:docPartPr>
        <w:name w:val="6C1D4C2361F749ED84791FD4F5297C2A"/>
        <w:category>
          <w:name w:val="Obecné"/>
          <w:gallery w:val="placeholder"/>
        </w:category>
        <w:types>
          <w:type w:val="bbPlcHdr"/>
        </w:types>
        <w:behaviors>
          <w:behavior w:val="content"/>
        </w:behaviors>
        <w:guid w:val="{EDDB0C94-A6C5-4F3B-B436-11A65DC93367}"/>
      </w:docPartPr>
      <w:docPartBody>
        <w:p w:rsidR="00FE4A75" w:rsidRDefault="00FE4A75">
          <w:pPr>
            <w:pStyle w:val="6C1D4C2361F749ED84791FD4F5297C2A"/>
          </w:pPr>
          <w:r>
            <w:rPr>
              <w:rStyle w:val="Zstupntext"/>
            </w:rPr>
            <w:t>[Rok odevzdání práce]</w:t>
          </w:r>
        </w:p>
      </w:docPartBody>
    </w:docPart>
    <w:docPart>
      <w:docPartPr>
        <w:name w:val="E906EC2AA12C4B2DA7C19D0ACE2A5226"/>
        <w:category>
          <w:name w:val="Obecné"/>
          <w:gallery w:val="placeholder"/>
        </w:category>
        <w:types>
          <w:type w:val="bbPlcHdr"/>
        </w:types>
        <w:behaviors>
          <w:behavior w:val="content"/>
        </w:behaviors>
        <w:guid w:val="{01B039C0-9E38-411D-A3FA-580331824BA7}"/>
      </w:docPartPr>
      <w:docPartBody>
        <w:p w:rsidR="00FE4A75" w:rsidRDefault="00FE4A75">
          <w:pPr>
            <w:pStyle w:val="E906EC2AA12C4B2DA7C19D0ACE2A5226"/>
          </w:pPr>
          <w:r w:rsidRPr="00060E55">
            <w:rPr>
              <w:rStyle w:val="Zstupntext"/>
            </w:rPr>
            <w:t>[Autor]</w:t>
          </w:r>
        </w:p>
      </w:docPartBody>
    </w:docPart>
    <w:docPart>
      <w:docPartPr>
        <w:name w:val="EE6A189115384F30BD63CE6AADA2BFEF"/>
        <w:category>
          <w:name w:val="Obecné"/>
          <w:gallery w:val="placeholder"/>
        </w:category>
        <w:types>
          <w:type w:val="bbPlcHdr"/>
        </w:types>
        <w:behaviors>
          <w:behavior w:val="content"/>
        </w:behaviors>
        <w:guid w:val="{F8539681-8EBD-46C6-820C-284354E22D94}"/>
      </w:docPartPr>
      <w:docPartBody>
        <w:p w:rsidR="00FE4A75" w:rsidRDefault="00FE4A75">
          <w:pPr>
            <w:pStyle w:val="EE6A189115384F30BD63CE6AADA2BFEF"/>
          </w:pPr>
          <w:r w:rsidRPr="00060E55">
            <w:rPr>
              <w:rStyle w:val="Zstupntext"/>
            </w:rPr>
            <w:t>[Název]</w:t>
          </w:r>
        </w:p>
      </w:docPartBody>
    </w:docPart>
    <w:docPart>
      <w:docPartPr>
        <w:name w:val="2BFB3340E4524D1DB4DAE0C1C2433F67"/>
        <w:category>
          <w:name w:val="Obecné"/>
          <w:gallery w:val="placeholder"/>
        </w:category>
        <w:types>
          <w:type w:val="bbPlcHdr"/>
        </w:types>
        <w:behaviors>
          <w:behavior w:val="content"/>
        </w:behaviors>
        <w:guid w:val="{F8B7CA3D-B727-4DD4-B300-6DDFFEE08E1A}"/>
      </w:docPartPr>
      <w:docPartBody>
        <w:p w:rsidR="00FE4A75" w:rsidRDefault="00FE4A75">
          <w:pPr>
            <w:pStyle w:val="2BFB3340E4524D1DB4DAE0C1C2433F67"/>
          </w:pPr>
          <w:r w:rsidRPr="00746487">
            <w:rPr>
              <w:rStyle w:val="Zstupntext"/>
            </w:rPr>
            <w:t>[Nadřízený]</w:t>
          </w:r>
        </w:p>
      </w:docPartBody>
    </w:docPart>
    <w:docPart>
      <w:docPartPr>
        <w:name w:val="8EB443F76AE44C4B9D6D607D852DA74F"/>
        <w:category>
          <w:name w:val="Obecné"/>
          <w:gallery w:val="placeholder"/>
        </w:category>
        <w:types>
          <w:type w:val="bbPlcHdr"/>
        </w:types>
        <w:behaviors>
          <w:behavior w:val="content"/>
        </w:behaviors>
        <w:guid w:val="{A63F8092-2B32-498B-92E6-93DF14FF0B90}"/>
      </w:docPartPr>
      <w:docPartBody>
        <w:p w:rsidR="00FE4A75" w:rsidRDefault="00FE4A75">
          <w:pPr>
            <w:pStyle w:val="8EB443F76AE44C4B9D6D607D852DA74F"/>
          </w:pPr>
          <w:r w:rsidRPr="00746487">
            <w:rPr>
              <w:rStyle w:val="Zstupntext"/>
            </w:rPr>
            <w:t xml:space="preserve">[Napište 5–10 klíčových slov v češtině. Stejný seznam musí být vložen do </w:t>
          </w:r>
          <w:r w:rsidRPr="009E515C">
            <w:rPr>
              <w:rStyle w:val="Zstupntext"/>
            </w:rPr>
            <w:t>Archiv</w:t>
          </w:r>
          <w:r>
            <w:rPr>
              <w:rStyle w:val="Zstupntext"/>
            </w:rPr>
            <w:t>u</w:t>
          </w:r>
          <w:r w:rsidRPr="009E515C">
            <w:rPr>
              <w:rStyle w:val="Zstupntext"/>
            </w:rPr>
            <w:t xml:space="preserve"> závěrečné práce</w:t>
          </w:r>
          <w:r w:rsidRPr="00746487">
            <w:rPr>
              <w:rStyle w:val="Zstupntext"/>
            </w:rPr>
            <w:t xml:space="preserve"> v</w:t>
          </w:r>
          <w:r>
            <w:rPr>
              <w:rStyle w:val="Zstupntext"/>
            </w:rPr>
            <w:t> I</w:t>
          </w:r>
          <w:r w:rsidRPr="00746487">
            <w:rPr>
              <w:rStyle w:val="Zstupntext"/>
            </w:rPr>
            <w:t>nformačním systému MU.]</w:t>
          </w:r>
        </w:p>
      </w:docPartBody>
    </w:docPart>
    <w:docPart>
      <w:docPartPr>
        <w:name w:val="A5C83412B9354F508F32B55FFCDD04B2"/>
        <w:category>
          <w:name w:val="Obecné"/>
          <w:gallery w:val="placeholder"/>
        </w:category>
        <w:types>
          <w:type w:val="bbPlcHdr"/>
        </w:types>
        <w:behaviors>
          <w:behavior w:val="content"/>
        </w:behaviors>
        <w:guid w:val="{94A06F04-8CE7-4607-8439-ABC484286D62}"/>
      </w:docPartPr>
      <w:docPartBody>
        <w:p w:rsidR="00FE4A75" w:rsidRDefault="00FE4A75">
          <w:pPr>
            <w:pStyle w:val="A5C83412B9354F508F32B55FFCDD04B2"/>
          </w:pPr>
          <w:r w:rsidRPr="00060E55">
            <w:rPr>
              <w:rStyle w:val="Zstupntext"/>
            </w:rPr>
            <w:t>[Autor]</w:t>
          </w:r>
        </w:p>
      </w:docPartBody>
    </w:docPart>
    <w:docPart>
      <w:docPartPr>
        <w:name w:val="9A90F87DF7A54491A31A16F0B4D77476"/>
        <w:category>
          <w:name w:val="Obecné"/>
          <w:gallery w:val="placeholder"/>
        </w:category>
        <w:types>
          <w:type w:val="bbPlcHdr"/>
        </w:types>
        <w:behaviors>
          <w:behavior w:val="content"/>
        </w:behaviors>
        <w:guid w:val="{B4BD1CD3-ABD8-415B-8C66-23CCE0411E84}"/>
      </w:docPartPr>
      <w:docPartBody>
        <w:p w:rsidR="00FE4A75" w:rsidRDefault="00FE4A75">
          <w:pPr>
            <w:pStyle w:val="9A90F87DF7A54491A31A16F0B4D77476"/>
          </w:pPr>
          <w:r w:rsidRPr="0052088F">
            <w:rPr>
              <w:rStyle w:val="Zstupntext"/>
            </w:rPr>
            <w:t>[Vyberte anglický název katedry nebo ústavu]</w:t>
          </w:r>
        </w:p>
      </w:docPartBody>
    </w:docPart>
    <w:docPart>
      <w:docPartPr>
        <w:name w:val="BE5340B6E7D74C079EB95F2EE2953D79"/>
        <w:category>
          <w:name w:val="Obecné"/>
          <w:gallery w:val="placeholder"/>
        </w:category>
        <w:types>
          <w:type w:val="bbPlcHdr"/>
        </w:types>
        <w:behaviors>
          <w:behavior w:val="content"/>
        </w:behaviors>
        <w:guid w:val="{5C039B16-0C63-4AC0-B934-80F826976E75}"/>
      </w:docPartPr>
      <w:docPartBody>
        <w:p w:rsidR="00FE4A75" w:rsidRDefault="00FE4A75">
          <w:pPr>
            <w:pStyle w:val="BE5340B6E7D74C079EB95F2EE2953D79"/>
          </w:pPr>
          <w:r w:rsidRPr="00746487">
            <w:rPr>
              <w:rStyle w:val="Zstupntext"/>
              <w:lang w:val="en-GB"/>
            </w:rPr>
            <w:t>[Klepněte a napište název práce v angličtině]</w:t>
          </w:r>
        </w:p>
      </w:docPartBody>
    </w:docPart>
    <w:docPart>
      <w:docPartPr>
        <w:name w:val="7D18FF6CE11A451AA3F4D3D07A2CF72C"/>
        <w:category>
          <w:name w:val="Obecné"/>
          <w:gallery w:val="placeholder"/>
        </w:category>
        <w:types>
          <w:type w:val="bbPlcHdr"/>
        </w:types>
        <w:behaviors>
          <w:behavior w:val="content"/>
        </w:behaviors>
        <w:guid w:val="{C2096F53-F41C-4F3B-8FB7-40931DB818F7}"/>
      </w:docPartPr>
      <w:docPartBody>
        <w:p w:rsidR="00FE4A75" w:rsidRDefault="00FE4A75">
          <w:pPr>
            <w:pStyle w:val="7D18FF6CE11A451AA3F4D3D07A2CF72C"/>
          </w:pPr>
          <w:r w:rsidRPr="0052088F">
            <w:rPr>
              <w:rStyle w:val="Zstupntext"/>
            </w:rPr>
            <w:t>Napište anglický název programu</w:t>
          </w:r>
        </w:p>
      </w:docPartBody>
    </w:docPart>
    <w:docPart>
      <w:docPartPr>
        <w:name w:val="D0ADEFE559E24075A82E0A0A57AD580C"/>
        <w:category>
          <w:name w:val="Obecné"/>
          <w:gallery w:val="placeholder"/>
        </w:category>
        <w:types>
          <w:type w:val="bbPlcHdr"/>
        </w:types>
        <w:behaviors>
          <w:behavior w:val="content"/>
        </w:behaviors>
        <w:guid w:val="{C859F0B1-321A-4112-B170-653AFFAF8A67}"/>
      </w:docPartPr>
      <w:docPartBody>
        <w:p w:rsidR="00FE4A75" w:rsidRDefault="00FE4A75">
          <w:pPr>
            <w:pStyle w:val="D0ADEFE559E24075A82E0A0A57AD580C"/>
          </w:pPr>
          <w:r w:rsidRPr="00746487">
            <w:rPr>
              <w:rStyle w:val="Zstupntext"/>
              <w:lang w:val="en-GB"/>
            </w:rPr>
            <w:t>[Nadřízený]</w:t>
          </w:r>
        </w:p>
      </w:docPartBody>
    </w:docPart>
    <w:docPart>
      <w:docPartPr>
        <w:name w:val="E6532AA4166947B1B997900EC4069E19"/>
        <w:category>
          <w:name w:val="Obecné"/>
          <w:gallery w:val="placeholder"/>
        </w:category>
        <w:types>
          <w:type w:val="bbPlcHdr"/>
        </w:types>
        <w:behaviors>
          <w:behavior w:val="content"/>
        </w:behaviors>
        <w:guid w:val="{6F2AF132-D324-4D2F-B5D6-B4469008A91E}"/>
      </w:docPartPr>
      <w:docPartBody>
        <w:p w:rsidR="00FE4A75" w:rsidRDefault="00FE4A75">
          <w:pPr>
            <w:pStyle w:val="E6532AA4166947B1B997900EC4069E19"/>
          </w:pPr>
          <w:r>
            <w:rPr>
              <w:rStyle w:val="Zstupntext"/>
            </w:rPr>
            <w:t>[Rok odevzdání práce]</w:t>
          </w:r>
        </w:p>
      </w:docPartBody>
    </w:docPart>
    <w:docPart>
      <w:docPartPr>
        <w:name w:val="44A6803B04E24095B87C64E05114AC83"/>
        <w:category>
          <w:name w:val="Obecné"/>
          <w:gallery w:val="placeholder"/>
        </w:category>
        <w:types>
          <w:type w:val="bbPlcHdr"/>
        </w:types>
        <w:behaviors>
          <w:behavior w:val="content"/>
        </w:behaviors>
        <w:guid w:val="{EC2455CB-B936-4832-B20F-B2D37482E737}"/>
      </w:docPartPr>
      <w:docPartBody>
        <w:p w:rsidR="00FE4A75" w:rsidRDefault="00FE4A75">
          <w:pPr>
            <w:pStyle w:val="44A6803B04E24095B87C64E05114AC83"/>
          </w:pPr>
          <w:r w:rsidRPr="00781B50">
            <w:rPr>
              <w:rStyle w:val="Zstupntext"/>
              <w:lang w:val="en-GB"/>
            </w:rPr>
            <w:t>[Napište 5–10 klíčových slov v angličtině. Stejný seznam musí být vložen do Archivu závěrečné práce v Informačním systému MU.]</w:t>
          </w:r>
        </w:p>
        <w:bookmarkStart w:id="0" w:name="_Hlk48908568"/>
        <w:bookmarkEnd w:id="0"/>
      </w:docPartBody>
    </w:docPart>
    <w:docPart>
      <w:docPartPr>
        <w:name w:val="A259EA04B89143C3B00C494562999B3C"/>
        <w:category>
          <w:name w:val="Obecné"/>
          <w:gallery w:val="placeholder"/>
        </w:category>
        <w:types>
          <w:type w:val="bbPlcHdr"/>
        </w:types>
        <w:behaviors>
          <w:behavior w:val="content"/>
        </w:behaviors>
        <w:guid w:val="{D9FD56AB-3C9F-47A2-A4D9-FB84930BABF2}"/>
      </w:docPartPr>
      <w:docPartBody>
        <w:p w:rsidR="00FE4A75" w:rsidRDefault="00FE4A75">
          <w:pPr>
            <w:pStyle w:val="A259EA04B89143C3B00C494562999B3C"/>
          </w:pPr>
          <w:r w:rsidRPr="0052088F">
            <w:rPr>
              <w:rStyle w:val="Zstupntext"/>
            </w:rPr>
            <w:t>[Vyberte druh práce]</w:t>
          </w:r>
        </w:p>
      </w:docPartBody>
    </w:docPart>
    <w:docPart>
      <w:docPartPr>
        <w:name w:val="E0941FAFC2CE42C28AD2C3D1F0955BC3"/>
        <w:category>
          <w:name w:val="Obecné"/>
          <w:gallery w:val="placeholder"/>
        </w:category>
        <w:types>
          <w:type w:val="bbPlcHdr"/>
        </w:types>
        <w:behaviors>
          <w:behavior w:val="content"/>
        </w:behaviors>
        <w:guid w:val="{66967617-C8E0-4724-A312-CFA5D0B848FD}"/>
      </w:docPartPr>
      <w:docPartBody>
        <w:p w:rsidR="00FE4A75" w:rsidRDefault="00FE4A75">
          <w:pPr>
            <w:pStyle w:val="E0941FAFC2CE42C28AD2C3D1F0955BC3"/>
          </w:pPr>
          <w:r>
            <w:rPr>
              <w:rStyle w:val="Zstupntext"/>
            </w:rPr>
            <w:t>[Vyberte podle rodu]</w:t>
          </w:r>
        </w:p>
      </w:docPartBody>
    </w:docPart>
    <w:docPart>
      <w:docPartPr>
        <w:name w:val="52A3774886434C8C96BAC31A92B65F82"/>
        <w:category>
          <w:name w:val="Obecné"/>
          <w:gallery w:val="placeholder"/>
        </w:category>
        <w:types>
          <w:type w:val="bbPlcHdr"/>
        </w:types>
        <w:behaviors>
          <w:behavior w:val="content"/>
        </w:behaviors>
        <w:guid w:val="{07BA75EE-3933-41E0-98F0-226DC8D7EB19}"/>
      </w:docPartPr>
      <w:docPartBody>
        <w:p w:rsidR="00FE4A75" w:rsidRDefault="00FE4A75">
          <w:pPr>
            <w:pStyle w:val="52A3774886434C8C96BAC31A92B65F82"/>
          </w:pPr>
          <w:r w:rsidRPr="0001165A">
            <w:rPr>
              <w:rStyle w:val="Zstupntext"/>
            </w:rPr>
            <w:t>Klikněte nebo klepněte sem a zadejte datum.</w:t>
          </w:r>
        </w:p>
      </w:docPartBody>
    </w:docPart>
    <w:docPart>
      <w:docPartPr>
        <w:name w:val="69F1A2F4525B4D8F93F5A86E4B8EC018"/>
        <w:category>
          <w:name w:val="Obecné"/>
          <w:gallery w:val="placeholder"/>
        </w:category>
        <w:types>
          <w:type w:val="bbPlcHdr"/>
        </w:types>
        <w:behaviors>
          <w:behavior w:val="content"/>
        </w:behaviors>
        <w:guid w:val="{F520509D-E49B-41BC-B1CE-5772BC167923}"/>
      </w:docPartPr>
      <w:docPartBody>
        <w:p w:rsidR="00FE4A75" w:rsidRDefault="00FE4A75">
          <w:pPr>
            <w:pStyle w:val="69F1A2F4525B4D8F93F5A86E4B8EC018"/>
          </w:pPr>
          <w:r w:rsidRPr="00943580">
            <w:rPr>
              <w:rStyle w:val="Zstupntext"/>
            </w:rPr>
            <w:t>[Autor]</w:t>
          </w:r>
        </w:p>
      </w:docPartBody>
    </w:docPart>
    <w:docPart>
      <w:docPartPr>
        <w:name w:val="F3111ECB523B47B0A51D2BACF6A177A7"/>
        <w:category>
          <w:name w:val="Obecné"/>
          <w:gallery w:val="placeholder"/>
        </w:category>
        <w:types>
          <w:type w:val="bbPlcHdr"/>
        </w:types>
        <w:behaviors>
          <w:behavior w:val="content"/>
        </w:behaviors>
        <w:guid w:val="{184FA847-11F8-4A81-A11D-71B54014A281}"/>
      </w:docPartPr>
      <w:docPartBody>
        <w:p w:rsidR="00FE4A75" w:rsidRDefault="00FE4A75">
          <w:pPr>
            <w:pStyle w:val="F3111ECB523B47B0A51D2BACF6A177A7"/>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C08EBCE8255E4855837356DCE1BA1053"/>
        <w:category>
          <w:name w:val="Obecné"/>
          <w:gallery w:val="placeholder"/>
        </w:category>
        <w:types>
          <w:type w:val="bbPlcHdr"/>
        </w:types>
        <w:behaviors>
          <w:behavior w:val="content"/>
        </w:behaviors>
        <w:guid w:val="{FCAF417F-3071-44D5-B147-B889C0A63924}"/>
      </w:docPartPr>
      <w:docPartBody>
        <w:p w:rsidR="00BC4190" w:rsidRDefault="00BC4190" w:rsidP="00BC4190">
          <w:pPr>
            <w:pStyle w:val="C08EBCE8255E4855837356DCE1BA1053"/>
          </w:pPr>
          <w:r w:rsidRPr="00196C7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379F5EB47F9C4CE8AF9E7DBB8D558CA1"/>
        <w:category>
          <w:name w:val="Obecné"/>
          <w:gallery w:val="placeholder"/>
        </w:category>
        <w:types>
          <w:type w:val="bbPlcHdr"/>
        </w:types>
        <w:behaviors>
          <w:behavior w:val="content"/>
        </w:behaviors>
        <w:guid w:val="{95CDDF5B-2C9E-4BBC-817D-DBCCEDAC114F}"/>
      </w:docPartPr>
      <w:docPartBody>
        <w:p w:rsidR="00BC4190" w:rsidRDefault="00BC4190" w:rsidP="00BC4190">
          <w:pPr>
            <w:pStyle w:val="379F5EB47F9C4CE8AF9E7DBB8D558CA1"/>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198A9E6F0FD542A2811E4224FE4B81CF"/>
        <w:category>
          <w:name w:val="Obecné"/>
          <w:gallery w:val="placeholder"/>
        </w:category>
        <w:types>
          <w:type w:val="bbPlcHdr"/>
        </w:types>
        <w:behaviors>
          <w:behavior w:val="content"/>
        </w:behaviors>
        <w:guid w:val="{1DED727F-6190-4376-A321-DB7988176132}"/>
      </w:docPartPr>
      <w:docPartBody>
        <w:p w:rsidR="00BC4190" w:rsidRDefault="00BC4190" w:rsidP="00BC4190">
          <w:pPr>
            <w:pStyle w:val="198A9E6F0FD542A2811E4224FE4B81CF"/>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6331B2B13A4C4978A7D461475CA113AF"/>
        <w:category>
          <w:name w:val="Obecné"/>
          <w:gallery w:val="placeholder"/>
        </w:category>
        <w:types>
          <w:type w:val="bbPlcHdr"/>
        </w:types>
        <w:behaviors>
          <w:behavior w:val="content"/>
        </w:behaviors>
        <w:guid w:val="{9D63FC6A-A65F-457D-BA3F-0D758C1BF3A4}"/>
      </w:docPartPr>
      <w:docPartBody>
        <w:p w:rsidR="00BC4190" w:rsidRDefault="00BC4190" w:rsidP="00BC4190">
          <w:pPr>
            <w:pStyle w:val="6331B2B13A4C4978A7D461475CA113AF"/>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C2EA94493391440592B5DEB66EFF2928"/>
        <w:category>
          <w:name w:val="Obecné"/>
          <w:gallery w:val="placeholder"/>
        </w:category>
        <w:types>
          <w:type w:val="bbPlcHdr"/>
        </w:types>
        <w:behaviors>
          <w:behavior w:val="content"/>
        </w:behaviors>
        <w:guid w:val="{10490078-7336-4726-93B0-CE8C3CE54EDD}"/>
      </w:docPartPr>
      <w:docPartBody>
        <w:p w:rsidR="00BC4190" w:rsidRDefault="00BC4190" w:rsidP="00BC4190">
          <w:pPr>
            <w:pStyle w:val="C2EA94493391440592B5DEB66EFF2928"/>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C78177C34844441DADD7FAD23E84D52A"/>
        <w:category>
          <w:name w:val="Obecné"/>
          <w:gallery w:val="placeholder"/>
        </w:category>
        <w:types>
          <w:type w:val="bbPlcHdr"/>
        </w:types>
        <w:behaviors>
          <w:behavior w:val="content"/>
        </w:behaviors>
        <w:guid w:val="{B95DD89C-B703-4397-9509-01E657E305D7}"/>
      </w:docPartPr>
      <w:docPartBody>
        <w:p w:rsidR="00BC4190" w:rsidRDefault="00BC4190" w:rsidP="00BC4190">
          <w:pPr>
            <w:pStyle w:val="C78177C34844441DADD7FAD23E84D52A"/>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BA35CEAF015442F68DA8A4D2817AA06B"/>
        <w:category>
          <w:name w:val="Obecné"/>
          <w:gallery w:val="placeholder"/>
        </w:category>
        <w:types>
          <w:type w:val="bbPlcHdr"/>
        </w:types>
        <w:behaviors>
          <w:behavior w:val="content"/>
        </w:behaviors>
        <w:guid w:val="{77580CDA-5F5C-498D-BC39-2ED21145A4C6}"/>
      </w:docPartPr>
      <w:docPartBody>
        <w:p w:rsidR="00BC4190" w:rsidRDefault="00BC4190" w:rsidP="00BC4190">
          <w:pPr>
            <w:pStyle w:val="BA35CEAF015442F68DA8A4D2817AA06B"/>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3406762276144EFDAB34416A0B4FCE5F"/>
        <w:category>
          <w:name w:val="Obecné"/>
          <w:gallery w:val="placeholder"/>
        </w:category>
        <w:types>
          <w:type w:val="bbPlcHdr"/>
        </w:types>
        <w:behaviors>
          <w:behavior w:val="content"/>
        </w:behaviors>
        <w:guid w:val="{F701F16C-7027-4E72-8AEE-97B10D3E061B}"/>
      </w:docPartPr>
      <w:docPartBody>
        <w:p w:rsidR="00BC4190" w:rsidRDefault="00BC4190" w:rsidP="00BC4190">
          <w:pPr>
            <w:pStyle w:val="3406762276144EFDAB34416A0B4FCE5F"/>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EFE241B71A19475FB4B357C026946606"/>
        <w:category>
          <w:name w:val="Obecné"/>
          <w:gallery w:val="placeholder"/>
        </w:category>
        <w:types>
          <w:type w:val="bbPlcHdr"/>
        </w:types>
        <w:behaviors>
          <w:behavior w:val="content"/>
        </w:behaviors>
        <w:guid w:val="{EB5172D1-B71A-4C19-8944-49A82CD986E1}"/>
      </w:docPartPr>
      <w:docPartBody>
        <w:p w:rsidR="00BC4190" w:rsidRDefault="00BC4190" w:rsidP="00BC4190">
          <w:pPr>
            <w:pStyle w:val="EFE241B71A19475FB4B357C026946606"/>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271F4F6BDF9E40DB820C48299BB36E1A"/>
        <w:category>
          <w:name w:val="Obecné"/>
          <w:gallery w:val="placeholder"/>
        </w:category>
        <w:types>
          <w:type w:val="bbPlcHdr"/>
        </w:types>
        <w:behaviors>
          <w:behavior w:val="content"/>
        </w:behaviors>
        <w:guid w:val="{90B868D6-66DB-4159-AEF4-948AB215BE8A}"/>
      </w:docPartPr>
      <w:docPartBody>
        <w:p w:rsidR="00BC4190" w:rsidRDefault="00BC4190" w:rsidP="00BC4190">
          <w:pPr>
            <w:pStyle w:val="271F4F6BDF9E40DB820C48299BB36E1A"/>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BA8B582AF534410DB691D547B4087827"/>
        <w:category>
          <w:name w:val="Obecné"/>
          <w:gallery w:val="placeholder"/>
        </w:category>
        <w:types>
          <w:type w:val="bbPlcHdr"/>
        </w:types>
        <w:behaviors>
          <w:behavior w:val="content"/>
        </w:behaviors>
        <w:guid w:val="{29CEBBB2-647B-477E-847A-1FEE9583B99F}"/>
      </w:docPartPr>
      <w:docPartBody>
        <w:p w:rsidR="00BC4190" w:rsidRDefault="00BC4190" w:rsidP="00BC4190">
          <w:pPr>
            <w:pStyle w:val="BA8B582AF534410DB691D547B4087827"/>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A49BDCD21A394519B88A6534814CF0DE"/>
        <w:category>
          <w:name w:val="Obecné"/>
          <w:gallery w:val="placeholder"/>
        </w:category>
        <w:types>
          <w:type w:val="bbPlcHdr"/>
        </w:types>
        <w:behaviors>
          <w:behavior w:val="content"/>
        </w:behaviors>
        <w:guid w:val="{5655B0A6-105A-48C7-AACA-E0644B48B5E0}"/>
      </w:docPartPr>
      <w:docPartBody>
        <w:p w:rsidR="008124E6" w:rsidRDefault="00EB49A6" w:rsidP="00EB49A6">
          <w:pPr>
            <w:pStyle w:val="A49BDCD21A394519B88A6534814CF0DE"/>
          </w:pPr>
          <w:r>
            <w:rPr>
              <w:rStyle w:val="Zstupntext"/>
            </w:rPr>
            <w:t>[Rok odevzdání práce]</w:t>
          </w:r>
        </w:p>
      </w:docPartBody>
    </w:docPart>
    <w:docPart>
      <w:docPartPr>
        <w:name w:val="4486297B8B57430CBDDE6399F7689F56"/>
        <w:category>
          <w:name w:val="Obecné"/>
          <w:gallery w:val="placeholder"/>
        </w:category>
        <w:types>
          <w:type w:val="bbPlcHdr"/>
        </w:types>
        <w:behaviors>
          <w:behavior w:val="content"/>
        </w:behaviors>
        <w:guid w:val="{87BD1F49-F82B-478D-BB63-59B7D55E2BBB}"/>
      </w:docPartPr>
      <w:docPartBody>
        <w:p w:rsidR="008124E6" w:rsidRDefault="00EB49A6" w:rsidP="00EB49A6">
          <w:pPr>
            <w:pStyle w:val="4486297B8B57430CBDDE6399F7689F56"/>
          </w:pPr>
          <w:r>
            <w:rPr>
              <w:rStyle w:val="Zstupntext"/>
            </w:rPr>
            <w:t>[Rok odevzdání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A75"/>
    <w:rsid w:val="00024248"/>
    <w:rsid w:val="00027A61"/>
    <w:rsid w:val="0004096D"/>
    <w:rsid w:val="00054DE7"/>
    <w:rsid w:val="00060DB1"/>
    <w:rsid w:val="00061F7E"/>
    <w:rsid w:val="00070696"/>
    <w:rsid w:val="00087C90"/>
    <w:rsid w:val="000A6AD7"/>
    <w:rsid w:val="000A75D1"/>
    <w:rsid w:val="000B603D"/>
    <w:rsid w:val="000E7D6D"/>
    <w:rsid w:val="0010128E"/>
    <w:rsid w:val="0010663D"/>
    <w:rsid w:val="00106AE6"/>
    <w:rsid w:val="00107163"/>
    <w:rsid w:val="0011039E"/>
    <w:rsid w:val="00113937"/>
    <w:rsid w:val="00114011"/>
    <w:rsid w:val="00157666"/>
    <w:rsid w:val="00172D9F"/>
    <w:rsid w:val="00176EF9"/>
    <w:rsid w:val="0018110D"/>
    <w:rsid w:val="00196812"/>
    <w:rsid w:val="001A29DF"/>
    <w:rsid w:val="001A4F26"/>
    <w:rsid w:val="001B2D45"/>
    <w:rsid w:val="001B5467"/>
    <w:rsid w:val="001D0EE1"/>
    <w:rsid w:val="001E2EBE"/>
    <w:rsid w:val="00211029"/>
    <w:rsid w:val="002425DE"/>
    <w:rsid w:val="00243D16"/>
    <w:rsid w:val="0025241F"/>
    <w:rsid w:val="00263F7F"/>
    <w:rsid w:val="002775E7"/>
    <w:rsid w:val="00291BB6"/>
    <w:rsid w:val="00293A77"/>
    <w:rsid w:val="002A1DA1"/>
    <w:rsid w:val="002A3CB4"/>
    <w:rsid w:val="002A676B"/>
    <w:rsid w:val="002A7C98"/>
    <w:rsid w:val="002B6B8F"/>
    <w:rsid w:val="002C4D6D"/>
    <w:rsid w:val="002D1103"/>
    <w:rsid w:val="002F2517"/>
    <w:rsid w:val="002F3CFE"/>
    <w:rsid w:val="00311E1F"/>
    <w:rsid w:val="0032500D"/>
    <w:rsid w:val="00325538"/>
    <w:rsid w:val="00331687"/>
    <w:rsid w:val="003345AE"/>
    <w:rsid w:val="0037164E"/>
    <w:rsid w:val="003A2007"/>
    <w:rsid w:val="003A36B8"/>
    <w:rsid w:val="003D6868"/>
    <w:rsid w:val="003F0FBA"/>
    <w:rsid w:val="003F1789"/>
    <w:rsid w:val="003F4DEA"/>
    <w:rsid w:val="004012DD"/>
    <w:rsid w:val="00403618"/>
    <w:rsid w:val="004046D5"/>
    <w:rsid w:val="004326A7"/>
    <w:rsid w:val="00465766"/>
    <w:rsid w:val="004671C4"/>
    <w:rsid w:val="00472111"/>
    <w:rsid w:val="004A6EDC"/>
    <w:rsid w:val="004C142E"/>
    <w:rsid w:val="004D14C8"/>
    <w:rsid w:val="004D1B99"/>
    <w:rsid w:val="00504137"/>
    <w:rsid w:val="005324BD"/>
    <w:rsid w:val="00587BAD"/>
    <w:rsid w:val="005E5618"/>
    <w:rsid w:val="0063383E"/>
    <w:rsid w:val="00637A11"/>
    <w:rsid w:val="00647B8C"/>
    <w:rsid w:val="006538A9"/>
    <w:rsid w:val="00661772"/>
    <w:rsid w:val="006717AB"/>
    <w:rsid w:val="006A425E"/>
    <w:rsid w:val="006B21AD"/>
    <w:rsid w:val="006B5D27"/>
    <w:rsid w:val="006C6E39"/>
    <w:rsid w:val="006E5CCC"/>
    <w:rsid w:val="00701141"/>
    <w:rsid w:val="00703236"/>
    <w:rsid w:val="007155B1"/>
    <w:rsid w:val="00747CC3"/>
    <w:rsid w:val="00774731"/>
    <w:rsid w:val="007A6BEC"/>
    <w:rsid w:val="007B4555"/>
    <w:rsid w:val="007C510C"/>
    <w:rsid w:val="007C5181"/>
    <w:rsid w:val="007C68FC"/>
    <w:rsid w:val="007E2219"/>
    <w:rsid w:val="007F706D"/>
    <w:rsid w:val="00803A6B"/>
    <w:rsid w:val="0080739E"/>
    <w:rsid w:val="008124E6"/>
    <w:rsid w:val="0085459D"/>
    <w:rsid w:val="00862C9B"/>
    <w:rsid w:val="00875C28"/>
    <w:rsid w:val="0088716C"/>
    <w:rsid w:val="0089303D"/>
    <w:rsid w:val="008D2C20"/>
    <w:rsid w:val="009055F4"/>
    <w:rsid w:val="00915EE2"/>
    <w:rsid w:val="00934705"/>
    <w:rsid w:val="00954919"/>
    <w:rsid w:val="00977B4D"/>
    <w:rsid w:val="00981637"/>
    <w:rsid w:val="00994718"/>
    <w:rsid w:val="009A421B"/>
    <w:rsid w:val="009B453D"/>
    <w:rsid w:val="009F46AF"/>
    <w:rsid w:val="00A40088"/>
    <w:rsid w:val="00A4048E"/>
    <w:rsid w:val="00A4385A"/>
    <w:rsid w:val="00A479AF"/>
    <w:rsid w:val="00A6684C"/>
    <w:rsid w:val="00A75757"/>
    <w:rsid w:val="00A86CDA"/>
    <w:rsid w:val="00A938AE"/>
    <w:rsid w:val="00AA3392"/>
    <w:rsid w:val="00AA67E9"/>
    <w:rsid w:val="00AB5DFB"/>
    <w:rsid w:val="00B166AF"/>
    <w:rsid w:val="00B450B2"/>
    <w:rsid w:val="00B7231A"/>
    <w:rsid w:val="00B84092"/>
    <w:rsid w:val="00BC4190"/>
    <w:rsid w:val="00BC67DE"/>
    <w:rsid w:val="00BD69E4"/>
    <w:rsid w:val="00C84A73"/>
    <w:rsid w:val="00C9419C"/>
    <w:rsid w:val="00C96454"/>
    <w:rsid w:val="00CA1ABC"/>
    <w:rsid w:val="00CA604B"/>
    <w:rsid w:val="00CB0BBC"/>
    <w:rsid w:val="00CC1432"/>
    <w:rsid w:val="00CD7E3E"/>
    <w:rsid w:val="00D65EC1"/>
    <w:rsid w:val="00D72803"/>
    <w:rsid w:val="00D763D9"/>
    <w:rsid w:val="00D9013B"/>
    <w:rsid w:val="00DA14C9"/>
    <w:rsid w:val="00DA5EAD"/>
    <w:rsid w:val="00DB359F"/>
    <w:rsid w:val="00DB5003"/>
    <w:rsid w:val="00DD59AF"/>
    <w:rsid w:val="00DF2396"/>
    <w:rsid w:val="00E2681E"/>
    <w:rsid w:val="00E31F1C"/>
    <w:rsid w:val="00E43B2B"/>
    <w:rsid w:val="00E52D5A"/>
    <w:rsid w:val="00E640E2"/>
    <w:rsid w:val="00E74F66"/>
    <w:rsid w:val="00E9113A"/>
    <w:rsid w:val="00EA5EF1"/>
    <w:rsid w:val="00EA67AE"/>
    <w:rsid w:val="00EB1F82"/>
    <w:rsid w:val="00EB49A6"/>
    <w:rsid w:val="00EC6FF3"/>
    <w:rsid w:val="00EE03F6"/>
    <w:rsid w:val="00F11B26"/>
    <w:rsid w:val="00F6724F"/>
    <w:rsid w:val="00F71729"/>
    <w:rsid w:val="00F71E16"/>
    <w:rsid w:val="00F8018D"/>
    <w:rsid w:val="00FC1EC2"/>
    <w:rsid w:val="00FC3306"/>
    <w:rsid w:val="00FE23D6"/>
    <w:rsid w:val="00FE4A75"/>
    <w:rsid w:val="00FF48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EB49A6"/>
    <w:rPr>
      <w:color w:val="808080"/>
    </w:rPr>
  </w:style>
  <w:style w:type="paragraph" w:customStyle="1" w:styleId="6D1167C9B90A4D26BF03EAD84B2A5238">
    <w:name w:val="6D1167C9B90A4D26BF03EAD84B2A5238"/>
  </w:style>
  <w:style w:type="paragraph" w:customStyle="1" w:styleId="41315638757349F29C489B28192C8A19">
    <w:name w:val="41315638757349F29C489B28192C8A19"/>
  </w:style>
  <w:style w:type="paragraph" w:customStyle="1" w:styleId="6C1D4C2361F749ED84791FD4F5297C2A">
    <w:name w:val="6C1D4C2361F749ED84791FD4F5297C2A"/>
  </w:style>
  <w:style w:type="paragraph" w:customStyle="1" w:styleId="50B6A113DB2B4D0FA5EDB498C484586D">
    <w:name w:val="50B6A113DB2B4D0FA5EDB498C484586D"/>
  </w:style>
  <w:style w:type="paragraph" w:customStyle="1" w:styleId="E906EC2AA12C4B2DA7C19D0ACE2A5226">
    <w:name w:val="E906EC2AA12C4B2DA7C19D0ACE2A5226"/>
  </w:style>
  <w:style w:type="paragraph" w:customStyle="1" w:styleId="EE6A189115384F30BD63CE6AADA2BFEF">
    <w:name w:val="EE6A189115384F30BD63CE6AADA2BFEF"/>
  </w:style>
  <w:style w:type="paragraph" w:customStyle="1" w:styleId="2BFB3340E4524D1DB4DAE0C1C2433F67">
    <w:name w:val="2BFB3340E4524D1DB4DAE0C1C2433F67"/>
  </w:style>
  <w:style w:type="paragraph" w:customStyle="1" w:styleId="8EB443F76AE44C4B9D6D607D852DA74F">
    <w:name w:val="8EB443F76AE44C4B9D6D607D852DA74F"/>
  </w:style>
  <w:style w:type="paragraph" w:customStyle="1" w:styleId="A5C83412B9354F508F32B55FFCDD04B2">
    <w:name w:val="A5C83412B9354F508F32B55FFCDD04B2"/>
  </w:style>
  <w:style w:type="paragraph" w:customStyle="1" w:styleId="9A90F87DF7A54491A31A16F0B4D77476">
    <w:name w:val="9A90F87DF7A54491A31A16F0B4D77476"/>
  </w:style>
  <w:style w:type="paragraph" w:customStyle="1" w:styleId="BE5340B6E7D74C079EB95F2EE2953D79">
    <w:name w:val="BE5340B6E7D74C079EB95F2EE2953D79"/>
  </w:style>
  <w:style w:type="paragraph" w:customStyle="1" w:styleId="7D18FF6CE11A451AA3F4D3D07A2CF72C">
    <w:name w:val="7D18FF6CE11A451AA3F4D3D07A2CF72C"/>
  </w:style>
  <w:style w:type="paragraph" w:customStyle="1" w:styleId="D0ADEFE559E24075A82E0A0A57AD580C">
    <w:name w:val="D0ADEFE559E24075A82E0A0A57AD580C"/>
  </w:style>
  <w:style w:type="paragraph" w:customStyle="1" w:styleId="E6532AA4166947B1B997900EC4069E19">
    <w:name w:val="E6532AA4166947B1B997900EC4069E19"/>
  </w:style>
  <w:style w:type="paragraph" w:customStyle="1" w:styleId="44A6803B04E24095B87C64E05114AC83">
    <w:name w:val="44A6803B04E24095B87C64E05114AC83"/>
  </w:style>
  <w:style w:type="paragraph" w:customStyle="1" w:styleId="Odstavec1">
    <w:name w:val="Odstavec 1"/>
    <w:basedOn w:val="Normln"/>
    <w:next w:val="Normln"/>
    <w:link w:val="Odstavec1Char"/>
    <w:uiPriority w:val="9"/>
    <w:qFormat/>
    <w:pPr>
      <w:spacing w:after="0" w:line="300" w:lineRule="atLeast"/>
      <w:jc w:val="both"/>
    </w:pPr>
    <w:rPr>
      <w:rFonts w:ascii="Cambria" w:eastAsia="Times New Roman" w:hAnsi="Cambria" w:cs="Times New Roman"/>
      <w:kern w:val="0"/>
      <w14:ligatures w14:val="none"/>
    </w:rPr>
  </w:style>
  <w:style w:type="character" w:customStyle="1" w:styleId="Odstavec1Char">
    <w:name w:val="Odstavec 1 Char"/>
    <w:basedOn w:val="Standardnpsmoodstavce"/>
    <w:link w:val="Odstavec1"/>
    <w:uiPriority w:val="9"/>
    <w:rPr>
      <w:rFonts w:ascii="Cambria" w:eastAsia="Times New Roman" w:hAnsi="Cambria" w:cs="Times New Roman"/>
      <w:kern w:val="0"/>
      <w14:ligatures w14:val="none"/>
    </w:rPr>
  </w:style>
  <w:style w:type="paragraph" w:customStyle="1" w:styleId="A259EA04B89143C3B00C494562999B3C">
    <w:name w:val="A259EA04B89143C3B00C494562999B3C"/>
  </w:style>
  <w:style w:type="paragraph" w:customStyle="1" w:styleId="E0941FAFC2CE42C28AD2C3D1F0955BC3">
    <w:name w:val="E0941FAFC2CE42C28AD2C3D1F0955BC3"/>
  </w:style>
  <w:style w:type="paragraph" w:customStyle="1" w:styleId="52A3774886434C8C96BAC31A92B65F82">
    <w:name w:val="52A3774886434C8C96BAC31A92B65F82"/>
  </w:style>
  <w:style w:type="paragraph" w:customStyle="1" w:styleId="69F1A2F4525B4D8F93F5A86E4B8EC018">
    <w:name w:val="69F1A2F4525B4D8F93F5A86E4B8EC018"/>
  </w:style>
  <w:style w:type="paragraph" w:customStyle="1" w:styleId="9F46C24666E24214BBBC0706352AC15F">
    <w:name w:val="9F46C24666E24214BBBC0706352AC15F"/>
  </w:style>
  <w:style w:type="paragraph" w:customStyle="1" w:styleId="F3111ECB523B47B0A51D2BACF6A177A7">
    <w:name w:val="F3111ECB523B47B0A51D2BACF6A177A7"/>
  </w:style>
  <w:style w:type="paragraph" w:customStyle="1" w:styleId="E99582BBE4254A6390C07B4196A778A0">
    <w:name w:val="E99582BBE4254A6390C07B4196A778A0"/>
  </w:style>
  <w:style w:type="paragraph" w:customStyle="1" w:styleId="457241C57A3D4655A6E45AAD13DA732B">
    <w:name w:val="457241C57A3D4655A6E45AAD13DA732B"/>
  </w:style>
  <w:style w:type="paragraph" w:customStyle="1" w:styleId="E539AC7FE7E44FB694C95E2D76CA2E62">
    <w:name w:val="E539AC7FE7E44FB694C95E2D76CA2E62"/>
  </w:style>
  <w:style w:type="paragraph" w:customStyle="1" w:styleId="047AF76747434D73923D839A6E1F3BC5">
    <w:name w:val="047AF76747434D73923D839A6E1F3BC5"/>
  </w:style>
  <w:style w:type="paragraph" w:customStyle="1" w:styleId="D9B52DD41A384A77942C8FB8C75269C7">
    <w:name w:val="D9B52DD41A384A77942C8FB8C75269C7"/>
  </w:style>
  <w:style w:type="paragraph" w:customStyle="1" w:styleId="B0E2ECDE86604001B671E2F59D597451">
    <w:name w:val="B0E2ECDE86604001B671E2F59D597451"/>
  </w:style>
  <w:style w:type="paragraph" w:customStyle="1" w:styleId="815D443BA78549EEB466C01C08754FBE">
    <w:name w:val="815D443BA78549EEB466C01C08754FBE"/>
  </w:style>
  <w:style w:type="paragraph" w:customStyle="1" w:styleId="B3211D7078384B23A91489056004D46C">
    <w:name w:val="B3211D7078384B23A91489056004D46C"/>
    <w:rsid w:val="0032500D"/>
  </w:style>
  <w:style w:type="paragraph" w:customStyle="1" w:styleId="4201BDCB24384FF7AF70552464D5564E">
    <w:name w:val="4201BDCB24384FF7AF70552464D5564E"/>
    <w:rsid w:val="0032500D"/>
  </w:style>
  <w:style w:type="paragraph" w:customStyle="1" w:styleId="2D262E54959B477CBCBBB473A0250F2B">
    <w:name w:val="2D262E54959B477CBCBBB473A0250F2B"/>
    <w:rsid w:val="00106AE6"/>
  </w:style>
  <w:style w:type="paragraph" w:customStyle="1" w:styleId="79D1F96945784C9E9B55E6806602F472">
    <w:name w:val="79D1F96945784C9E9B55E6806602F472"/>
    <w:rsid w:val="00106AE6"/>
  </w:style>
  <w:style w:type="paragraph" w:customStyle="1" w:styleId="85220291A803493B86436B72D8427E9D">
    <w:name w:val="85220291A803493B86436B72D8427E9D"/>
    <w:rsid w:val="0080739E"/>
  </w:style>
  <w:style w:type="paragraph" w:customStyle="1" w:styleId="18CFA15569C24AD9A5ACE001ABAEB0C6">
    <w:name w:val="18CFA15569C24AD9A5ACE001ABAEB0C6"/>
    <w:rsid w:val="0080739E"/>
  </w:style>
  <w:style w:type="paragraph" w:customStyle="1" w:styleId="B3AFABBE5F814BC685432B08006D6233">
    <w:name w:val="B3AFABBE5F814BC685432B08006D6233"/>
    <w:rsid w:val="0080739E"/>
  </w:style>
  <w:style w:type="paragraph" w:customStyle="1" w:styleId="0D315680E68747CB80A8BB81FB5C7DB4">
    <w:name w:val="0D315680E68747CB80A8BB81FB5C7DB4"/>
    <w:rsid w:val="0080739E"/>
  </w:style>
  <w:style w:type="paragraph" w:customStyle="1" w:styleId="1D6FBF2587194E7AA7DB29897AD93350">
    <w:name w:val="1D6FBF2587194E7AA7DB29897AD93350"/>
    <w:rsid w:val="0080739E"/>
  </w:style>
  <w:style w:type="paragraph" w:customStyle="1" w:styleId="D43D2A3BA48C4F44AAB7BC6787CB43C3">
    <w:name w:val="D43D2A3BA48C4F44AAB7BC6787CB43C3"/>
    <w:rsid w:val="0080739E"/>
  </w:style>
  <w:style w:type="paragraph" w:customStyle="1" w:styleId="5F401F3BC2EE467EA07FE49519D5B4A2">
    <w:name w:val="5F401F3BC2EE467EA07FE49519D5B4A2"/>
    <w:rsid w:val="0080739E"/>
  </w:style>
  <w:style w:type="paragraph" w:customStyle="1" w:styleId="B903EA18147643C3B8D0C6032657FD3E">
    <w:name w:val="B903EA18147643C3B8D0C6032657FD3E"/>
    <w:rsid w:val="0080739E"/>
  </w:style>
  <w:style w:type="paragraph" w:customStyle="1" w:styleId="6693F48F2F874FF4A871E455E5F51185">
    <w:name w:val="6693F48F2F874FF4A871E455E5F51185"/>
    <w:rsid w:val="00C9419C"/>
  </w:style>
  <w:style w:type="paragraph" w:customStyle="1" w:styleId="3082E1B7FE7C4D88B50357A11FAB641F">
    <w:name w:val="3082E1B7FE7C4D88B50357A11FAB641F"/>
    <w:rsid w:val="00C9419C"/>
  </w:style>
  <w:style w:type="paragraph" w:customStyle="1" w:styleId="C08EBCE8255E4855837356DCE1BA1053">
    <w:name w:val="C08EBCE8255E4855837356DCE1BA1053"/>
    <w:rsid w:val="00BC4190"/>
  </w:style>
  <w:style w:type="paragraph" w:customStyle="1" w:styleId="2D4BEE4F59B747A9BC946070262849A3">
    <w:name w:val="2D4BEE4F59B747A9BC946070262849A3"/>
    <w:rsid w:val="00BC4190"/>
  </w:style>
  <w:style w:type="paragraph" w:customStyle="1" w:styleId="56494FD520C04A4BBAC05F695F11978C">
    <w:name w:val="56494FD520C04A4BBAC05F695F11978C"/>
    <w:rsid w:val="00BC4190"/>
  </w:style>
  <w:style w:type="paragraph" w:customStyle="1" w:styleId="FE8DD90283904F9EA62D2B69009F5FB3">
    <w:name w:val="FE8DD90283904F9EA62D2B69009F5FB3"/>
    <w:rsid w:val="00BC4190"/>
  </w:style>
  <w:style w:type="paragraph" w:customStyle="1" w:styleId="379F5EB47F9C4CE8AF9E7DBB8D558CA1">
    <w:name w:val="379F5EB47F9C4CE8AF9E7DBB8D558CA1"/>
    <w:rsid w:val="00BC4190"/>
  </w:style>
  <w:style w:type="paragraph" w:customStyle="1" w:styleId="198A9E6F0FD542A2811E4224FE4B81CF">
    <w:name w:val="198A9E6F0FD542A2811E4224FE4B81CF"/>
    <w:rsid w:val="00BC4190"/>
  </w:style>
  <w:style w:type="paragraph" w:customStyle="1" w:styleId="6331B2B13A4C4978A7D461475CA113AF">
    <w:name w:val="6331B2B13A4C4978A7D461475CA113AF"/>
    <w:rsid w:val="00BC4190"/>
  </w:style>
  <w:style w:type="paragraph" w:customStyle="1" w:styleId="C2EA94493391440592B5DEB66EFF2928">
    <w:name w:val="C2EA94493391440592B5DEB66EFF2928"/>
    <w:rsid w:val="00BC4190"/>
  </w:style>
  <w:style w:type="paragraph" w:customStyle="1" w:styleId="C78177C34844441DADD7FAD23E84D52A">
    <w:name w:val="C78177C34844441DADD7FAD23E84D52A"/>
    <w:rsid w:val="00BC4190"/>
  </w:style>
  <w:style w:type="paragraph" w:customStyle="1" w:styleId="F9D454BED76748FEBE9393EC02892528">
    <w:name w:val="F9D454BED76748FEBE9393EC02892528"/>
    <w:rsid w:val="00BC4190"/>
  </w:style>
  <w:style w:type="paragraph" w:customStyle="1" w:styleId="CBE7ECC5E43B4C249D2D99FBADC182A8">
    <w:name w:val="CBE7ECC5E43B4C249D2D99FBADC182A8"/>
    <w:rsid w:val="00BC4190"/>
  </w:style>
  <w:style w:type="paragraph" w:customStyle="1" w:styleId="BA35CEAF015442F68DA8A4D2817AA06B">
    <w:name w:val="BA35CEAF015442F68DA8A4D2817AA06B"/>
    <w:rsid w:val="00BC4190"/>
  </w:style>
  <w:style w:type="paragraph" w:customStyle="1" w:styleId="3406762276144EFDAB34416A0B4FCE5F">
    <w:name w:val="3406762276144EFDAB34416A0B4FCE5F"/>
    <w:rsid w:val="00BC4190"/>
  </w:style>
  <w:style w:type="paragraph" w:customStyle="1" w:styleId="EFE241B71A19475FB4B357C026946606">
    <w:name w:val="EFE241B71A19475FB4B357C026946606"/>
    <w:rsid w:val="00BC4190"/>
  </w:style>
  <w:style w:type="paragraph" w:customStyle="1" w:styleId="271F4F6BDF9E40DB820C48299BB36E1A">
    <w:name w:val="271F4F6BDF9E40DB820C48299BB36E1A"/>
    <w:rsid w:val="00BC4190"/>
  </w:style>
  <w:style w:type="paragraph" w:customStyle="1" w:styleId="BA8B582AF534410DB691D547B4087827">
    <w:name w:val="BA8B582AF534410DB691D547B4087827"/>
    <w:rsid w:val="00BC4190"/>
  </w:style>
  <w:style w:type="paragraph" w:customStyle="1" w:styleId="2605737C80FB499F9925E9FF542F535E">
    <w:name w:val="2605737C80FB499F9925E9FF542F535E"/>
    <w:rsid w:val="00BC4190"/>
  </w:style>
  <w:style w:type="paragraph" w:customStyle="1" w:styleId="B8273D4E87AF4B739D92CB925D5EE7CB">
    <w:name w:val="B8273D4E87AF4B739D92CB925D5EE7CB"/>
    <w:rsid w:val="00BC4190"/>
  </w:style>
  <w:style w:type="paragraph" w:customStyle="1" w:styleId="B1A9782A784E4EC48E7CF3307A507363">
    <w:name w:val="B1A9782A784E4EC48E7CF3307A507363"/>
    <w:rsid w:val="00BC4190"/>
  </w:style>
  <w:style w:type="paragraph" w:customStyle="1" w:styleId="5CE0408E27FD42B4A8C371F94A07C950">
    <w:name w:val="5CE0408E27FD42B4A8C371F94A07C950"/>
    <w:rsid w:val="00BC4190"/>
  </w:style>
  <w:style w:type="paragraph" w:customStyle="1" w:styleId="CDF0A07D2AA54034B7DB0A03190F8088">
    <w:name w:val="CDF0A07D2AA54034B7DB0A03190F8088"/>
    <w:rsid w:val="00BC4190"/>
  </w:style>
  <w:style w:type="paragraph" w:customStyle="1" w:styleId="F674A92D69D940459301EBF1C2ACC717">
    <w:name w:val="F674A92D69D940459301EBF1C2ACC717"/>
    <w:rsid w:val="00BC4190"/>
  </w:style>
  <w:style w:type="paragraph" w:customStyle="1" w:styleId="D6DFA23C046445E1910BAC3211542A1C">
    <w:name w:val="D6DFA23C046445E1910BAC3211542A1C"/>
    <w:rsid w:val="00CD7E3E"/>
  </w:style>
  <w:style w:type="paragraph" w:customStyle="1" w:styleId="57D77479E2414590AA8C49553BBF3244">
    <w:name w:val="57D77479E2414590AA8C49553BBF3244"/>
    <w:rsid w:val="00CD7E3E"/>
  </w:style>
  <w:style w:type="paragraph" w:customStyle="1" w:styleId="BEB99BC8E00E467A8DACCC2C7A097315">
    <w:name w:val="BEB99BC8E00E467A8DACCC2C7A097315"/>
    <w:rsid w:val="00CD7E3E"/>
  </w:style>
  <w:style w:type="paragraph" w:customStyle="1" w:styleId="41C55F33B3D04E8EA08D990CA2A2D9BA">
    <w:name w:val="41C55F33B3D04E8EA08D990CA2A2D9BA"/>
    <w:rsid w:val="00CD7E3E"/>
  </w:style>
  <w:style w:type="paragraph" w:customStyle="1" w:styleId="447C4FBB0EC145CAB26EC2A8021DAEE1">
    <w:name w:val="447C4FBB0EC145CAB26EC2A8021DAEE1"/>
    <w:rsid w:val="00CD7E3E"/>
  </w:style>
  <w:style w:type="paragraph" w:customStyle="1" w:styleId="B1E29EC9DD624541A0CDB98196A1D708">
    <w:name w:val="B1E29EC9DD624541A0CDB98196A1D708"/>
    <w:rsid w:val="00CD7E3E"/>
  </w:style>
  <w:style w:type="paragraph" w:customStyle="1" w:styleId="93BC6C95B0EB41E5A174C195B364BC4C">
    <w:name w:val="93BC6C95B0EB41E5A174C195B364BC4C"/>
    <w:rsid w:val="00CD7E3E"/>
  </w:style>
  <w:style w:type="paragraph" w:customStyle="1" w:styleId="1AD1C6D50A4D443398C717005200934D">
    <w:name w:val="1AD1C6D50A4D443398C717005200934D"/>
    <w:rsid w:val="00CD7E3E"/>
  </w:style>
  <w:style w:type="paragraph" w:customStyle="1" w:styleId="C44C69CF6D93439DB11318D63AFA4CB5">
    <w:name w:val="C44C69CF6D93439DB11318D63AFA4CB5"/>
    <w:rsid w:val="00EE03F6"/>
  </w:style>
  <w:style w:type="paragraph" w:customStyle="1" w:styleId="C472CAD1924B4889A24C3A67382B04A2">
    <w:name w:val="C472CAD1924B4889A24C3A67382B04A2"/>
    <w:rsid w:val="00EE03F6"/>
  </w:style>
  <w:style w:type="paragraph" w:customStyle="1" w:styleId="DFA9DF4B617E493CB37D0F2EE1A2B260">
    <w:name w:val="DFA9DF4B617E493CB37D0F2EE1A2B260"/>
    <w:rsid w:val="00EE03F6"/>
  </w:style>
  <w:style w:type="paragraph" w:customStyle="1" w:styleId="EC3D9AD2DCB949ACA272C1E9946D5CD3">
    <w:name w:val="EC3D9AD2DCB949ACA272C1E9946D5CD3"/>
    <w:rsid w:val="00EE03F6"/>
  </w:style>
  <w:style w:type="paragraph" w:customStyle="1" w:styleId="7EE784E96F3B40E98832C4CF6DC198BC">
    <w:name w:val="7EE784E96F3B40E98832C4CF6DC198BC"/>
    <w:rsid w:val="00EE03F6"/>
  </w:style>
  <w:style w:type="paragraph" w:customStyle="1" w:styleId="FC612BF81113408F8091905101B94CDE">
    <w:name w:val="FC612BF81113408F8091905101B94CDE"/>
    <w:rsid w:val="00EE03F6"/>
  </w:style>
  <w:style w:type="paragraph" w:customStyle="1" w:styleId="94DF0001BC9B4481BFF2BD00F30D16C8">
    <w:name w:val="94DF0001BC9B4481BFF2BD00F30D16C8"/>
    <w:rsid w:val="00EE03F6"/>
  </w:style>
  <w:style w:type="paragraph" w:customStyle="1" w:styleId="FD17BECB9ADE470E8DEC8D65D11830E7">
    <w:name w:val="FD17BECB9ADE470E8DEC8D65D11830E7"/>
    <w:rsid w:val="00EE03F6"/>
  </w:style>
  <w:style w:type="paragraph" w:customStyle="1" w:styleId="E6C63919AE544A0B951BA068C199407C">
    <w:name w:val="E6C63919AE544A0B951BA068C199407C"/>
    <w:rsid w:val="00EB49A6"/>
  </w:style>
  <w:style w:type="paragraph" w:customStyle="1" w:styleId="9726F19804C045DBA94E8411BD6F8D77">
    <w:name w:val="9726F19804C045DBA94E8411BD6F8D77"/>
    <w:rsid w:val="00EB49A6"/>
  </w:style>
  <w:style w:type="paragraph" w:customStyle="1" w:styleId="02CAA1CFF2844B5185C566F719FA60AE">
    <w:name w:val="02CAA1CFF2844B5185C566F719FA60AE"/>
    <w:rsid w:val="00EB49A6"/>
  </w:style>
  <w:style w:type="paragraph" w:customStyle="1" w:styleId="1F5EDFA87B2747A8A636BBF7E6C6F8CC">
    <w:name w:val="1F5EDFA87B2747A8A636BBF7E6C6F8CC"/>
    <w:rsid w:val="00EB49A6"/>
  </w:style>
  <w:style w:type="paragraph" w:customStyle="1" w:styleId="E16201B7CD3548658BD683B1F0BE5701">
    <w:name w:val="E16201B7CD3548658BD683B1F0BE5701"/>
    <w:rsid w:val="00EB49A6"/>
  </w:style>
  <w:style w:type="paragraph" w:customStyle="1" w:styleId="35A2926C26BC4D4D94D1FFF6D4166066">
    <w:name w:val="35A2926C26BC4D4D94D1FFF6D4166066"/>
    <w:rsid w:val="00EB49A6"/>
  </w:style>
  <w:style w:type="paragraph" w:customStyle="1" w:styleId="EFC1F03E312547BF89472FA5758A4667">
    <w:name w:val="EFC1F03E312547BF89472FA5758A4667"/>
    <w:rsid w:val="00EB49A6"/>
  </w:style>
  <w:style w:type="paragraph" w:customStyle="1" w:styleId="7181C7180048434DBB02F49207A5608A">
    <w:name w:val="7181C7180048434DBB02F49207A5608A"/>
    <w:rsid w:val="00EB49A6"/>
  </w:style>
  <w:style w:type="paragraph" w:customStyle="1" w:styleId="DB7511E7A60E48BA82EFA4E36A18528C">
    <w:name w:val="DB7511E7A60E48BA82EFA4E36A18528C"/>
    <w:rsid w:val="00EB49A6"/>
  </w:style>
  <w:style w:type="paragraph" w:customStyle="1" w:styleId="3D4A891883F64425B74A2E93101BE758">
    <w:name w:val="3D4A891883F64425B74A2E93101BE758"/>
    <w:rsid w:val="00EB49A6"/>
  </w:style>
  <w:style w:type="paragraph" w:customStyle="1" w:styleId="A49BDCD21A394519B88A6534814CF0DE">
    <w:name w:val="A49BDCD21A394519B88A6534814CF0DE"/>
    <w:rsid w:val="00EB49A6"/>
  </w:style>
  <w:style w:type="paragraph" w:customStyle="1" w:styleId="4486297B8B57430CBDDE6399F7689F56">
    <w:name w:val="4486297B8B57430CBDDE6399F7689F56"/>
    <w:rsid w:val="00EB49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ísmo MU">
      <a:majorFont>
        <a:latin typeface="Arial"/>
        <a:ea typeface=""/>
        <a:cs typeface=""/>
      </a:majorFont>
      <a:minorFont>
        <a:latin typeface="Cambria"/>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E94A790C08CC49A260A2015B6A86EF" ma:contentTypeVersion="18" ma:contentTypeDescription="Vytvoří nový dokument" ma:contentTypeScope="" ma:versionID="d21e901d7f05d8e87a003084183ed3b0">
  <xsd:schema xmlns:xsd="http://www.w3.org/2001/XMLSchema" xmlns:xs="http://www.w3.org/2001/XMLSchema" xmlns:p="http://schemas.microsoft.com/office/2006/metadata/properties" xmlns:ns3="6dcc31d3-a197-4d43-a16a-b83ed8350ac5" xmlns:ns4="472a6580-9d75-4026-b9a1-81e3e662033b" targetNamespace="http://schemas.microsoft.com/office/2006/metadata/properties" ma:root="true" ma:fieldsID="4a094202af578554032a0eacdf1686eb" ns3:_="" ns4:_="">
    <xsd:import namespace="6dcc31d3-a197-4d43-a16a-b83ed8350ac5"/>
    <xsd:import namespace="472a6580-9d75-4026-b9a1-81e3e662033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c31d3-a197-4d43-a16a-b83ed8350ac5"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element name="SharingHintHash" ma:index="10" nillable="true" ma:displayName="Hodnota hash upozornění na sdílení"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2a6580-9d75-4026-b9a1-81e3e662033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SO690Nmerical.XSL" StyleName="ISO 690 – číselná reference" Version="1987"/>
</file>

<file path=customXml/item3.xml><?xml version="1.0" encoding="utf-8"?>
<p:properties xmlns:p="http://schemas.microsoft.com/office/2006/metadata/properties" xmlns:xsi="http://www.w3.org/2001/XMLSchema-instance" xmlns:pc="http://schemas.microsoft.com/office/infopath/2007/PartnerControls">
  <documentManagement>
    <_activity xmlns="472a6580-9d75-4026-b9a1-81e3e662033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EC101A-B5C7-4F31-AAF8-40F9A4426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c31d3-a197-4d43-a16a-b83ed8350ac5"/>
    <ds:schemaRef ds:uri="472a6580-9d75-4026-b9a1-81e3e6620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C1CACA-B4DF-471F-8565-D62B5A6E1156}">
  <ds:schemaRefs>
    <ds:schemaRef ds:uri="http://schemas.openxmlformats.org/officeDocument/2006/bibliography"/>
  </ds:schemaRefs>
</ds:datastoreItem>
</file>

<file path=customXml/itemProps3.xml><?xml version="1.0" encoding="utf-8"?>
<ds:datastoreItem xmlns:ds="http://schemas.openxmlformats.org/officeDocument/2006/customXml" ds:itemID="{9780EA93-13D8-4095-8BEE-AB4B160FCC98}">
  <ds:schemaRefs>
    <ds:schemaRef ds:uri="http://schemas.microsoft.com/office/2006/metadata/properties"/>
    <ds:schemaRef ds:uri="http://schemas.microsoft.com/office/infopath/2007/PartnerControls"/>
    <ds:schemaRef ds:uri="472a6580-9d75-4026-b9a1-81e3e662033b"/>
  </ds:schemaRefs>
</ds:datastoreItem>
</file>

<file path=customXml/itemProps4.xml><?xml version="1.0" encoding="utf-8"?>
<ds:datastoreItem xmlns:ds="http://schemas.openxmlformats.org/officeDocument/2006/customXml" ds:itemID="{0DD7CA2D-D9C9-4293-B5ED-F5E30FE380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sablonaDP-MUNI-PED (1)</Template>
  <TotalTime>2433</TotalTime>
  <Pages>97</Pages>
  <Words>22071</Words>
  <Characters>130221</Characters>
  <Application>Microsoft Office Word</Application>
  <DocSecurity>0</DocSecurity>
  <Lines>1085</Lines>
  <Paragraphs>303</Paragraphs>
  <ScaleCrop>false</ScaleCrop>
  <HeadingPairs>
    <vt:vector size="2" baseType="variant">
      <vt:variant>
        <vt:lpstr>Název</vt:lpstr>
      </vt:variant>
      <vt:variant>
        <vt:i4>1</vt:i4>
      </vt:variant>
    </vt:vector>
  </HeadingPairs>
  <TitlesOfParts>
    <vt:vector size="1" baseType="lpstr">
      <vt:lpstr>Prevence úrazů jako součást vzdělávání na druhém stupni základních škol</vt:lpstr>
    </vt:vector>
  </TitlesOfParts>
  <Manager>PhDr. Lucie Matoušková, Ph.D.</Manager>
  <Company>Katedra speciální a inkluzivní pedagogiky</Company>
  <LinksUpToDate>false</LinksUpToDate>
  <CharactersWithSpaces>151989</CharactersWithSpaces>
  <SharedDoc>false</SharedDoc>
  <HLinks>
    <vt:vector size="474" baseType="variant">
      <vt:variant>
        <vt:i4>1179650</vt:i4>
      </vt:variant>
      <vt:variant>
        <vt:i4>186</vt:i4>
      </vt:variant>
      <vt:variant>
        <vt:i4>0</vt:i4>
      </vt:variant>
      <vt:variant>
        <vt:i4>5</vt:i4>
      </vt:variant>
      <vt:variant>
        <vt:lpwstr>http://www.psp.cz/sqw/text/tiskt.sqw?O=5&amp;CT=837&amp;CT1=0%20</vt:lpwstr>
      </vt:variant>
      <vt:variant>
        <vt:lpwstr/>
      </vt:variant>
      <vt:variant>
        <vt:i4>6619258</vt:i4>
      </vt:variant>
      <vt:variant>
        <vt:i4>183</vt:i4>
      </vt:variant>
      <vt:variant>
        <vt:i4>0</vt:i4>
      </vt:variant>
      <vt:variant>
        <vt:i4>5</vt:i4>
      </vt:variant>
      <vt:variant>
        <vt:lpwstr>http://bundesrecht.juris.de/zpo/index.html</vt:lpwstr>
      </vt:variant>
      <vt:variant>
        <vt:lpwstr/>
      </vt:variant>
      <vt:variant>
        <vt:i4>2359331</vt:i4>
      </vt:variant>
      <vt:variant>
        <vt:i4>180</vt:i4>
      </vt:variant>
      <vt:variant>
        <vt:i4>0</vt:i4>
      </vt:variant>
      <vt:variant>
        <vt:i4>5</vt:i4>
      </vt:variant>
      <vt:variant>
        <vt:lpwstr>http://www.altalex.com/index.php?idnot=1178</vt:lpwstr>
      </vt:variant>
      <vt:variant>
        <vt:lpwstr/>
      </vt:variant>
      <vt:variant>
        <vt:i4>1179667</vt:i4>
      </vt:variant>
      <vt:variant>
        <vt:i4>177</vt:i4>
      </vt:variant>
      <vt:variant>
        <vt:i4>0</vt:i4>
      </vt:variant>
      <vt:variant>
        <vt:i4>5</vt:i4>
      </vt:variant>
      <vt:variant>
        <vt:lpwstr>http://www.altalex.com/index.php?idnot=33724</vt:lpwstr>
      </vt:variant>
      <vt:variant>
        <vt:lpwstr/>
      </vt:variant>
      <vt:variant>
        <vt:i4>4915310</vt:i4>
      </vt:variant>
      <vt:variant>
        <vt:i4>174</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ariant>
        <vt:i4>1966101</vt:i4>
      </vt:variant>
      <vt:variant>
        <vt:i4>171</vt:i4>
      </vt:variant>
      <vt:variant>
        <vt:i4>0</vt:i4>
      </vt:variant>
      <vt:variant>
        <vt:i4>5</vt:i4>
      </vt:variant>
      <vt:variant>
        <vt:lpwstr>http://www.admin.ch/ch/d/sr/2/291.de.pdf</vt:lpwstr>
      </vt:variant>
      <vt:variant>
        <vt:lpwstr/>
      </vt:variant>
      <vt:variant>
        <vt:i4>6815852</vt:i4>
      </vt:variant>
      <vt:variant>
        <vt:i4>168</vt:i4>
      </vt:variant>
      <vt:variant>
        <vt:i4>0</vt:i4>
      </vt:variant>
      <vt:variant>
        <vt:i4>5</vt:i4>
      </vt:variant>
      <vt:variant>
        <vt:lpwstr>http://www.bj.admin.ch/bj/de/home/themen/wirtschaft/internationales_privatrecht/lugano_uebereinkommen/0.html</vt:lpwstr>
      </vt:variant>
      <vt:variant>
        <vt:lpwstr/>
      </vt:variant>
      <vt:variant>
        <vt:i4>589893</vt:i4>
      </vt:variant>
      <vt:variant>
        <vt:i4>165</vt:i4>
      </vt:variant>
      <vt:variant>
        <vt:i4>0</vt:i4>
      </vt:variant>
      <vt:variant>
        <vt:i4>5</vt:i4>
      </vt:variant>
      <vt:variant>
        <vt:lpwstr>http://eur-lex.europa.eu/cs/index.htm</vt:lpwstr>
      </vt:variant>
      <vt:variant>
        <vt:lpwstr/>
      </vt:variant>
      <vt:variant>
        <vt:i4>4456515</vt:i4>
      </vt:variant>
      <vt:variant>
        <vt:i4>162</vt:i4>
      </vt:variant>
      <vt:variant>
        <vt:i4>0</vt:i4>
      </vt:variant>
      <vt:variant>
        <vt:i4>5</vt:i4>
      </vt:variant>
      <vt:variant>
        <vt:lpwstr>http://www.ssrn.com/</vt:lpwstr>
      </vt:variant>
      <vt:variant>
        <vt:lpwstr/>
      </vt:variant>
      <vt:variant>
        <vt:i4>5177360</vt:i4>
      </vt:variant>
      <vt:variant>
        <vt:i4>159</vt:i4>
      </vt:variant>
      <vt:variant>
        <vt:i4>0</vt:i4>
      </vt:variant>
      <vt:variant>
        <vt:i4>5</vt:i4>
      </vt:variant>
      <vt:variant>
        <vt:lpwstr>http://www.jstor.org/</vt:lpwstr>
      </vt:variant>
      <vt:variant>
        <vt:lpwstr/>
      </vt:variant>
      <vt:variant>
        <vt:i4>2556020</vt:i4>
      </vt:variant>
      <vt:variant>
        <vt:i4>156</vt:i4>
      </vt:variant>
      <vt:variant>
        <vt:i4>0</vt:i4>
      </vt:variant>
      <vt:variant>
        <vt:i4>5</vt:i4>
      </vt:variant>
      <vt:variant>
        <vt:lpwstr>http://www.kluwerlawonline.com/</vt:lpwstr>
      </vt:variant>
      <vt:variant>
        <vt:lpwstr/>
      </vt:variant>
      <vt:variant>
        <vt:i4>3407976</vt:i4>
      </vt:variant>
      <vt:variant>
        <vt:i4>153</vt:i4>
      </vt:variant>
      <vt:variant>
        <vt:i4>0</vt:i4>
      </vt:variant>
      <vt:variant>
        <vt:i4>5</vt:i4>
      </vt:variant>
      <vt:variant>
        <vt:lpwstr>http://heinonline.org/</vt:lpwstr>
      </vt:variant>
      <vt:variant>
        <vt:lpwstr/>
      </vt:variant>
      <vt:variant>
        <vt:i4>7340066</vt:i4>
      </vt:variant>
      <vt:variant>
        <vt:i4>150</vt:i4>
      </vt:variant>
      <vt:variant>
        <vt:i4>0</vt:i4>
      </vt:variant>
      <vt:variant>
        <vt:i4>5</vt:i4>
      </vt:variant>
      <vt:variant>
        <vt:lpwstr>http://heinonline.org/HOL/PDF?handle=hein.journals/ejlr4&amp;collection=journals&amp;id=79&amp;print=18&amp;sectioncount=1&amp;ext=.pdf</vt:lpwstr>
      </vt:variant>
      <vt:variant>
        <vt:lpwstr/>
      </vt:variant>
      <vt:variant>
        <vt:i4>7733285</vt:i4>
      </vt:variant>
      <vt:variant>
        <vt:i4>147</vt:i4>
      </vt:variant>
      <vt:variant>
        <vt:i4>0</vt:i4>
      </vt:variant>
      <vt:variant>
        <vt:i4>5</vt:i4>
      </vt:variant>
      <vt:variant>
        <vt:lpwstr>http://heinonline.org/HOL/PDF?handle=hein.journals/cybil38&amp;collection=journals&amp;id=163&amp;print=34&amp;sectioncount=1&amp;ext=.pdf</vt:lpwstr>
      </vt:variant>
      <vt:variant>
        <vt:lpwstr/>
      </vt:variant>
      <vt:variant>
        <vt:i4>5242929</vt:i4>
      </vt:variant>
      <vt:variant>
        <vt:i4>144</vt:i4>
      </vt:variant>
      <vt:variant>
        <vt:i4>0</vt:i4>
      </vt:variant>
      <vt:variant>
        <vt:i4>5</vt:i4>
      </vt:variant>
      <vt:variant>
        <vt:lpwstr>http://www.veron.com/publications/Publications/ECJ_Restores_Torpedo_Power.pdf</vt:lpwstr>
      </vt:variant>
      <vt:variant>
        <vt:lpwstr/>
      </vt:variant>
      <vt:variant>
        <vt:i4>8257577</vt:i4>
      </vt:variant>
      <vt:variant>
        <vt:i4>141</vt:i4>
      </vt:variant>
      <vt:variant>
        <vt:i4>0</vt:i4>
      </vt:variant>
      <vt:variant>
        <vt:i4>5</vt:i4>
      </vt:variant>
      <vt:variant>
        <vt:lpwstr>http://heinonline.org/HOL/PDF?handle=hein.journals/ejlr4&amp;collection=journals&amp;id=67&amp;print=12&amp;sectioncount=1&amp;ext=.pdf</vt:lpwstr>
      </vt:variant>
      <vt:variant>
        <vt:lpwstr/>
      </vt:variant>
      <vt:variant>
        <vt:i4>3932221</vt:i4>
      </vt:variant>
      <vt:variant>
        <vt:i4>138</vt:i4>
      </vt:variant>
      <vt:variant>
        <vt:i4>0</vt:i4>
      </vt:variant>
      <vt:variant>
        <vt:i4>5</vt:i4>
      </vt:variant>
      <vt:variant>
        <vt:lpwstr>http://www.kluwerlawonline.com/document.php?requested=document.php%3Fid%3DCOLA2005058%26type%3Dhitlist%26num%3D1%23xml%3Dhttp%3A%2F%2Fwww.kluwerlawonline.com%2Fpdfhits.php%3Ftype%3Dhitlist%26num%3D1&amp;id=COLA2005058&amp;type=hitlist&amp;num=1</vt:lpwstr>
      </vt:variant>
      <vt:variant>
        <vt:lpwstr>xml=http://www.kluwerlawonline.com/pdfhits.php?type=hitlist&amp;num=1&amp;</vt:lpwstr>
      </vt:variant>
      <vt:variant>
        <vt:i4>2424866</vt:i4>
      </vt:variant>
      <vt:variant>
        <vt:i4>135</vt:i4>
      </vt:variant>
      <vt:variant>
        <vt:i4>0</vt:i4>
      </vt:variant>
      <vt:variant>
        <vt:i4>5</vt:i4>
      </vt:variant>
      <vt:variant>
        <vt:lpwstr>http://www.simons-law.com/library/pdf/e/443.pdf</vt:lpwstr>
      </vt:variant>
      <vt:variant>
        <vt:lpwstr/>
      </vt:variant>
      <vt:variant>
        <vt:i4>327704</vt:i4>
      </vt:variant>
      <vt:variant>
        <vt:i4>132</vt:i4>
      </vt:variant>
      <vt:variant>
        <vt:i4>0</vt:i4>
      </vt:variant>
      <vt:variant>
        <vt:i4>5</vt:i4>
      </vt:variant>
      <vt:variant>
        <vt:lpwstr>http://www.judicium.it/news/pistis01.html</vt:lpwstr>
      </vt:variant>
      <vt:variant>
        <vt:lpwstr/>
      </vt:variant>
      <vt:variant>
        <vt:i4>3735608</vt:i4>
      </vt:variant>
      <vt:variant>
        <vt:i4>129</vt:i4>
      </vt:variant>
      <vt:variant>
        <vt:i4>0</vt:i4>
      </vt:variant>
      <vt:variant>
        <vt:i4>5</vt:i4>
      </vt:variant>
      <vt:variant>
        <vt:lpwstr>http://www.scandinavianlaw.se/pdf/14-3.pdf</vt:lpwstr>
      </vt:variant>
      <vt:variant>
        <vt:lpwstr/>
      </vt:variant>
      <vt:variant>
        <vt:i4>983054</vt:i4>
      </vt:variant>
      <vt:variant>
        <vt:i4>126</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5832708</vt:i4>
      </vt:variant>
      <vt:variant>
        <vt:i4>123</vt:i4>
      </vt:variant>
      <vt:variant>
        <vt:i4>0</vt:i4>
      </vt:variant>
      <vt:variant>
        <vt:i4>5</vt:i4>
      </vt:variant>
      <vt:variant>
        <vt:lpwstr>http://heinonline.org/HOL/PDFsearchable?handle=hein.journals/incolq54&amp;collection=journals&amp;id=823&amp;print=16&amp;sectioncount=1&amp;ext=.pdf</vt:lpwstr>
      </vt:variant>
      <vt:variant>
        <vt:lpwstr/>
      </vt:variant>
      <vt:variant>
        <vt:i4>5767180</vt:i4>
      </vt:variant>
      <vt:variant>
        <vt:i4>120</vt:i4>
      </vt:variant>
      <vt:variant>
        <vt:i4>0</vt:i4>
      </vt:variant>
      <vt:variant>
        <vt:i4>5</vt:i4>
      </vt:variant>
      <vt:variant>
        <vt:lpwstr>http://heinonline.org/HOL/PDFsearchable?handle=hein.journals/incolq54&amp;collection=journals&amp;id=943&amp;print=18&amp;sectioncount=1&amp;ext=.pdf</vt:lpwstr>
      </vt:variant>
      <vt:variant>
        <vt:lpwstr/>
      </vt:variant>
      <vt:variant>
        <vt:i4>13631553</vt:i4>
      </vt:variant>
      <vt:variant>
        <vt:i4>117</vt:i4>
      </vt:variant>
      <vt:variant>
        <vt:i4>0</vt:i4>
      </vt:variant>
      <vt:variant>
        <vt:i4>5</vt:i4>
      </vt:variant>
      <vt:variant>
        <vt:lpwstr>http://heinonline.org/HOL/PDF?handle=hein.journals/ejlr4&amp;collection=journals&amp;id=29&amp;print=18&amp;sectioncount=1&amp;ext=.pdf </vt:lpwstr>
      </vt:variant>
      <vt:variant>
        <vt:lpwstr/>
      </vt:variant>
      <vt:variant>
        <vt:i4>2162805</vt:i4>
      </vt:variant>
      <vt:variant>
        <vt:i4>114</vt:i4>
      </vt:variant>
      <vt:variant>
        <vt:i4>0</vt:i4>
      </vt:variant>
      <vt:variant>
        <vt:i4>5</vt:i4>
      </vt:variant>
      <vt:variant>
        <vt:lpwstr>http://heinonline.org/HOL/PDF?handle=hein.journals/amcomp51&amp;collection=journals&amp;id=623&amp;print=28&amp;sectioncount=1&amp;ext=.pdf</vt:lpwstr>
      </vt:variant>
      <vt:variant>
        <vt:lpwstr/>
      </vt:variant>
      <vt:variant>
        <vt:i4>7798800</vt:i4>
      </vt:variant>
      <vt:variant>
        <vt:i4>111</vt:i4>
      </vt:variant>
      <vt:variant>
        <vt:i4>0</vt:i4>
      </vt:variant>
      <vt:variant>
        <vt:i4>5</vt:i4>
      </vt:variant>
      <vt:variant>
        <vt:lpwstr>http://www.estig.ipbeja.pt/~ac_direito/legals11.pdf</vt:lpwstr>
      </vt:variant>
      <vt:variant>
        <vt:lpwstr/>
      </vt:variant>
      <vt:variant>
        <vt:i4>7536697</vt:i4>
      </vt:variant>
      <vt:variant>
        <vt:i4>108</vt:i4>
      </vt:variant>
      <vt:variant>
        <vt:i4>0</vt:i4>
      </vt:variant>
      <vt:variant>
        <vt:i4>5</vt:i4>
      </vt:variant>
      <vt:variant>
        <vt:lpwstr>http://www.jstor.org/stable/pdfplus/760615.pdf</vt:lpwstr>
      </vt:variant>
      <vt:variant>
        <vt:lpwstr/>
      </vt:variant>
      <vt:variant>
        <vt:i4>1048610</vt:i4>
      </vt:variant>
      <vt:variant>
        <vt:i4>105</vt:i4>
      </vt:variant>
      <vt:variant>
        <vt:i4>0</vt:i4>
      </vt:variant>
      <vt:variant>
        <vt:i4>5</vt:i4>
      </vt:variant>
      <vt:variant>
        <vt:lpwstr>http://papers.ssrn.com/sol3/papers.cfm?abstract_id=1045181</vt:lpwstr>
      </vt:variant>
      <vt:variant>
        <vt:lpwstr/>
      </vt:variant>
      <vt:variant>
        <vt:i4>6357028</vt:i4>
      </vt:variant>
      <vt:variant>
        <vt:i4>102</vt:i4>
      </vt:variant>
      <vt:variant>
        <vt:i4>0</vt:i4>
      </vt:variant>
      <vt:variant>
        <vt:i4>5</vt:i4>
      </vt:variant>
      <vt:variant>
        <vt:lpwstr>http://heinonline.org/HOL/PDF?handle=hein.journals/vuwlr33&amp;collection=journals&amp;id=269&amp;print=26&amp;sectioncount=1&amp;ext=.pdf</vt:lpwstr>
      </vt:variant>
      <vt:variant>
        <vt:lpwstr/>
      </vt:variant>
      <vt:variant>
        <vt:i4>5242929</vt:i4>
      </vt:variant>
      <vt:variant>
        <vt:i4>147</vt:i4>
      </vt:variant>
      <vt:variant>
        <vt:i4>0</vt:i4>
      </vt:variant>
      <vt:variant>
        <vt:i4>5</vt:i4>
      </vt:variant>
      <vt:variant>
        <vt:lpwstr>http://www.veron.com/publications/Publications/ECJ_Restores_Torpedo_Power.pdf</vt:lpwstr>
      </vt:variant>
      <vt:variant>
        <vt:lpwstr/>
      </vt:variant>
      <vt:variant>
        <vt:i4>2424866</vt:i4>
      </vt:variant>
      <vt:variant>
        <vt:i4>144</vt:i4>
      </vt:variant>
      <vt:variant>
        <vt:i4>0</vt:i4>
      </vt:variant>
      <vt:variant>
        <vt:i4>5</vt:i4>
      </vt:variant>
      <vt:variant>
        <vt:lpwstr>http://www.simons-law.com/library/pdf/e/443.pdf</vt:lpwstr>
      </vt:variant>
      <vt:variant>
        <vt:lpwstr/>
      </vt:variant>
      <vt:variant>
        <vt:i4>5242929</vt:i4>
      </vt:variant>
      <vt:variant>
        <vt:i4>141</vt:i4>
      </vt:variant>
      <vt:variant>
        <vt:i4>0</vt:i4>
      </vt:variant>
      <vt:variant>
        <vt:i4>5</vt:i4>
      </vt:variant>
      <vt:variant>
        <vt:lpwstr>http://www.veron.com/publications/Publications/ECJ_Restores_Torpedo_Power.pdf</vt:lpwstr>
      </vt:variant>
      <vt:variant>
        <vt:lpwstr/>
      </vt:variant>
      <vt:variant>
        <vt:i4>983054</vt:i4>
      </vt:variant>
      <vt:variant>
        <vt:i4>138</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7798800</vt:i4>
      </vt:variant>
      <vt:variant>
        <vt:i4>135</vt:i4>
      </vt:variant>
      <vt:variant>
        <vt:i4>0</vt:i4>
      </vt:variant>
      <vt:variant>
        <vt:i4>5</vt:i4>
      </vt:variant>
      <vt:variant>
        <vt:lpwstr>http://www.estig.ipbeja.pt/~ac_direito/legals11.pdf</vt:lpwstr>
      </vt:variant>
      <vt:variant>
        <vt:lpwstr/>
      </vt:variant>
      <vt:variant>
        <vt:i4>983054</vt:i4>
      </vt:variant>
      <vt:variant>
        <vt:i4>132</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327704</vt:i4>
      </vt:variant>
      <vt:variant>
        <vt:i4>129</vt:i4>
      </vt:variant>
      <vt:variant>
        <vt:i4>0</vt:i4>
      </vt:variant>
      <vt:variant>
        <vt:i4>5</vt:i4>
      </vt:variant>
      <vt:variant>
        <vt:lpwstr>http://www.judicium.it/news/pistis01.html</vt:lpwstr>
      </vt:variant>
      <vt:variant>
        <vt:lpwstr/>
      </vt:variant>
      <vt:variant>
        <vt:i4>983054</vt:i4>
      </vt:variant>
      <vt:variant>
        <vt:i4>126</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8257577</vt:i4>
      </vt:variant>
      <vt:variant>
        <vt:i4>123</vt:i4>
      </vt:variant>
      <vt:variant>
        <vt:i4>0</vt:i4>
      </vt:variant>
      <vt:variant>
        <vt:i4>5</vt:i4>
      </vt:variant>
      <vt:variant>
        <vt:lpwstr>http://heinonline.org/HOL/PDF?handle=hein.journals/ejlr4&amp;collection=journals&amp;id=67&amp;print=12&amp;sectioncount=1&amp;ext=.pdf</vt:lpwstr>
      </vt:variant>
      <vt:variant>
        <vt:lpwstr/>
      </vt:variant>
      <vt:variant>
        <vt:i4>5832708</vt:i4>
      </vt:variant>
      <vt:variant>
        <vt:i4>120</vt:i4>
      </vt:variant>
      <vt:variant>
        <vt:i4>0</vt:i4>
      </vt:variant>
      <vt:variant>
        <vt:i4>5</vt:i4>
      </vt:variant>
      <vt:variant>
        <vt:lpwstr>http://heinonline.org/HOL/PDFsearchable?handle=hein.journals/incolq54&amp;collection=journals&amp;id=823&amp;print=16&amp;sectioncount=1&amp;ext=.pdf</vt:lpwstr>
      </vt:variant>
      <vt:variant>
        <vt:lpwstr/>
      </vt:variant>
      <vt:variant>
        <vt:i4>8257577</vt:i4>
      </vt:variant>
      <vt:variant>
        <vt:i4>117</vt:i4>
      </vt:variant>
      <vt:variant>
        <vt:i4>0</vt:i4>
      </vt:variant>
      <vt:variant>
        <vt:i4>5</vt:i4>
      </vt:variant>
      <vt:variant>
        <vt:lpwstr>http://heinonline.org/HOL/PDF?handle=hein.journals/ejlr4&amp;collection=journals&amp;id=67&amp;print=12&amp;sectioncount=1&amp;ext=.pdf</vt:lpwstr>
      </vt:variant>
      <vt:variant>
        <vt:lpwstr/>
      </vt:variant>
      <vt:variant>
        <vt:i4>8257577</vt:i4>
      </vt:variant>
      <vt:variant>
        <vt:i4>114</vt:i4>
      </vt:variant>
      <vt:variant>
        <vt:i4>0</vt:i4>
      </vt:variant>
      <vt:variant>
        <vt:i4>5</vt:i4>
      </vt:variant>
      <vt:variant>
        <vt:lpwstr>http://heinonline.org/HOL/PDF?handle=hein.journals/ejlr4&amp;collection=journals&amp;id=67&amp;print=12&amp;sectioncount=1&amp;ext=.pdf</vt:lpwstr>
      </vt:variant>
      <vt:variant>
        <vt:lpwstr/>
      </vt:variant>
      <vt:variant>
        <vt:i4>7340066</vt:i4>
      </vt:variant>
      <vt:variant>
        <vt:i4>111</vt:i4>
      </vt:variant>
      <vt:variant>
        <vt:i4>0</vt:i4>
      </vt:variant>
      <vt:variant>
        <vt:i4>5</vt:i4>
      </vt:variant>
      <vt:variant>
        <vt:lpwstr>http://heinonline.org/HOL/PDF?handle=hein.journals/ejlr4&amp;collection=journals&amp;id=79&amp;print=18&amp;sectioncount=1&amp;ext=.pdf</vt:lpwstr>
      </vt:variant>
      <vt:variant>
        <vt:lpwstr/>
      </vt:variant>
      <vt:variant>
        <vt:i4>8257577</vt:i4>
      </vt:variant>
      <vt:variant>
        <vt:i4>108</vt:i4>
      </vt:variant>
      <vt:variant>
        <vt:i4>0</vt:i4>
      </vt:variant>
      <vt:variant>
        <vt:i4>5</vt:i4>
      </vt:variant>
      <vt:variant>
        <vt:lpwstr>http://heinonline.org/HOL/PDF?handle=hein.journals/ejlr4&amp;collection=journals&amp;id=67&amp;print=12&amp;sectioncount=1&amp;ext=.pdf</vt:lpwstr>
      </vt:variant>
      <vt:variant>
        <vt:lpwstr/>
      </vt:variant>
      <vt:variant>
        <vt:i4>7536697</vt:i4>
      </vt:variant>
      <vt:variant>
        <vt:i4>105</vt:i4>
      </vt:variant>
      <vt:variant>
        <vt:i4>0</vt:i4>
      </vt:variant>
      <vt:variant>
        <vt:i4>5</vt:i4>
      </vt:variant>
      <vt:variant>
        <vt:lpwstr>http://www.jstor.org/stable/pdfplus/760615.pdf</vt:lpwstr>
      </vt:variant>
      <vt:variant>
        <vt:lpwstr/>
      </vt:variant>
      <vt:variant>
        <vt:i4>7340071</vt:i4>
      </vt:variant>
      <vt:variant>
        <vt:i4>102</vt:i4>
      </vt:variant>
      <vt:variant>
        <vt:i4>0</vt:i4>
      </vt:variant>
      <vt:variant>
        <vt:i4>5</vt:i4>
      </vt:variant>
      <vt:variant>
        <vt:lpwstr>http://heinonline.org/HOL/PDF?handle=hein.journals/ejlr4&amp;collection=journals&amp;id=29&amp;print=18&amp;sectioncount=1&amp;ext=.pdf</vt:lpwstr>
      </vt:variant>
      <vt:variant>
        <vt:lpwstr/>
      </vt:variant>
      <vt:variant>
        <vt:i4>7340066</vt:i4>
      </vt:variant>
      <vt:variant>
        <vt:i4>99</vt:i4>
      </vt:variant>
      <vt:variant>
        <vt:i4>0</vt:i4>
      </vt:variant>
      <vt:variant>
        <vt:i4>5</vt:i4>
      </vt:variant>
      <vt:variant>
        <vt:lpwstr>http://heinonline.org/HOL/PDF?handle=hein.journals/ejlr4&amp;collection=journals&amp;id=79&amp;print=18&amp;sectioncount=1&amp;ext=.pdf</vt:lpwstr>
      </vt:variant>
      <vt:variant>
        <vt:lpwstr/>
      </vt:variant>
      <vt:variant>
        <vt:i4>2949167</vt:i4>
      </vt:variant>
      <vt:variant>
        <vt:i4>96</vt:i4>
      </vt:variant>
      <vt:variant>
        <vt:i4>0</vt:i4>
      </vt:variant>
      <vt:variant>
        <vt:i4>5</vt:i4>
      </vt:variant>
      <vt:variant>
        <vt:lpwstr>http://www.kluwerlawonline.com/document.php?requested=document.php%3Fid%3DCOLA2005058%26type%3Dhitlist%26num%3D1%23xml%3Dhttp%3A%2F%2Fwww.kluwerlawonline.com%2Fpdfhits.php%3Ftype%3Dhitlist%26num%3D1&amp;id=COLA2005058&amp;type=hitlist&amp;num=1%23xml=http://www.kluwerlawonline.com/pdfhits.php?type=hitlist&amp;num=1&amp;</vt:lpwstr>
      </vt:variant>
      <vt:variant>
        <vt:lpwstr/>
      </vt:variant>
      <vt:variant>
        <vt:i4>5832708</vt:i4>
      </vt:variant>
      <vt:variant>
        <vt:i4>93</vt:i4>
      </vt:variant>
      <vt:variant>
        <vt:i4>0</vt:i4>
      </vt:variant>
      <vt:variant>
        <vt:i4>5</vt:i4>
      </vt:variant>
      <vt:variant>
        <vt:lpwstr>http://heinonline.org/HOL/PDFsearchable?handle=hein.journals/incolq54&amp;collection=journals&amp;id=823&amp;print=16&amp;sectioncount=1&amp;ext=.pdf</vt:lpwstr>
      </vt:variant>
      <vt:variant>
        <vt:lpwstr/>
      </vt:variant>
      <vt:variant>
        <vt:i4>2162805</vt:i4>
      </vt:variant>
      <vt:variant>
        <vt:i4>90</vt:i4>
      </vt:variant>
      <vt:variant>
        <vt:i4>0</vt:i4>
      </vt:variant>
      <vt:variant>
        <vt:i4>5</vt:i4>
      </vt:variant>
      <vt:variant>
        <vt:lpwstr>http://heinonline.org/HOL/PDF?handle=hein.journals/amcomp51&amp;collection=journals&amp;id=623&amp;print=28&amp;sectioncount=1&amp;ext=.pdf</vt:lpwstr>
      </vt:variant>
      <vt:variant>
        <vt:lpwstr/>
      </vt:variant>
      <vt:variant>
        <vt:i4>5767180</vt:i4>
      </vt:variant>
      <vt:variant>
        <vt:i4>87</vt:i4>
      </vt:variant>
      <vt:variant>
        <vt:i4>0</vt:i4>
      </vt:variant>
      <vt:variant>
        <vt:i4>5</vt:i4>
      </vt:variant>
      <vt:variant>
        <vt:lpwstr>http://heinonline.org/HOL/PDFsearchable?handle=hein.journals/incolq54&amp;collection=journals&amp;id=943&amp;print=18&amp;sectioncount=1&amp;ext=.pdf</vt:lpwstr>
      </vt:variant>
      <vt:variant>
        <vt:lpwstr/>
      </vt:variant>
      <vt:variant>
        <vt:i4>5832708</vt:i4>
      </vt:variant>
      <vt:variant>
        <vt:i4>84</vt:i4>
      </vt:variant>
      <vt:variant>
        <vt:i4>0</vt:i4>
      </vt:variant>
      <vt:variant>
        <vt:i4>5</vt:i4>
      </vt:variant>
      <vt:variant>
        <vt:lpwstr>http://heinonline.org/HOL/PDFsearchable?handle=hein.journals/incolq54&amp;collection=journals&amp;id=823&amp;print=16&amp;sectioncount=1&amp;ext=.pdf</vt:lpwstr>
      </vt:variant>
      <vt:variant>
        <vt:lpwstr/>
      </vt:variant>
      <vt:variant>
        <vt:i4>6357028</vt:i4>
      </vt:variant>
      <vt:variant>
        <vt:i4>81</vt:i4>
      </vt:variant>
      <vt:variant>
        <vt:i4>0</vt:i4>
      </vt:variant>
      <vt:variant>
        <vt:i4>5</vt:i4>
      </vt:variant>
      <vt:variant>
        <vt:lpwstr>http://heinonline.org/HOL/PDF?handle=hein.journals/vuwlr33&amp;collection=journals&amp;id=269&amp;print=26&amp;sectioncount=1&amp;ext=.pdf</vt:lpwstr>
      </vt:variant>
      <vt:variant>
        <vt:lpwstr/>
      </vt:variant>
      <vt:variant>
        <vt:i4>327704</vt:i4>
      </vt:variant>
      <vt:variant>
        <vt:i4>78</vt:i4>
      </vt:variant>
      <vt:variant>
        <vt:i4>0</vt:i4>
      </vt:variant>
      <vt:variant>
        <vt:i4>5</vt:i4>
      </vt:variant>
      <vt:variant>
        <vt:lpwstr>http://www.judicium.it/news/pistis01.html</vt:lpwstr>
      </vt:variant>
      <vt:variant>
        <vt:lpwstr/>
      </vt:variant>
      <vt:variant>
        <vt:i4>327704</vt:i4>
      </vt:variant>
      <vt:variant>
        <vt:i4>75</vt:i4>
      </vt:variant>
      <vt:variant>
        <vt:i4>0</vt:i4>
      </vt:variant>
      <vt:variant>
        <vt:i4>5</vt:i4>
      </vt:variant>
      <vt:variant>
        <vt:lpwstr>http://www.judicium.it/news/pistis01.html</vt:lpwstr>
      </vt:variant>
      <vt:variant>
        <vt:lpwstr/>
      </vt:variant>
      <vt:variant>
        <vt:i4>2162805</vt:i4>
      </vt:variant>
      <vt:variant>
        <vt:i4>72</vt:i4>
      </vt:variant>
      <vt:variant>
        <vt:i4>0</vt:i4>
      </vt:variant>
      <vt:variant>
        <vt:i4>5</vt:i4>
      </vt:variant>
      <vt:variant>
        <vt:lpwstr>http://heinonline.org/HOL/PDF?handle=hein.journals/amcomp51&amp;collection=journals&amp;id=623&amp;print=28&amp;sectioncount=1&amp;ext=.pdf</vt:lpwstr>
      </vt:variant>
      <vt:variant>
        <vt:lpwstr/>
      </vt:variant>
      <vt:variant>
        <vt:i4>6357028</vt:i4>
      </vt:variant>
      <vt:variant>
        <vt:i4>69</vt:i4>
      </vt:variant>
      <vt:variant>
        <vt:i4>0</vt:i4>
      </vt:variant>
      <vt:variant>
        <vt:i4>5</vt:i4>
      </vt:variant>
      <vt:variant>
        <vt:lpwstr>http://heinonline.org/HOL/PDF?handle=hein.journals/vuwlr33&amp;collection=journals&amp;id=269&amp;print=26&amp;sectioncount=1&amp;ext=.pdf</vt:lpwstr>
      </vt:variant>
      <vt:variant>
        <vt:lpwstr/>
      </vt:variant>
      <vt:variant>
        <vt:i4>1179650</vt:i4>
      </vt:variant>
      <vt:variant>
        <vt:i4>66</vt:i4>
      </vt:variant>
      <vt:variant>
        <vt:i4>0</vt:i4>
      </vt:variant>
      <vt:variant>
        <vt:i4>5</vt:i4>
      </vt:variant>
      <vt:variant>
        <vt:lpwstr>http://www.psp.cz/sqw/text/tiskt.sqw?O=5&amp;CT=837&amp;CT1=0%20</vt:lpwstr>
      </vt:variant>
      <vt:variant>
        <vt:lpwstr/>
      </vt:variant>
      <vt:variant>
        <vt:i4>7340066</vt:i4>
      </vt:variant>
      <vt:variant>
        <vt:i4>63</vt:i4>
      </vt:variant>
      <vt:variant>
        <vt:i4>0</vt:i4>
      </vt:variant>
      <vt:variant>
        <vt:i4>5</vt:i4>
      </vt:variant>
      <vt:variant>
        <vt:lpwstr>http://heinonline.org/HOL/PDF?handle=hein.journals/ejlr4&amp;collection=journals&amp;id=79&amp;print=18&amp;sectioncount=1&amp;ext=.pdf</vt:lpwstr>
      </vt:variant>
      <vt:variant>
        <vt:lpwstr/>
      </vt:variant>
      <vt:variant>
        <vt:i4>2359331</vt:i4>
      </vt:variant>
      <vt:variant>
        <vt:i4>60</vt:i4>
      </vt:variant>
      <vt:variant>
        <vt:i4>0</vt:i4>
      </vt:variant>
      <vt:variant>
        <vt:i4>5</vt:i4>
      </vt:variant>
      <vt:variant>
        <vt:lpwstr>http://www.altalex.com/index.php?idnot=1178</vt:lpwstr>
      </vt:variant>
      <vt:variant>
        <vt:lpwstr/>
      </vt:variant>
      <vt:variant>
        <vt:i4>7340066</vt:i4>
      </vt:variant>
      <vt:variant>
        <vt:i4>57</vt:i4>
      </vt:variant>
      <vt:variant>
        <vt:i4>0</vt:i4>
      </vt:variant>
      <vt:variant>
        <vt:i4>5</vt:i4>
      </vt:variant>
      <vt:variant>
        <vt:lpwstr>http://heinonline.org/HOL/PDF?handle=hein.journals/ejlr4&amp;collection=journals&amp;id=79&amp;print=18&amp;sectioncount=1&amp;ext=.pdf</vt:lpwstr>
      </vt:variant>
      <vt:variant>
        <vt:lpwstr/>
      </vt:variant>
      <vt:variant>
        <vt:i4>1179667</vt:i4>
      </vt:variant>
      <vt:variant>
        <vt:i4>54</vt:i4>
      </vt:variant>
      <vt:variant>
        <vt:i4>0</vt:i4>
      </vt:variant>
      <vt:variant>
        <vt:i4>5</vt:i4>
      </vt:variant>
      <vt:variant>
        <vt:lpwstr>http://www.altalex.com/index.php?idnot=33724</vt:lpwstr>
      </vt:variant>
      <vt:variant>
        <vt:lpwstr/>
      </vt:variant>
      <vt:variant>
        <vt:i4>2359331</vt:i4>
      </vt:variant>
      <vt:variant>
        <vt:i4>51</vt:i4>
      </vt:variant>
      <vt:variant>
        <vt:i4>0</vt:i4>
      </vt:variant>
      <vt:variant>
        <vt:i4>5</vt:i4>
      </vt:variant>
      <vt:variant>
        <vt:lpwstr>http://www.altalex.com/index.php?idnot=1178</vt:lpwstr>
      </vt:variant>
      <vt:variant>
        <vt:lpwstr/>
      </vt:variant>
      <vt:variant>
        <vt:i4>4915310</vt:i4>
      </vt:variant>
      <vt:variant>
        <vt:i4>48</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ariant>
        <vt:i4>3735608</vt:i4>
      </vt:variant>
      <vt:variant>
        <vt:i4>45</vt:i4>
      </vt:variant>
      <vt:variant>
        <vt:i4>0</vt:i4>
      </vt:variant>
      <vt:variant>
        <vt:i4>5</vt:i4>
      </vt:variant>
      <vt:variant>
        <vt:lpwstr>http://www.scandinavianlaw.se/pdf/14-3.pdf</vt:lpwstr>
      </vt:variant>
      <vt:variant>
        <vt:lpwstr/>
      </vt:variant>
      <vt:variant>
        <vt:i4>3735608</vt:i4>
      </vt:variant>
      <vt:variant>
        <vt:i4>42</vt:i4>
      </vt:variant>
      <vt:variant>
        <vt:i4>0</vt:i4>
      </vt:variant>
      <vt:variant>
        <vt:i4>5</vt:i4>
      </vt:variant>
      <vt:variant>
        <vt:lpwstr>http://www.scandinavianlaw.se/pdf/14-3.pdf</vt:lpwstr>
      </vt:variant>
      <vt:variant>
        <vt:lpwstr/>
      </vt:variant>
      <vt:variant>
        <vt:i4>6619258</vt:i4>
      </vt:variant>
      <vt:variant>
        <vt:i4>39</vt:i4>
      </vt:variant>
      <vt:variant>
        <vt:i4>0</vt:i4>
      </vt:variant>
      <vt:variant>
        <vt:i4>5</vt:i4>
      </vt:variant>
      <vt:variant>
        <vt:lpwstr>http://bundesrecht.juris.de/zpo/index.html</vt:lpwstr>
      </vt:variant>
      <vt:variant>
        <vt:lpwstr/>
      </vt:variant>
      <vt:variant>
        <vt:i4>7340066</vt:i4>
      </vt:variant>
      <vt:variant>
        <vt:i4>36</vt:i4>
      </vt:variant>
      <vt:variant>
        <vt:i4>0</vt:i4>
      </vt:variant>
      <vt:variant>
        <vt:i4>5</vt:i4>
      </vt:variant>
      <vt:variant>
        <vt:lpwstr>http://heinonline.org/HOL/PDF?handle=hein.journals/ejlr4&amp;collection=journals&amp;id=79&amp;print=18&amp;sectioncount=1&amp;ext=.pdf</vt:lpwstr>
      </vt:variant>
      <vt:variant>
        <vt:lpwstr/>
      </vt:variant>
      <vt:variant>
        <vt:i4>1966101</vt:i4>
      </vt:variant>
      <vt:variant>
        <vt:i4>33</vt:i4>
      </vt:variant>
      <vt:variant>
        <vt:i4>0</vt:i4>
      </vt:variant>
      <vt:variant>
        <vt:i4>5</vt:i4>
      </vt:variant>
      <vt:variant>
        <vt:lpwstr>http://www.admin.ch/ch/d/sr/2/291.de.pdf</vt:lpwstr>
      </vt:variant>
      <vt:variant>
        <vt:lpwstr/>
      </vt:variant>
      <vt:variant>
        <vt:i4>6815852</vt:i4>
      </vt:variant>
      <vt:variant>
        <vt:i4>30</vt:i4>
      </vt:variant>
      <vt:variant>
        <vt:i4>0</vt:i4>
      </vt:variant>
      <vt:variant>
        <vt:i4>5</vt:i4>
      </vt:variant>
      <vt:variant>
        <vt:lpwstr>http://www.bj.admin.ch/bj/de/home/themen/wirtschaft/internationales_privatrecht/lugano_uebereinkommen/0.html</vt:lpwstr>
      </vt:variant>
      <vt:variant>
        <vt:lpwstr/>
      </vt:variant>
      <vt:variant>
        <vt:i4>3735608</vt:i4>
      </vt:variant>
      <vt:variant>
        <vt:i4>27</vt:i4>
      </vt:variant>
      <vt:variant>
        <vt:i4>0</vt:i4>
      </vt:variant>
      <vt:variant>
        <vt:i4>5</vt:i4>
      </vt:variant>
      <vt:variant>
        <vt:lpwstr>http://www.scandinavianlaw.se/pdf/14-3.pdf</vt:lpwstr>
      </vt:variant>
      <vt:variant>
        <vt:lpwstr/>
      </vt:variant>
      <vt:variant>
        <vt:i4>2162805</vt:i4>
      </vt:variant>
      <vt:variant>
        <vt:i4>24</vt:i4>
      </vt:variant>
      <vt:variant>
        <vt:i4>0</vt:i4>
      </vt:variant>
      <vt:variant>
        <vt:i4>5</vt:i4>
      </vt:variant>
      <vt:variant>
        <vt:lpwstr>http://heinonline.org/HOL/PDF?handle=hein.journals/amcomp51&amp;collection=journals&amp;id=623&amp;print=28&amp;sectioncount=1&amp;ext=.pdf</vt:lpwstr>
      </vt:variant>
      <vt:variant>
        <vt:lpwstr/>
      </vt:variant>
      <vt:variant>
        <vt:i4>2162805</vt:i4>
      </vt:variant>
      <vt:variant>
        <vt:i4>21</vt:i4>
      </vt:variant>
      <vt:variant>
        <vt:i4>0</vt:i4>
      </vt:variant>
      <vt:variant>
        <vt:i4>5</vt:i4>
      </vt:variant>
      <vt:variant>
        <vt:lpwstr>http://heinonline.org/HOL/PDF?handle=hein.journals/amcomp51&amp;collection=journals&amp;id=623&amp;print=28&amp;sectioncount=1&amp;ext=.pdf</vt:lpwstr>
      </vt:variant>
      <vt:variant>
        <vt:lpwstr/>
      </vt:variant>
      <vt:variant>
        <vt:i4>3735608</vt:i4>
      </vt:variant>
      <vt:variant>
        <vt:i4>18</vt:i4>
      </vt:variant>
      <vt:variant>
        <vt:i4>0</vt:i4>
      </vt:variant>
      <vt:variant>
        <vt:i4>5</vt:i4>
      </vt:variant>
      <vt:variant>
        <vt:lpwstr>http://www.scandinavianlaw.se/pdf/14-3.pdf</vt:lpwstr>
      </vt:variant>
      <vt:variant>
        <vt:lpwstr/>
      </vt:variant>
      <vt:variant>
        <vt:i4>7733285</vt:i4>
      </vt:variant>
      <vt:variant>
        <vt:i4>15</vt:i4>
      </vt:variant>
      <vt:variant>
        <vt:i4>0</vt:i4>
      </vt:variant>
      <vt:variant>
        <vt:i4>5</vt:i4>
      </vt:variant>
      <vt:variant>
        <vt:lpwstr>http://heinonline.org/HOL/PDF?handle=hein.journals/cybil38&amp;collection=journals&amp;id=163&amp;print=34&amp;sectioncount=1&amp;ext=.pdf</vt:lpwstr>
      </vt:variant>
      <vt:variant>
        <vt:lpwstr/>
      </vt:variant>
      <vt:variant>
        <vt:i4>1048610</vt:i4>
      </vt:variant>
      <vt:variant>
        <vt:i4>12</vt:i4>
      </vt:variant>
      <vt:variant>
        <vt:i4>0</vt:i4>
      </vt:variant>
      <vt:variant>
        <vt:i4>5</vt:i4>
      </vt:variant>
      <vt:variant>
        <vt:lpwstr>http://papers.ssrn.com/sol3/papers.cfm?abstract_id=1045181</vt:lpwstr>
      </vt:variant>
      <vt:variant>
        <vt:lpwstr/>
      </vt:variant>
      <vt:variant>
        <vt:i4>1048610</vt:i4>
      </vt:variant>
      <vt:variant>
        <vt:i4>9</vt:i4>
      </vt:variant>
      <vt:variant>
        <vt:i4>0</vt:i4>
      </vt:variant>
      <vt:variant>
        <vt:i4>5</vt:i4>
      </vt:variant>
      <vt:variant>
        <vt:lpwstr>http://papers.ssrn.com/sol3/papers.cfm?abstract_id=1045181</vt:lpwstr>
      </vt:variant>
      <vt:variant>
        <vt:lpwstr/>
      </vt:variant>
      <vt:variant>
        <vt:i4>6619258</vt:i4>
      </vt:variant>
      <vt:variant>
        <vt:i4>6</vt:i4>
      </vt:variant>
      <vt:variant>
        <vt:i4>0</vt:i4>
      </vt:variant>
      <vt:variant>
        <vt:i4>5</vt:i4>
      </vt:variant>
      <vt:variant>
        <vt:lpwstr>http://bundesrecht.juris.de/zpo/index.html</vt:lpwstr>
      </vt:variant>
      <vt:variant>
        <vt:lpwstr/>
      </vt:variant>
      <vt:variant>
        <vt:i4>1179667</vt:i4>
      </vt:variant>
      <vt:variant>
        <vt:i4>3</vt:i4>
      </vt:variant>
      <vt:variant>
        <vt:i4>0</vt:i4>
      </vt:variant>
      <vt:variant>
        <vt:i4>5</vt:i4>
      </vt:variant>
      <vt:variant>
        <vt:lpwstr>http://www.altalex.com/index.php?idnot=33724</vt:lpwstr>
      </vt:variant>
      <vt:variant>
        <vt:lpwstr/>
      </vt:variant>
      <vt:variant>
        <vt:i4>4915310</vt:i4>
      </vt:variant>
      <vt:variant>
        <vt:i4>0</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Prevence úrazů jako součást vzdělávání na druhém stupni základních škol</dc:title>
  <dc:subject/>
  <dc:creator>Bc. Eva Dedková</dc:creator>
  <cp:keywords/>
  <cp:lastModifiedBy>Eva Dedková</cp:lastModifiedBy>
  <cp:revision>2348</cp:revision>
  <cp:lastPrinted>2026-04-17T10:48:00Z</cp:lastPrinted>
  <dcterms:created xsi:type="dcterms:W3CDTF">2026-01-30T07:54:00Z</dcterms:created>
  <dcterms:modified xsi:type="dcterms:W3CDTF">2026-04-17T14:14:00Z</dcterms:modified>
  <cp:category>Napište akademický rok odevzdání práce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0x01010020E94A790C08CC49A260A2015B6A86EF</vt:lpwstr>
  </property>
  <property fmtid="{D5CDD505-2E9C-101B-9397-08002B2CF9AE}" pid="3" name="ZOTERO_PREF_1">
    <vt:lpwstr>&lt;data data-version="3" zotero-version="5.0.74"&gt;&lt;session id="lwrhwz85"/&gt;&lt;style id="http://www.zotero.org/styles/american-medical-association" hasBibliography="1" bibliographyStyleHasBeenSet="1"/&gt;&lt;prefs&gt;&lt;pref name="fieldType" value="Field"/&gt;&lt;pref name="auto</vt:lpwstr>
  </property>
  <property fmtid="{D5CDD505-2E9C-101B-9397-08002B2CF9AE}" pid="4" name="ZOTERO_PREF_2">
    <vt:lpwstr>maticJournalAbbreviations" value="true"/&gt;&lt;/prefs&gt;&lt;/data&gt;</vt:lpwstr>
  </property>
  <property fmtid="{D5CDD505-2E9C-101B-9397-08002B2CF9AE}" pid="5" name="MU_SABLONA">
    <vt:lpwstr>PED</vt:lpwstr>
  </property>
  <property fmtid="{D5CDD505-2E9C-101B-9397-08002B2CF9AE}" pid="6" name="MU_VYGENEROVANO">
    <vt:filetime>2025-04-13T22:00:00Z</vt:filetime>
  </property>
  <property fmtid="{D5CDD505-2E9C-101B-9397-08002B2CF9AE}" pid="7" name="MU_LOGO">
    <vt:lpwstr>NOVE</vt:lpwstr>
  </property>
  <property fmtid="{D5CDD505-2E9C-101B-9397-08002B2CF9AE}" pid="8" name="MU_VERZE">
    <vt:lpwstr>3.5.2</vt:lpwstr>
  </property>
</Properties>
</file>