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725D" w14:textId="77777777"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495D839A" wp14:editId="238E939F">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3228CC1F"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2B969E1E" wp14:editId="4C3CA42D">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22BA0B8" w14:textId="43439D45" w:rsidR="00832CB3" w:rsidRDefault="00B81427" w:rsidP="00832CB3">
                            <w:pPr>
                              <w:pStyle w:val="ZPTitulkafakulta"/>
                            </w:pPr>
                            <w:r>
                              <w:t>F</w:t>
                            </w:r>
                            <w:r w:rsidR="00BB6BAB">
                              <w:t>AKULTA SOCIÁLNÍCH STUDIÍ</w:t>
                            </w:r>
                          </w:p>
                          <w:p w14:paraId="3EC19C6B" w14:textId="4ADFFAEF" w:rsidR="00832CB3" w:rsidRDefault="00ED263C" w:rsidP="00940EE8">
                            <w:pPr>
                              <w:pStyle w:val="ZPTitulkanzev"/>
                            </w:pPr>
                            <w:sdt>
                              <w:sdtPr>
                                <w:rPr>
                                  <w:lang w:val="en-GB"/>
                                </w:r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64577A" w:rsidRPr="0064577A">
                                  <w:rPr>
                                    <w:lang w:val="en-GB"/>
                                  </w:rPr>
                                  <w:t>Reading Books: Czech Literacy Culture and its Evolution as Symbolic Ritual</w:t>
                                </w:r>
                              </w:sdtContent>
                            </w:sdt>
                          </w:p>
                        </w:txbxContent>
                      </wps:txbx>
                      <wps:bodyPr rot="0" vert="horz" wrap="square" lIns="91440" tIns="45720" rIns="91440" bIns="45720" anchor="t" anchorCtr="0">
                        <a:spAutoFit/>
                      </wps:bodyPr>
                    </wps:wsp>
                  </a:graphicData>
                </a:graphic>
              </wp:inline>
            </w:drawing>
          </mc:Choice>
          <mc:Fallback>
            <w:pict>
              <v:shapetype w14:anchorId="495D839A"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" stroked="f">
                <v:textbox style="mso-fit-shape-to-text:t">
                  <w:txbxContent>
                    <w:p w14:paraId="3228CC1F"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2B969E1E" wp14:editId="4C3CA42D">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2">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22BA0B8" w14:textId="43439D45" w:rsidR="00832CB3" w:rsidRDefault="00B81427" w:rsidP="00832CB3">
                      <w:pPr>
                        <w:pStyle w:val="ZPTitulkafakulta"/>
                      </w:pPr>
                      <w:r>
                        <w:t>F</w:t>
                      </w:r>
                      <w:r w:rsidR="00BB6BAB">
                        <w:t>AKULTA SOCIÁLNÍCH STUDIÍ</w:t>
                      </w:r>
                    </w:p>
                    <w:p w14:paraId="3EC19C6B" w14:textId="4ADFFAEF" w:rsidR="00832CB3" w:rsidRDefault="00B2539E" w:rsidP="00940EE8">
                      <w:pPr>
                        <w:pStyle w:val="ZPTitulkanzev"/>
                      </w:pPr>
                      <w:sdt>
                        <w:sdtPr>
                          <w:rPr>
                            <w:lang w:val="en-GB"/>
                          </w:r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64577A" w:rsidRPr="0064577A">
                            <w:rPr>
                              <w:lang w:val="en-GB"/>
                            </w:rPr>
                            <w:t>Reading Books: Czech Literacy Culture and its Evolution as Symbolic Ritual</w:t>
                          </w:r>
                        </w:sdtContent>
                      </w:sdt>
                    </w:p>
                  </w:txbxContent>
                </v:textbox>
                <w10:anchorlock/>
              </v:shape>
            </w:pict>
          </mc:Fallback>
        </mc:AlternateContent>
      </w:r>
    </w:p>
    <w:sdt>
      <w:sdtPr>
        <w:alias w:val="Druh práce"/>
        <w:tag w:val="Druh práce"/>
        <w:id w:val="1153943934"/>
        <w:placeholder>
          <w:docPart w:val="E9C1EE2440344BBB98B644E9DE6AEC30"/>
        </w:placeholder>
        <w:comboBox>
          <w:listItem w:displayText="[Zvolte druh závěrečné práce]" w:value=""/>
          <w:listItem w:displayText="Bakalářská práce" w:value="Bakalářská práce"/>
          <w:listItem w:displayText="Diplomová práce" w:value="Diplomová práce"/>
          <w:listItem w:displayText="Disertační práce" w:value="Disertační práce"/>
        </w:comboBox>
      </w:sdtPr>
      <w:sdtEndPr/>
      <w:sdtContent>
        <w:p w14:paraId="1985083E" w14:textId="09374D54" w:rsidR="00832CB3" w:rsidRPr="00746487" w:rsidRDefault="00BB6BAB" w:rsidP="00832CB3">
          <w:pPr>
            <w:pStyle w:val="ZPTitulkahlavn"/>
          </w:pPr>
          <w:r>
            <w:t>Bakalářská práce</w:t>
          </w:r>
        </w:p>
      </w:sdtContent>
    </w:sdt>
    <w:p w14:paraId="1F99FDAE" w14:textId="108C771D" w:rsidR="00832CB3" w:rsidRPr="00746487" w:rsidRDefault="00ED263C" w:rsidP="00832CB3">
      <w:pPr>
        <w:pStyle w:val="ZPTitulkaautor"/>
      </w:pPr>
      <w:sdt>
        <w:sdtPr>
          <w:alias w:val="Autor"/>
          <w:tag w:val=""/>
          <w:id w:val="678628427"/>
          <w:placeholder>
            <w:docPart w:val="BEF96307877B4BF08E34106639DE9215"/>
          </w:placeholder>
          <w:dataBinding w:prefixMappings="xmlns:ns0='http://purl.org/dc/elements/1.1/' xmlns:ns1='http://schemas.openxmlformats.org/package/2006/metadata/core-properties' " w:xpath="/ns1:coreProperties[1]/ns0:creator[1]" w:storeItemID="{6C3C8BC8-F283-45AE-878A-BAB7291924A1}"/>
          <w:text/>
        </w:sdtPr>
        <w:sdtEndPr/>
        <w:sdtContent>
          <w:r w:rsidR="00B81427">
            <w:t>Nikola Svobodová</w:t>
          </w:r>
        </w:sdtContent>
      </w:sdt>
    </w:p>
    <w:p w14:paraId="71A5B6CD" w14:textId="77777777" w:rsidR="00832CB3" w:rsidRPr="00746487" w:rsidRDefault="00832CB3" w:rsidP="00704143">
      <w:pPr>
        <w:pStyle w:val="ZPTitulkadra"/>
      </w:pPr>
    </w:p>
    <w:p w14:paraId="7D62D852" w14:textId="77777777"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2FC20B16" wp14:editId="42301A0B">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57FD1250" w14:textId="272AEBFB" w:rsidR="00830CE4" w:rsidRDefault="00483136"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rsidR="00B81427">
                                  <w:t>Charles Michael Elavsky</w:t>
                                </w:r>
                                <w:r w:rsidR="00BB6BAB">
                                  <w:t>, Ph.D.</w:t>
                                </w:r>
                              </w:sdtContent>
                            </w:sdt>
                          </w:p>
                          <w:bookmarkStart w:id="0" w:name="PRACOVISTE" w:displacedByCustomXml="next"/>
                          <w:sdt>
                            <w:sdtPr>
                              <w:alias w:val="PRACOVISTE"/>
                              <w:tag w:val="Pracoviště"/>
                              <w:id w:val="-2076569320"/>
                              <w:dataBinding w:xpath="/ns0:Properties[1]/ns0:Company[1]" w:storeItemID="{6668398D-A668-4E3E-A5EB-62B293D839F1}"/>
                              <w:comboBox w:lastValue="Katedra mediálních studií a žurnalistiky">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p w14:paraId="22B47D9A" w14:textId="1C8B88F1" w:rsidR="00FC6C95" w:rsidRPr="00581F80" w:rsidRDefault="00183A09" w:rsidP="00FC6C95">
                                <w:pPr>
                                  <w:pStyle w:val="ZPTitulkahlavn"/>
                                </w:pPr>
                                <w:r>
                                  <w:t>Katedra mediálních studií a žurnalistiky</w:t>
                                </w:r>
                              </w:p>
                            </w:sdtContent>
                          </w:sdt>
                          <w:bookmarkEnd w:id="0" w:displacedByCustomXml="prev"/>
                          <w:p w14:paraId="01433E10" w14:textId="5B1DAB43" w:rsidR="00830CE4" w:rsidRDefault="00483136" w:rsidP="009263A5">
                            <w:pPr>
                              <w:pStyle w:val="ZPTitulkahlavn"/>
                            </w:pPr>
                            <w:r>
                              <w:rPr>
                                <w:lang w:val="en-US"/>
                              </w:rPr>
                              <w:t>Program</w:t>
                            </w:r>
                            <w:r w:rsidR="009263A5">
                              <w:t xml:space="preserve"> </w:t>
                            </w:r>
                            <w:bookmarkStart w:id="1" w:name="OBOR"/>
                            <w:sdt>
                              <w:sdtPr>
                                <w:alias w:val="Obor"/>
                                <w:tag w:val="Obor"/>
                                <w:id w:val="-1647277021"/>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rsidR="00B81427">
                                  <w:t>Mediální studia a žurnalistika</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2FC20B16"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" stroked="f">
                <v:textbox style="mso-fit-shape-to-text:t">
                  <w:txbxContent>
                    <w:p w14:paraId="57FD1250" w14:textId="272AEBFB" w:rsidR="00830CE4" w:rsidRDefault="00483136"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rsidR="00B81427">
                            <w:t>Charles Michael Elavsky</w:t>
                          </w:r>
                          <w:r w:rsidR="00BB6BAB">
                            <w:t>, Ph.D.</w:t>
                          </w:r>
                        </w:sdtContent>
                      </w:sdt>
                    </w:p>
                    <w:bookmarkStart w:id="2" w:name="PRACOVISTE" w:displacedByCustomXml="next"/>
                    <w:sdt>
                      <w:sdtPr>
                        <w:alias w:val="PRACOVISTE"/>
                        <w:tag w:val="Pracoviště"/>
                        <w:id w:val="-2076569320"/>
                        <w:dataBinding w:xpath="/ns0:Properties[1]/ns0:Company[1]" w:storeItemID="{6668398D-A668-4E3E-A5EB-62B293D839F1}"/>
                        <w:comboBox w:lastValue="Katedra mediálních studií a žurnalistiky">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p w14:paraId="22B47D9A" w14:textId="1C8B88F1" w:rsidR="00FC6C95" w:rsidRPr="00581F80" w:rsidRDefault="00183A09" w:rsidP="00FC6C95">
                          <w:pPr>
                            <w:pStyle w:val="ZPTitulkahlavn"/>
                          </w:pPr>
                          <w:r>
                            <w:t>Katedra mediálních studií a žurnalistiky</w:t>
                          </w:r>
                        </w:p>
                      </w:sdtContent>
                    </w:sdt>
                    <w:bookmarkEnd w:id="2" w:displacedByCustomXml="prev"/>
                    <w:p w14:paraId="01433E10" w14:textId="5B1DAB43" w:rsidR="00830CE4" w:rsidRDefault="00483136" w:rsidP="009263A5">
                      <w:pPr>
                        <w:pStyle w:val="ZPTitulkahlavn"/>
                      </w:pPr>
                      <w:r>
                        <w:rPr>
                          <w:lang w:val="en-US"/>
                        </w:rPr>
                        <w:t>Program</w:t>
                      </w:r>
                      <w:r w:rsidR="009263A5">
                        <w:t xml:space="preserve"> </w:t>
                      </w:r>
                      <w:bookmarkStart w:id="3" w:name="OBOR"/>
                      <w:sdt>
                        <w:sdtPr>
                          <w:alias w:val="Obor"/>
                          <w:tag w:val="Obor"/>
                          <w:id w:val="-1647277021"/>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rsidR="00B81427">
                            <w:t>Mediální studia a žurnalistika</w:t>
                          </w:r>
                        </w:sdtContent>
                      </w:sdt>
                      <w:r w:rsidR="00061EC6">
                        <w:t xml:space="preserve"> </w:t>
                      </w:r>
                      <w:bookmarkEnd w:id="3"/>
                    </w:p>
                  </w:txbxContent>
                </v:textbox>
                <w10:anchorlock/>
              </v:shape>
            </w:pict>
          </mc:Fallback>
        </mc:AlternateContent>
      </w:r>
    </w:p>
    <w:p w14:paraId="5411B9C0" w14:textId="68ECAFFB" w:rsidR="00825B26" w:rsidRPr="00746487" w:rsidRDefault="00DD5A2A" w:rsidP="00832CB3">
      <w:pPr>
        <w:pStyle w:val="ZPTitulkarok"/>
        <w:sectPr w:rsidR="00825B26" w:rsidRPr="00746487" w:rsidSect="00483136">
          <w:headerReference w:type="even" r:id="rId13"/>
          <w:headerReference w:type="default" r:id="rId14"/>
          <w:footerReference w:type="even" r:id="rId15"/>
          <w:footerReference w:type="default" r:id="rId16"/>
          <w:headerReference w:type="first" r:id="rId17"/>
          <w:footerReference w:type="first" r:id="rId18"/>
          <w:pgSz w:w="11906" w:h="16838" w:code="9"/>
          <w:pgMar w:top="2380" w:right="2020" w:bottom="2380" w:left="2020" w:header="1900" w:footer="1280" w:gutter="500"/>
          <w:cols w:space="708"/>
          <w:vAlign w:val="both"/>
          <w:docGrid w:linePitch="360"/>
        </w:sectPr>
      </w:pPr>
      <w:r w:rsidRPr="00746487">
        <w:t>Brno</w:t>
      </w:r>
      <w:r w:rsidR="007468F6" w:rsidRPr="00746487">
        <w:t xml:space="preserve"> </w:t>
      </w:r>
      <w:bookmarkStart w:id="2" w:name="ROK_ODEVZDANI"/>
      <w:sdt>
        <w:sdtPr>
          <w:alias w:val="Rok odevzdání"/>
          <w:tag w:val="ROK_ODEVZDANI"/>
          <w:id w:val="-513071692"/>
          <w:placeholder>
            <w:docPart w:val="34D50E223C9642D68F9FE63E4C239355"/>
          </w:placeholder>
          <w:text/>
        </w:sdtPr>
        <w:sdtEndPr/>
        <w:sdtContent>
          <w:r w:rsidR="00B81427">
            <w:t>2022</w:t>
          </w:r>
        </w:sdtContent>
      </w:sdt>
      <w:bookmarkEnd w:id="2"/>
      <w:r w:rsidR="00194596">
        <w:t xml:space="preserve">  </w:t>
      </w:r>
    </w:p>
    <w:p w14:paraId="470FCD3F" w14:textId="5C672144" w:rsidR="00E5465E" w:rsidRPr="00746487" w:rsidRDefault="00E5465E" w:rsidP="00F343E4">
      <w:pPr>
        <w:pStyle w:val="ZPTitulkadra"/>
      </w:pPr>
    </w:p>
    <w:p w14:paraId="4441C334" w14:textId="77777777" w:rsidR="004932BC" w:rsidRPr="00746487" w:rsidRDefault="00483136" w:rsidP="004932BC">
      <w:pPr>
        <w:pStyle w:val="inZPKlovslova"/>
        <w:jc w:val="center"/>
      </w:pPr>
      <w:r>
        <w:rPr>
          <w:noProof/>
        </w:rPr>
        <w:drawing>
          <wp:inline distT="0" distB="0" distL="0" distR="0" wp14:anchorId="4A63E3AC" wp14:editId="752228DB">
            <wp:extent cx="1128889" cy="778933"/>
            <wp:effectExtent l="0" t="0" r="0" b="2540"/>
            <wp:docPr id="1" name="Obráze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128889" cy="778933"/>
                    </a:xfrm>
                    <a:prstGeom prst="rect">
                      <a:avLst/>
                    </a:prstGeom>
                  </pic:spPr>
                </pic:pic>
              </a:graphicData>
            </a:graphic>
          </wp:inline>
        </w:drawing>
      </w:r>
    </w:p>
    <w:p w14:paraId="29EA6926" w14:textId="77777777" w:rsidR="00E5465E" w:rsidRPr="00746487" w:rsidRDefault="00E5465E" w:rsidP="00F343E4">
      <w:pPr>
        <w:pStyle w:val="ZPTitulkadra"/>
      </w:pPr>
    </w:p>
    <w:p w14:paraId="20D0A6AE" w14:textId="77777777" w:rsidR="00C35E32" w:rsidRPr="00746487" w:rsidRDefault="00C35E32" w:rsidP="00F343E4">
      <w:pPr>
        <w:pStyle w:val="ZPTitulkadra"/>
      </w:pPr>
    </w:p>
    <w:p w14:paraId="7F972CCF" w14:textId="77777777" w:rsidR="00C35E32" w:rsidRPr="00746487" w:rsidRDefault="00C35E32" w:rsidP="007C294D">
      <w:pPr>
        <w:pStyle w:val="inZPKlovslova"/>
        <w:sectPr w:rsidR="00C35E32" w:rsidRPr="00746487" w:rsidSect="00483136">
          <w:headerReference w:type="default" r:id="rId20"/>
          <w:headerReference w:type="first" r:id="rId21"/>
          <w:footerReference w:type="first" r:id="rId22"/>
          <w:type w:val="oddPage"/>
          <w:pgSz w:w="11906" w:h="16838" w:code="9"/>
          <w:pgMar w:top="2380" w:right="2020" w:bottom="2380" w:left="2020" w:header="1900" w:footer="1280" w:gutter="500"/>
          <w:pgNumType w:start="1"/>
          <w:cols w:space="708"/>
          <w:vAlign w:val="both"/>
          <w:docGrid w:linePitch="360"/>
        </w:sectPr>
      </w:pPr>
    </w:p>
    <w:p w14:paraId="659F0BF7" w14:textId="77777777" w:rsidR="002C0686" w:rsidRPr="00C204D5" w:rsidRDefault="002C0686" w:rsidP="00A00BBC">
      <w:pPr>
        <w:pStyle w:val="ZPHeading1title"/>
        <w:rPr>
          <w:lang w:val="cs-CZ"/>
        </w:rPr>
      </w:pPr>
      <w:r w:rsidRPr="00C204D5">
        <w:rPr>
          <w:lang w:val="cs-CZ"/>
        </w:rPr>
        <w:lastRenderedPageBreak/>
        <w:t>Bibliografický záznam</w:t>
      </w:r>
    </w:p>
    <w:p w14:paraId="219AEBDB" w14:textId="7F46FA03" w:rsidR="00BB6FEC" w:rsidRPr="00746487" w:rsidRDefault="00974A40" w:rsidP="00280732">
      <w:pPr>
        <w:pStyle w:val="ZPBibilografickzznam"/>
      </w:pPr>
      <w:r w:rsidRPr="00746487">
        <w:rPr>
          <w:rStyle w:val="ZPPKlbiblografie"/>
        </w:rPr>
        <w:t>Autor:</w:t>
      </w:r>
      <w:r w:rsidRPr="00746487">
        <w:tab/>
      </w:r>
      <w:sdt>
        <w:sdtPr>
          <w:alias w:val="Autor"/>
          <w:tag w:val=""/>
          <w:id w:val="-2076660119"/>
          <w:placeholder>
            <w:docPart w:val="A1F3BB14E85445C49C3D4525BC4E0AFB"/>
          </w:placeholder>
          <w:dataBinding w:prefixMappings="xmlns:ns0='http://purl.org/dc/elements/1.1/' xmlns:ns1='http://schemas.openxmlformats.org/package/2006/metadata/core-properties' " w:xpath="/ns1:coreProperties[1]/ns0:creator[1]" w:storeItemID="{6C3C8BC8-F283-45AE-878A-BAB7291924A1}"/>
          <w:text/>
        </w:sdtPr>
        <w:sdtEndPr/>
        <w:sdtContent>
          <w:r w:rsidR="00B81427">
            <w:t>Nikola Svobodová</w:t>
          </w:r>
        </w:sdtContent>
      </w:sdt>
      <w:r w:rsidRPr="00746487">
        <w:br/>
      </w:r>
      <w:r w:rsidR="00483136">
        <w:t>Fakulta sociálních studií</w:t>
      </w:r>
      <w:r w:rsidR="006C2D7E">
        <w:br/>
      </w:r>
      <w:r w:rsidR="009263A5" w:rsidRPr="00746487">
        <w:t xml:space="preserve">Masarykova univerzita </w:t>
      </w:r>
      <w:r w:rsidRPr="00746487">
        <w:br/>
      </w:r>
      <w:r w:rsidR="00483136">
        <w:fldChar w:fldCharType="begin"/>
      </w:r>
      <w:r w:rsidR="00483136">
        <w:instrText xml:space="preserve"> REF PRACOVISTE \h </w:instrText>
      </w:r>
      <w:r w:rsidR="00483136">
        <w:fldChar w:fldCharType="separate"/>
      </w:r>
      <w:sdt>
        <w:sdtPr>
          <w:alias w:val="PRACOVISTE"/>
          <w:tag w:val="Pracoviště"/>
          <w:id w:val="-596869595"/>
          <w:dataBinding w:xpath="/ns0:Properties[1]/ns0:Company[1]" w:storeItemID="{6668398D-A668-4E3E-A5EB-62B293D839F1}"/>
          <w:comboBox w:lastValue="Katedra mediálních studií a žurnalistiky">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Content>
          <w:r w:rsidR="006C005B">
            <w:t>Katedra mediálních studií a žurnalistiky</w:t>
          </w:r>
        </w:sdtContent>
      </w:sdt>
      <w:r w:rsidR="00483136">
        <w:fldChar w:fldCharType="end"/>
      </w:r>
    </w:p>
    <w:p w14:paraId="4F570454" w14:textId="549C902D" w:rsidR="00974A40" w:rsidRPr="00746487" w:rsidRDefault="00974A40" w:rsidP="00280732">
      <w:pPr>
        <w:pStyle w:val="ZPBibilografickzznam"/>
      </w:pPr>
      <w:r w:rsidRPr="00746487">
        <w:rPr>
          <w:rStyle w:val="ZPPKlbiblografie"/>
        </w:rPr>
        <w:t>Název práce:</w:t>
      </w:r>
      <w:r w:rsidRPr="00746487">
        <w:tab/>
      </w:r>
      <w:sdt>
        <w:sdtPr>
          <w:rPr>
            <w:lang w:val="en-GB"/>
          </w:rPr>
          <w:alias w:val="Název"/>
          <w:tag w:val=""/>
          <w:id w:val="1293642851"/>
          <w:placeholder>
            <w:docPart w:val="B080CB6E7824429FAE0A64E103B0CB53"/>
          </w:placeholder>
          <w:dataBinding w:prefixMappings="xmlns:ns0='http://purl.org/dc/elements/1.1/' xmlns:ns1='http://schemas.openxmlformats.org/package/2006/metadata/core-properties' " w:xpath="/ns1:coreProperties[1]/ns0:title[1]" w:storeItemID="{6C3C8BC8-F283-45AE-878A-BAB7291924A1}"/>
          <w:text/>
        </w:sdtPr>
        <w:sdtEndPr/>
        <w:sdtContent>
          <w:r w:rsidR="0064577A">
            <w:rPr>
              <w:lang w:val="en-GB"/>
            </w:rPr>
            <w:t>Reading Books: Czech Literacy Culture and its Evolution as Symbolic Ritual</w:t>
          </w:r>
        </w:sdtContent>
      </w:sdt>
    </w:p>
    <w:p w14:paraId="584DE733" w14:textId="0E133313" w:rsidR="0091711B" w:rsidRPr="00746487" w:rsidRDefault="00483136" w:rsidP="00704143">
      <w:pPr>
        <w:pStyle w:val="ZPBibilografickzznam"/>
      </w:pPr>
      <w:r>
        <w:rPr>
          <w:rStyle w:val="ZPPKlbiblografie"/>
        </w:rPr>
        <w:t>Studijní program</w:t>
      </w:r>
      <w:r w:rsidR="00974A40" w:rsidRPr="00746487">
        <w:rPr>
          <w:rStyle w:val="ZPPKlbiblografie"/>
        </w:rPr>
        <w:t>:</w:t>
      </w:r>
      <w:r w:rsidR="00974A40" w:rsidRPr="00746487">
        <w:tab/>
      </w:r>
      <w:r w:rsidR="00974A40" w:rsidRPr="00746487">
        <w:fldChar w:fldCharType="begin"/>
      </w:r>
      <w:r w:rsidR="00974A40" w:rsidRPr="00746487">
        <w:instrText xml:space="preserve"> REF OBOR \h  \* MERGEFORMAT </w:instrText>
      </w:r>
      <w:r w:rsidR="00974A40" w:rsidRPr="00746487">
        <w:fldChar w:fldCharType="separate"/>
      </w:r>
      <w:sdt>
        <w:sdtPr>
          <w:alias w:val="Obor"/>
          <w:tag w:val="Obor"/>
          <w:id w:val="-303083145"/>
          <w:comboBox>
            <w:listItem w:displayText="Vyberte český název program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Content>
          <w:r w:rsidR="006C005B">
            <w:t>Mediální studia a žurnalistika</w:t>
          </w:r>
        </w:sdtContent>
      </w:sdt>
      <w:r w:rsidR="006C005B">
        <w:t xml:space="preserve"> </w:t>
      </w:r>
      <w:r w:rsidR="00974A40" w:rsidRPr="00746487">
        <w:fldChar w:fldCharType="end"/>
      </w:r>
    </w:p>
    <w:p w14:paraId="3FAB83D1" w14:textId="2D180C5B" w:rsidR="00974A40" w:rsidRPr="00746487" w:rsidRDefault="00483136" w:rsidP="00704143">
      <w:pPr>
        <w:pStyle w:val="ZPBibilografickzznam"/>
      </w:pPr>
      <w:r>
        <w:rPr>
          <w:rStyle w:val="ZPPKlbiblografie"/>
        </w:rPr>
        <w:t>Vedoucí práce</w:t>
      </w:r>
      <w:r w:rsidR="00974A40" w:rsidRPr="00746487">
        <w:rPr>
          <w:rStyle w:val="ZPPKlbiblografie"/>
        </w:rPr>
        <w:t>:</w:t>
      </w:r>
      <w:r w:rsidR="00974A40" w:rsidRPr="00746487">
        <w:tab/>
      </w:r>
      <w:sdt>
        <w:sdtPr>
          <w:alias w:val="Vedoucí práce"/>
          <w:tag w:val=""/>
          <w:id w:val="1828940534"/>
          <w:placeholder>
            <w:docPart w:val="DD5B431697BA4C61B37A02273F1885CA"/>
          </w:placeholder>
          <w:dataBinding w:prefixMappings="xmlns:ns0='http://schemas.openxmlformats.org/officeDocument/2006/extended-properties' " w:xpath="/ns0:Properties[1]/ns0:Manager[1]" w:storeItemID="{6668398D-A668-4E3E-A5EB-62B293D839F1}"/>
          <w:text/>
        </w:sdtPr>
        <w:sdtEndPr/>
        <w:sdtContent>
          <w:r w:rsidR="00BB6BAB">
            <w:t>Charles Michael Elavsky, Ph.D.</w:t>
          </w:r>
        </w:sdtContent>
      </w:sdt>
    </w:p>
    <w:p w14:paraId="31ECBF2B" w14:textId="0B5DC316" w:rsidR="00974A40" w:rsidRPr="00746487" w:rsidRDefault="00B67E52" w:rsidP="00704143">
      <w:pPr>
        <w:pStyle w:val="ZPBibilografickzznam"/>
      </w:pPr>
      <w:r>
        <w:rPr>
          <w:rStyle w:val="ZPPKlbiblografie"/>
        </w:rPr>
        <w:t>R</w:t>
      </w:r>
      <w:r w:rsidR="00974A40" w:rsidRPr="00746487">
        <w:rPr>
          <w:rStyle w:val="ZPPKlbiblografie"/>
        </w:rPr>
        <w:t>ok</w:t>
      </w:r>
      <w:r w:rsidR="00D21BED" w:rsidRPr="00746487">
        <w:rPr>
          <w:rStyle w:val="ZPPKlbiblografie"/>
        </w:rPr>
        <w:t>:</w:t>
      </w:r>
      <w:r w:rsidR="00974A40" w:rsidRPr="00746487">
        <w:tab/>
      </w:r>
      <w:r>
        <w:fldChar w:fldCharType="begin"/>
      </w:r>
      <w:r>
        <w:instrText xml:space="preserve"> REF ROK_ODEVZDANI \h </w:instrText>
      </w:r>
      <w:r>
        <w:fldChar w:fldCharType="separate"/>
      </w:r>
      <w:sdt>
        <w:sdtPr>
          <w:alias w:val="Rok odevzdání"/>
          <w:tag w:val="ROK_ODEVZDANI"/>
          <w:id w:val="-1401825208"/>
          <w:placeholder>
            <w:docPart w:val="6D490A0690FF49D8A054CD06BC4F474C"/>
          </w:placeholder>
          <w:text/>
        </w:sdtPr>
        <w:sdtContent>
          <w:r w:rsidR="006C005B">
            <w:t>2022</w:t>
          </w:r>
        </w:sdtContent>
      </w:sdt>
      <w:r>
        <w:fldChar w:fldCharType="end"/>
      </w:r>
    </w:p>
    <w:p w14:paraId="626EB115" w14:textId="3D1C952B" w:rsidR="00974A40" w:rsidRPr="00746487" w:rsidRDefault="00974A40" w:rsidP="00704143">
      <w:pPr>
        <w:pStyle w:val="ZPBibilografickzznam"/>
      </w:pPr>
      <w:r w:rsidRPr="00746487">
        <w:rPr>
          <w:rStyle w:val="ZPPKlbiblografie"/>
        </w:rPr>
        <w:t>Počet stran:</w:t>
      </w:r>
      <w:r w:rsidRPr="00746487">
        <w:tab/>
      </w:r>
      <w:r w:rsidR="00073564">
        <w:rPr>
          <w:noProof/>
        </w:rPr>
        <w:t>78</w:t>
      </w:r>
    </w:p>
    <w:p w14:paraId="4B8C5203" w14:textId="6901624C" w:rsidR="00A3028A" w:rsidRDefault="00974A40" w:rsidP="00704143">
      <w:pPr>
        <w:pStyle w:val="ZPBibilografickzznam"/>
      </w:pPr>
      <w:r w:rsidRPr="00746487">
        <w:rPr>
          <w:rStyle w:val="ZPPKlbiblografie"/>
        </w:rPr>
        <w:t>Klíčová slova:</w:t>
      </w:r>
      <w:r w:rsidRPr="00746487">
        <w:tab/>
      </w:r>
      <w:sdt>
        <w:sdtPr>
          <w:tag w:val="POLE_KEY_WORDS_CS"/>
          <w:id w:val="2087726934"/>
          <w:placeholder>
            <w:docPart w:val="83B0E86F505B4DCFB4F4C36AF4E1D0C9"/>
          </w:placeholder>
          <w:text/>
        </w:sdtPr>
        <w:sdtEndPr/>
        <w:sdtContent>
          <w:r w:rsidR="00183A09" w:rsidRPr="00183A09">
            <w:t>knihy, knihovny, čtení, digitalizace, Česká republika, české národní vědomí, gramotnost</w:t>
          </w:r>
          <w:r w:rsidR="00183A09">
            <w:t>,</w:t>
          </w:r>
          <w:r w:rsidR="00183A09" w:rsidRPr="00183A09">
            <w:t xml:space="preserve"> výzkumná práce</w:t>
          </w:r>
        </w:sdtContent>
      </w:sdt>
    </w:p>
    <w:p w14:paraId="61331FB2" w14:textId="77777777" w:rsidR="000E1807" w:rsidRPr="00746487" w:rsidRDefault="000E1807" w:rsidP="00704143">
      <w:pPr>
        <w:pStyle w:val="ZPBibilografickzznam"/>
      </w:pPr>
      <w:r w:rsidRPr="00746487">
        <w:br w:type="page"/>
      </w:r>
    </w:p>
    <w:p w14:paraId="0153CB01" w14:textId="77777777" w:rsidR="000E1807" w:rsidRPr="00F8678C" w:rsidRDefault="004F1C84" w:rsidP="00A00BBC">
      <w:pPr>
        <w:pStyle w:val="ZPHeading1title"/>
      </w:pPr>
      <w:r w:rsidRPr="00F8678C">
        <w:lastRenderedPageBreak/>
        <w:t>Bibliographic</w:t>
      </w:r>
      <w:r w:rsidR="000E1807" w:rsidRPr="00F8678C">
        <w:t xml:space="preserve"> record</w:t>
      </w:r>
    </w:p>
    <w:p w14:paraId="069FA8F4" w14:textId="41B0F05A" w:rsidR="00BB6FEC" w:rsidRPr="002B2C11" w:rsidRDefault="000E1807" w:rsidP="00EF006C">
      <w:pPr>
        <w:pStyle w:val="ZPBibilografickzznam"/>
        <w:rPr>
          <w:lang w:val="en-GB"/>
        </w:rPr>
      </w:pPr>
      <w:r w:rsidRPr="002B2C11">
        <w:rPr>
          <w:rStyle w:val="ZPPKlbiblografie"/>
          <w:lang w:val="en-GB"/>
        </w:rPr>
        <w:t>Author</w:t>
      </w:r>
      <w:r w:rsidRPr="00F8678C">
        <w:rPr>
          <w:rStyle w:val="ZPPKlbiblografie"/>
        </w:rPr>
        <w:t>:</w:t>
      </w:r>
      <w:r w:rsidRPr="007E5512">
        <w:tab/>
      </w:r>
      <w:sdt>
        <w:sdtPr>
          <w:alias w:val="Autor"/>
          <w:tag w:val=""/>
          <w:id w:val="-1160154958"/>
          <w:placeholder>
            <w:docPart w:val="E011AFFE1CDF44BABD4E7BC29CE78E17"/>
          </w:placeholder>
          <w:dataBinding w:prefixMappings="xmlns:ns0='http://purl.org/dc/elements/1.1/' xmlns:ns1='http://schemas.openxmlformats.org/package/2006/metadata/core-properties' " w:xpath="/ns1:coreProperties[1]/ns0:creator[1]" w:storeItemID="{6C3C8BC8-F283-45AE-878A-BAB7291924A1}"/>
          <w:text/>
        </w:sdtPr>
        <w:sdtEndPr/>
        <w:sdtContent>
          <w:r w:rsidR="00B81427">
            <w:t>Nikola Svobodová</w:t>
          </w:r>
        </w:sdtContent>
      </w:sdt>
      <w:r w:rsidRPr="007E5512">
        <w:br/>
      </w:r>
      <w:r w:rsidR="00483136" w:rsidRPr="002B2C11">
        <w:rPr>
          <w:lang w:val="en-GB"/>
        </w:rPr>
        <w:t>Faculty of Social Studies</w:t>
      </w:r>
      <w:r w:rsidR="006C2D7E" w:rsidRPr="007E5512">
        <w:br/>
      </w:r>
      <w:r w:rsidR="009263A5" w:rsidRPr="007E5512">
        <w:t>Masaryk University</w:t>
      </w:r>
      <w:r w:rsidRPr="007E5512">
        <w:br/>
      </w:r>
      <w:sdt>
        <w:sdtPr>
          <w:rPr>
            <w:lang w:val="en-GB"/>
          </w:rPr>
          <w:alias w:val="PRACOVISTE_EN"/>
          <w:tag w:val="Pracoviště anglicky"/>
          <w:id w:val="-570045102"/>
          <w:placeholder>
            <w:docPart w:val="7B98462B7492451CB042DD4A5E8FE8C2"/>
          </w:placeholder>
          <w:comboBox>
            <w:listItem w:displayText="[Vyberte anglický název katedry nebo ústavu]" w:value=""/>
            <w:listItem w:displayText="Department of Environmental Studies " w:value="Department of Environmental Studies "/>
            <w:listItem w:displayText="Department of International Relations and European Studies " w:value="Department of International Relations and European Studies "/>
            <w:listItem w:displayText="Department of Media Studies and Journalism " w:value="Department of Media Studies and Journalism "/>
            <w:listItem w:displayText="Department of Political Science " w:value="Department of Political Science "/>
            <w:listItem w:displayText="Department of Psychology " w:value="Department of Psychology "/>
            <w:listItem w:displayText="Department of Social Policy and Social Work " w:value="Department of Social Policy and Social Work "/>
            <w:listItem w:displayText="Department of Sociology " w:value="Department of Sociology "/>
          </w:comboBox>
        </w:sdtPr>
        <w:sdtEndPr/>
        <w:sdtContent>
          <w:r w:rsidR="007A62A8" w:rsidRPr="002B2C11">
            <w:rPr>
              <w:lang w:val="en-GB"/>
            </w:rPr>
            <w:t xml:space="preserve">Department of Media Studies and Journalism </w:t>
          </w:r>
        </w:sdtContent>
      </w:sdt>
    </w:p>
    <w:p w14:paraId="362145F9" w14:textId="58347104" w:rsidR="000E1807" w:rsidRPr="00746487" w:rsidRDefault="000E1807" w:rsidP="00704143">
      <w:pPr>
        <w:pStyle w:val="ZPBibilografickzznam"/>
        <w:rPr>
          <w:lang w:val="en-GB"/>
        </w:rPr>
      </w:pPr>
      <w:r w:rsidRPr="00746487">
        <w:rPr>
          <w:rStyle w:val="ZPPKlbiblografie"/>
          <w:lang w:val="en-GB"/>
        </w:rPr>
        <w:t>Title of Thesis:</w:t>
      </w:r>
      <w:r w:rsidRPr="00746487">
        <w:rPr>
          <w:lang w:val="en-GB"/>
        </w:rPr>
        <w:tab/>
      </w:r>
      <w:sdt>
        <w:sdtPr>
          <w:rPr>
            <w:lang w:val="en-GB"/>
          </w:rPr>
          <w:id w:val="-469832108"/>
          <w:placeholder>
            <w:docPart w:val="3764523B002E4F659F266C24D8F66FBC"/>
          </w:placeholder>
          <w:text/>
        </w:sdtPr>
        <w:sdtEndPr/>
        <w:sdtContent>
          <w:r w:rsidR="009C119D" w:rsidRPr="009C119D">
            <w:rPr>
              <w:lang w:val="en-GB"/>
            </w:rPr>
            <w:t>Reading Books: Czech Literacy Culture and its Evolution as Symbolic Ritual</w:t>
          </w:r>
        </w:sdtContent>
      </w:sdt>
    </w:p>
    <w:p w14:paraId="358642AC" w14:textId="077EB2A8" w:rsidR="0091711B" w:rsidRPr="00762881" w:rsidRDefault="00483136" w:rsidP="00704143">
      <w:pPr>
        <w:pStyle w:val="ZPBibilografickzznam"/>
      </w:pPr>
      <w:r>
        <w:rPr>
          <w:rStyle w:val="ZPPKlbiblografie"/>
          <w:lang w:val="en-GB"/>
        </w:rPr>
        <w:t>Degree Programme</w:t>
      </w:r>
      <w:r w:rsidR="000E1807" w:rsidRPr="00746487">
        <w:rPr>
          <w:rStyle w:val="ZPPKlbiblografie"/>
          <w:lang w:val="en-GB"/>
        </w:rPr>
        <w:t>:</w:t>
      </w:r>
      <w:r w:rsidR="000E1807" w:rsidRPr="00746487">
        <w:rPr>
          <w:lang w:val="en-GB"/>
        </w:rPr>
        <w:tab/>
      </w:r>
      <w:sdt>
        <w:sdtPr>
          <w:rPr>
            <w:lang w:val="en-GB"/>
          </w:rPr>
          <w:alias w:val="Obor"/>
          <w:tag w:val="Obor"/>
          <w:id w:val="-381402632"/>
          <w:placeholder>
            <w:docPart w:val="CF3989D71EDC43BEAD94CF3CE8898279"/>
          </w:placeholder>
          <w:comboBox>
            <w:listItem w:displayText="Vyberte anglický název programu" w:value=""/>
            <w:listItem w:displayText="Conflict and Democracy Studies (Eng.)" w:value="Conflict and Democracy Studies (Eng.)"/>
            <w:listItem w:displayText="Cultural Sociology (Eng.)" w:value="Cultural Sociology (Eng.)"/>
            <w:listItem w:displayText="Developmental Psychology" w:value="Developmental Psychology"/>
            <w:listItem w:displayText="Energy Security Studies (Eng.)" w:value="Energy Security Studies (Eng.)"/>
            <w:listItem w:displayText="Environmental Humanities" w:value="Environmental Humanities"/>
            <w:listItem w:displayText="Environmental Studies" w:value="Environmental Studies"/>
            <w:listItem w:displayText="European Governance" w:value="European Governance"/>
            <w:listItem w:displayText="European Politics (Eng.)" w:value="European Politics (Eng.)"/>
            <w:listItem w:displayText="European Studies" w:value="European Studies"/>
            <w:listItem w:displayText="Gender Studies" w:value="Gender Studies"/>
            <w:listItem w:displayText="General Psychology" w:value="General Psychology"/>
            <w:listItem w:displayText="International Joint Master's Degree in Cultural Sociology" w:value="International Joint Master's Degree in Cultural Sociology"/>
            <w:listItem w:displayText="International Relations" w:value="International Relations"/>
            <w:listItem w:displayText="International Relations and Energy Security" w:value="International Relations and Energy Security"/>
            <w:listItem w:displayText="International Relations and European Politics (Eng.)" w:value="International Relations and European Politics (Eng.)"/>
            <w:listItem w:displayText="Joint Master Programme in International Relations: Europe from the Visegrad Perspective" w:value="Joint Master Programme in International Relations: Europe from the Visegrad Perspective"/>
            <w:listItem w:displayText="Journalism" w:value="Journalism"/>
            <w:listItem w:displayText="Media Studies and Journalism" w:value="Media Studies and Journalism"/>
            <w:listItem w:displayText="Political Science" w:value="Political Science"/>
            <w:listItem w:displayText="Psychology" w:value="Psychology"/>
            <w:listItem w:displayText="Psychotherapeutic Studies" w:value="Psychotherapeutic Studies"/>
            <w:listItem w:displayText="Public Policy and Human Resources" w:value="Public Policy and Human Resources"/>
            <w:listItem w:displayText="Security &amp; Strategic Studies" w:value="Security &amp; Strategic Studies"/>
            <w:listItem w:displayText="Security and Strategic Studies" w:value="Security and Strategic Studies"/>
            <w:listItem w:displayText="Social Anthropology" w:value="Social Anthropology"/>
            <w:listItem w:displayText="Social Policy and Social Work" w:value="Social Policy and Social Work"/>
            <w:listItem w:displayText="Social Psychology" w:value="Social Psychology"/>
            <w:listItem w:displayText="Social Work" w:value="Social Work"/>
            <w:listItem w:displayText="Sociology" w:value="Sociology"/>
          </w:comboBox>
        </w:sdtPr>
        <w:sdtEndPr/>
        <w:sdtContent>
          <w:r w:rsidR="007A62A8">
            <w:rPr>
              <w:lang w:val="en-GB"/>
            </w:rPr>
            <w:t>Media Studies and Journalism</w:t>
          </w:r>
        </w:sdtContent>
      </w:sdt>
    </w:p>
    <w:p w14:paraId="7AB89992" w14:textId="23D649BD" w:rsidR="000E1807" w:rsidRPr="00746487" w:rsidRDefault="00D21BED" w:rsidP="00704143">
      <w:pPr>
        <w:pStyle w:val="ZPBibilografickzznam"/>
        <w:rPr>
          <w:lang w:val="en-GB"/>
        </w:rPr>
      </w:pPr>
      <w:r w:rsidRPr="00746487">
        <w:rPr>
          <w:rStyle w:val="ZPPKlbiblografie"/>
          <w:lang w:val="en-GB"/>
        </w:rPr>
        <w:t>Supervisor</w:t>
      </w:r>
      <w:r w:rsidR="000E1807" w:rsidRPr="00746487">
        <w:rPr>
          <w:rStyle w:val="ZPPKlbiblografie"/>
          <w:lang w:val="en-GB"/>
        </w:rPr>
        <w:t>:</w:t>
      </w:r>
      <w:r w:rsidR="000E1807" w:rsidRPr="00746487">
        <w:rPr>
          <w:lang w:val="en-GB"/>
        </w:rPr>
        <w:tab/>
      </w:r>
      <w:sdt>
        <w:sdtPr>
          <w:rPr>
            <w:lang w:val="en-GB"/>
          </w:rPr>
          <w:alias w:val="Vedoucí práce"/>
          <w:tag w:val=""/>
          <w:id w:val="-1442070207"/>
          <w:placeholder>
            <w:docPart w:val="B364FFC4B9254F9AA11AFFE076A4DF50"/>
          </w:placeholder>
          <w:dataBinding w:prefixMappings="xmlns:ns0='http://schemas.openxmlformats.org/officeDocument/2006/extended-properties' " w:xpath="/ns0:Properties[1]/ns0:Manager[1]" w:storeItemID="{6668398D-A668-4E3E-A5EB-62B293D839F1}"/>
          <w:text/>
        </w:sdtPr>
        <w:sdtEndPr/>
        <w:sdtContent>
          <w:r w:rsidR="00BB6BAB">
            <w:rPr>
              <w:lang w:val="en-GB"/>
            </w:rPr>
            <w:t>Charles Michael Elavsky, Ph.D.</w:t>
          </w:r>
        </w:sdtContent>
      </w:sdt>
    </w:p>
    <w:p w14:paraId="16E8751F" w14:textId="552F610E" w:rsidR="000E1807" w:rsidRPr="00746487" w:rsidRDefault="00D21BED" w:rsidP="00704143">
      <w:pPr>
        <w:pStyle w:val="ZPBibilografickzznam"/>
        <w:rPr>
          <w:lang w:val="en-GB"/>
        </w:rPr>
      </w:pPr>
      <w:r w:rsidRPr="00746487">
        <w:rPr>
          <w:rStyle w:val="ZPPKlbiblografie"/>
          <w:lang w:val="en-GB"/>
        </w:rPr>
        <w:t>Year:</w:t>
      </w:r>
      <w:r w:rsidR="000E1807" w:rsidRPr="00746487">
        <w:rPr>
          <w:lang w:val="en-GB"/>
        </w:rPr>
        <w:tab/>
      </w:r>
      <w:r w:rsidR="00B67E52">
        <w:rPr>
          <w:lang w:val="en-GB"/>
        </w:rPr>
        <w:fldChar w:fldCharType="begin"/>
      </w:r>
      <w:r w:rsidR="00B67E52">
        <w:rPr>
          <w:lang w:val="en-GB"/>
        </w:rPr>
        <w:instrText xml:space="preserve"> REF ROK_ODEVZDANI \h </w:instrText>
      </w:r>
      <w:r w:rsidR="00B67E52">
        <w:rPr>
          <w:lang w:val="en-GB"/>
        </w:rPr>
      </w:r>
      <w:r w:rsidR="00B67E52">
        <w:rPr>
          <w:lang w:val="en-GB"/>
        </w:rPr>
        <w:fldChar w:fldCharType="separate"/>
      </w:r>
      <w:sdt>
        <w:sdtPr>
          <w:alias w:val="Rok odevzdání"/>
          <w:tag w:val="ROK_ODEVZDANI"/>
          <w:id w:val="-1750723079"/>
          <w:placeholder>
            <w:docPart w:val="1DAC06B386C14767B8C6E37F452A590F"/>
          </w:placeholder>
          <w:text/>
        </w:sdtPr>
        <w:sdtContent>
          <w:r w:rsidR="006C005B">
            <w:t>2022</w:t>
          </w:r>
        </w:sdtContent>
      </w:sdt>
      <w:r w:rsidR="00B67E52">
        <w:rPr>
          <w:lang w:val="en-GB"/>
        </w:rPr>
        <w:fldChar w:fldCharType="end"/>
      </w:r>
    </w:p>
    <w:p w14:paraId="6EE1DC22" w14:textId="5F74E393" w:rsidR="000E1807" w:rsidRPr="00746487" w:rsidRDefault="00D21BED" w:rsidP="00704143">
      <w:pPr>
        <w:pStyle w:val="ZPBibilografickzznam"/>
        <w:rPr>
          <w:lang w:val="en-GB"/>
        </w:rPr>
      </w:pPr>
      <w:r w:rsidRPr="00746487">
        <w:rPr>
          <w:rStyle w:val="ZPPKlbiblografie"/>
          <w:lang w:val="en-GB"/>
        </w:rPr>
        <w:t>Number of Pages</w:t>
      </w:r>
      <w:r w:rsidR="000E1807" w:rsidRPr="00746487">
        <w:rPr>
          <w:rStyle w:val="ZPPKlbiblografie"/>
          <w:lang w:val="en-GB"/>
        </w:rPr>
        <w:t>:</w:t>
      </w:r>
      <w:r w:rsidR="000E1807" w:rsidRPr="00746487">
        <w:rPr>
          <w:lang w:val="en-GB"/>
        </w:rPr>
        <w:tab/>
      </w:r>
      <w:r w:rsidR="00073564">
        <w:rPr>
          <w:lang w:val="en-GB"/>
        </w:rPr>
        <w:t>78</w:t>
      </w:r>
    </w:p>
    <w:p w14:paraId="69C6F531" w14:textId="5FF43055" w:rsidR="00974A40" w:rsidRPr="00746487" w:rsidRDefault="000E1807" w:rsidP="00704143">
      <w:pPr>
        <w:pStyle w:val="ZPBibilografickzznam"/>
        <w:rPr>
          <w:lang w:val="en-GB"/>
        </w:rPr>
      </w:pPr>
      <w:r w:rsidRPr="00746487">
        <w:rPr>
          <w:rStyle w:val="ZPPKlbiblografie"/>
          <w:lang w:val="en-GB"/>
        </w:rPr>
        <w:t>K</w:t>
      </w:r>
      <w:r w:rsidR="00D21BED" w:rsidRPr="00746487">
        <w:rPr>
          <w:rStyle w:val="ZPPKlbiblografie"/>
          <w:lang w:val="en-GB"/>
        </w:rPr>
        <w:t>eywords</w:t>
      </w:r>
      <w:r w:rsidRPr="00746487">
        <w:rPr>
          <w:rStyle w:val="ZPPKlbiblografie"/>
          <w:lang w:val="en-GB"/>
        </w:rPr>
        <w:t>:</w:t>
      </w:r>
      <w:r w:rsidRPr="00746487">
        <w:rPr>
          <w:lang w:val="en-GB"/>
        </w:rPr>
        <w:tab/>
      </w:r>
      <w:sdt>
        <w:sdtPr>
          <w:rPr>
            <w:lang w:val="en-GB"/>
          </w:rPr>
          <w:tag w:val="POLE_KEY_WORDS"/>
          <w:id w:val="112340290"/>
          <w:placeholder>
            <w:docPart w:val="3FCF15C6D78A416A8510A7D50CB27080"/>
          </w:placeholder>
          <w:text/>
        </w:sdtPr>
        <w:sdtEndPr/>
        <w:sdtContent>
          <w:r w:rsidR="00183A09">
            <w:rPr>
              <w:lang w:val="en-GB"/>
            </w:rPr>
            <w:t>books, libraries, reading, digitalization, Czech Republic, Czech national consciousness, literacy, research thesis</w:t>
          </w:r>
        </w:sdtContent>
      </w:sdt>
    </w:p>
    <w:p w14:paraId="10B947EC" w14:textId="77777777" w:rsidR="000E1807" w:rsidRPr="00183A09" w:rsidRDefault="000E1807" w:rsidP="00704143">
      <w:pPr>
        <w:pStyle w:val="ZPBibilografickzznam"/>
        <w:rPr>
          <w:lang w:val="en-GB"/>
        </w:rPr>
        <w:sectPr w:rsidR="000E1807" w:rsidRPr="00183A09" w:rsidSect="00483136">
          <w:headerReference w:type="default" r:id="rId23"/>
          <w:footerReference w:type="even" r:id="rId24"/>
          <w:footerReference w:type="default" r:id="rId25"/>
          <w:type w:val="evenPage"/>
          <w:pgSz w:w="11906" w:h="16838" w:code="9"/>
          <w:pgMar w:top="2380" w:right="2020" w:bottom="2380" w:left="2020" w:header="1900" w:footer="1280" w:gutter="500"/>
          <w:cols w:space="708"/>
          <w:docGrid w:linePitch="360"/>
        </w:sectPr>
      </w:pPr>
    </w:p>
    <w:p w14:paraId="2F08EA86" w14:textId="77777777" w:rsidR="0077567B" w:rsidRPr="00C204D5" w:rsidRDefault="0077567B" w:rsidP="00A00BBC">
      <w:pPr>
        <w:pStyle w:val="ZPHeading1title"/>
        <w:rPr>
          <w:lang w:val="cs-CZ"/>
        </w:rPr>
      </w:pPr>
      <w:r w:rsidRPr="00C204D5">
        <w:rPr>
          <w:lang w:val="cs-CZ"/>
        </w:rPr>
        <w:lastRenderedPageBreak/>
        <w:t>A</w:t>
      </w:r>
      <w:r w:rsidR="00DD1BF2" w:rsidRPr="00C204D5">
        <w:rPr>
          <w:lang w:val="cs-CZ"/>
        </w:rPr>
        <w:t>notace</w:t>
      </w:r>
    </w:p>
    <w:p w14:paraId="0419DC97" w14:textId="635CD501" w:rsidR="00C96B30" w:rsidRPr="00746487" w:rsidRDefault="00FD62EF" w:rsidP="00C96B30">
      <w:pPr>
        <w:pStyle w:val="ZPZklad"/>
      </w:pPr>
      <w:r w:rsidRPr="00FD62EF">
        <w:t>Konec knihy byl předpovězen před více než šedesáti lety, přesto kniha nebyla nahrazena jinými médii. Tato práce zkoumá současné chápání české čtenářské kultury, její rozvoj a iniciativy. Nejprve uvádí teorie zabývající se čtením, knihovnami a jejich vlivem na formování národního vědomí i jednotlivce. Dále mapuje historii českých zemí, kulturní změny, vnímání knih a knihoven a jejich vliv na utváření české identity. Závěrečné šetření zjišťuje dopad digitalizace na čtenáře a vnímání historického vlivu na chápání čtenářské kultury, čímž prohlubuje poznatky v této oblasti.</w:t>
      </w:r>
    </w:p>
    <w:p w14:paraId="6F305263" w14:textId="77777777" w:rsidR="00C96B30" w:rsidRPr="00F8678C" w:rsidRDefault="00C96B30" w:rsidP="00A00BBC">
      <w:pPr>
        <w:pStyle w:val="ZPHeading1title"/>
      </w:pPr>
      <w:r w:rsidRPr="00F8678C">
        <w:lastRenderedPageBreak/>
        <w:t>Abstract</w:t>
      </w:r>
    </w:p>
    <w:p w14:paraId="2BD58F63" w14:textId="5A1F811F" w:rsidR="00C96B30" w:rsidRPr="00265B8B" w:rsidRDefault="00FD62EF" w:rsidP="002E2753">
      <w:pPr>
        <w:pStyle w:val="FirstparagraphCS"/>
        <w:rPr>
          <w:lang w:val="cs-CZ"/>
        </w:rPr>
      </w:pPr>
      <w:r w:rsidRPr="00FD62EF">
        <w:t>More than sixty years ago, the end of the book was predicted, yet it has not been replaced by other media. This thesis explores contemporary understandings of Czech reading culture, its development, and initiatives. It first introduces theories dealing with reading, libraries, and their influence on the formation of national consciousness and the individual. It then traces the history of the Czech lands, cultural changes, perceptions of books and libraries, and their influence on the formation of Czech identity. The final investigation explores the impact of digitalization on readers and the perception of the historical influence on the understanding of reading culture, thus deepening knowledge in this area.</w:t>
      </w:r>
    </w:p>
    <w:p w14:paraId="3AEA8056" w14:textId="77777777" w:rsidR="002C0686" w:rsidRPr="00746487" w:rsidRDefault="002C0686" w:rsidP="002C0686">
      <w:pPr>
        <w:pStyle w:val="ZPSeznamzkratek"/>
      </w:pPr>
    </w:p>
    <w:p w14:paraId="514A45FF" w14:textId="77777777" w:rsidR="002C0686" w:rsidRPr="00746487" w:rsidRDefault="002C0686" w:rsidP="007C294D">
      <w:pPr>
        <w:pStyle w:val="inZPKlovslova"/>
        <w:sectPr w:rsidR="002C0686" w:rsidRPr="00746487" w:rsidSect="00483136">
          <w:type w:val="evenPage"/>
          <w:pgSz w:w="11906" w:h="16838" w:code="9"/>
          <w:pgMar w:top="2380" w:right="2020" w:bottom="2380" w:left="2020" w:header="1900" w:footer="1280" w:gutter="500"/>
          <w:cols w:space="708"/>
          <w:docGrid w:linePitch="360"/>
        </w:sectPr>
      </w:pPr>
    </w:p>
    <w:p w14:paraId="296C30EA" w14:textId="77777777" w:rsidR="006613D4" w:rsidRPr="00746487" w:rsidRDefault="00FB6137" w:rsidP="00CE1A04">
      <w:pPr>
        <w:pStyle w:val="ZPHeading1title"/>
      </w:pPr>
      <w:r>
        <w:lastRenderedPageBreak/>
        <w:t>Declaration</w:t>
      </w:r>
    </w:p>
    <w:p w14:paraId="369D3C5A" w14:textId="67AC5AAD" w:rsidR="00483136" w:rsidRDefault="00483136" w:rsidP="00ED1B1E">
      <w:pPr>
        <w:pStyle w:val="ZPZklad"/>
      </w:pPr>
      <w:r w:rsidRPr="00746487">
        <w:t xml:space="preserve">Prohlašuji, že jsem na </w:t>
      </w:r>
      <w:r w:rsidRPr="002B2C11">
        <w:t>téma</w:t>
      </w:r>
      <w:r w:rsidRPr="002B2C11">
        <w:rPr>
          <w:rStyle w:val="ZPSilnvyznaen"/>
          <w:lang w:val="en-GB"/>
        </w:rPr>
        <w:t xml:space="preserve"> </w:t>
      </w:r>
      <w:sdt>
        <w:sdtPr>
          <w:rPr>
            <w:rStyle w:val="ZPSilnvyznaen"/>
            <w:lang w:val="en-GB"/>
          </w:rPr>
          <w:alias w:val="Název"/>
          <w:tag w:val=""/>
          <w:id w:val="418843204"/>
          <w:placeholder>
            <w:docPart w:val="6DE2E8DB08864C13A240203D283A6EDB"/>
          </w:placeholder>
          <w:dataBinding w:prefixMappings="xmlns:ns0='http://purl.org/dc/elements/1.1/' xmlns:ns1='http://schemas.openxmlformats.org/package/2006/metadata/core-properties' " w:xpath="/ns1:coreProperties[1]/ns0:title[1]" w:storeItemID="{6C3C8BC8-F283-45AE-878A-BAB7291924A1}"/>
          <w:text/>
        </w:sdtPr>
        <w:sdtEndPr>
          <w:rPr>
            <w:rStyle w:val="ZPSilnvyznaen"/>
          </w:rPr>
        </w:sdtEndPr>
        <w:sdtContent>
          <w:r w:rsidR="0064577A">
            <w:rPr>
              <w:rStyle w:val="ZPSilnvyznaen"/>
              <w:lang w:val="en-GB"/>
            </w:rPr>
            <w:t>Reading Books: Czech Literacy Culture and its Evolution as Symbolic Ritual</w:t>
          </w:r>
        </w:sdtContent>
      </w:sdt>
      <w:r w:rsidRPr="00746487">
        <w:rPr>
          <w:rStyle w:val="ZPSilnvyznaen"/>
        </w:rPr>
        <w:t xml:space="preserve"> </w:t>
      </w:r>
      <w:sdt>
        <w:sdtPr>
          <w:rPr>
            <w:rStyle w:val="ZPSilnvyznaen"/>
            <w:b w:val="0"/>
          </w:rPr>
          <w:id w:val="1031064272"/>
          <w:placeholder>
            <w:docPart w:val="D8FDFE86880E4BCE97F8A91A39C69F97"/>
          </w:placeholder>
          <w:comboBox>
            <w:listItem w:value="Zvolte podle rodu"/>
            <w:listItem w:displayText="zpracovala sama" w:value="zpracovala sama"/>
            <w:listItem w:displayText="zpracoval sám" w:value="zpracoval sám"/>
          </w:comboBox>
        </w:sdtPr>
        <w:sdtEndPr>
          <w:rPr>
            <w:rStyle w:val="ZPSilnvyznaen"/>
          </w:rPr>
        </w:sdtEndPr>
        <w:sdtContent>
          <w:r w:rsidR="00765DDE">
            <w:rPr>
              <w:rStyle w:val="ZPSilnvyznaen"/>
              <w:b w:val="0"/>
            </w:rPr>
            <w:t>zpracovala sama</w:t>
          </w:r>
        </w:sdtContent>
      </w:sdt>
      <w:r w:rsidRPr="00677782">
        <w:rPr>
          <w:b/>
        </w:rPr>
        <w:t>.</w:t>
      </w:r>
      <w:r w:rsidRPr="00746487">
        <w:t xml:space="preserve"> Veškeré prameny a zdroje informací, které jsem </w:t>
      </w:r>
      <w:sdt>
        <w:sdtPr>
          <w:id w:val="-1571889777"/>
          <w:placeholder>
            <w:docPart w:val="459DA826DBD94963BCEEA70B72E05C5E"/>
          </w:placeholder>
          <w:comboBox>
            <w:listItem w:value="Zvolte položku."/>
            <w:listItem w:displayText="použil" w:value="použil"/>
            <w:listItem w:displayText="použila" w:value="použila"/>
          </w:comboBox>
        </w:sdtPr>
        <w:sdtEndPr/>
        <w:sdtContent>
          <w:r w:rsidR="00765DDE">
            <w:t>použila</w:t>
          </w:r>
        </w:sdtContent>
      </w:sdt>
      <w:r w:rsidRPr="00746487">
        <w:t xml:space="preserve"> k sepsání této práce, byly citovány</w:t>
      </w:r>
      <w:r>
        <w:t xml:space="preserve"> v textu</w:t>
      </w:r>
      <w:r w:rsidRPr="00746487">
        <w:t xml:space="preserve"> a jsou uvedeny v seznamu použitých pramenů a literatury.</w:t>
      </w:r>
    </w:p>
    <w:p w14:paraId="49211D24" w14:textId="08340A72" w:rsidR="00581933" w:rsidRPr="00746487" w:rsidRDefault="00FB6137" w:rsidP="00FF3438">
      <w:pPr>
        <w:pStyle w:val="inZPPodpisprohlen"/>
        <w:spacing w:before="600"/>
      </w:pPr>
      <w:r>
        <w:t>Brno</w:t>
      </w:r>
      <w:r w:rsidR="00F40517" w:rsidRPr="00746487">
        <w:t xml:space="preserve"> </w:t>
      </w:r>
      <w:sdt>
        <w:sdtPr>
          <w:tag w:val="DATUM"/>
          <w:id w:val="541563648"/>
          <w:placeholder>
            <w:docPart w:val="FB7CCBC1B7054AE0A0458145630393BE"/>
          </w:placeholder>
          <w:date w:fullDate="2022-01-04T00:00:00Z">
            <w:dateFormat w:val="MMMM d, yyyy"/>
            <w:lid w:val="en-GB"/>
            <w:storeMappedDataAs w:val="dateTime"/>
            <w:calendar w:val="gregorian"/>
          </w:date>
        </w:sdtPr>
        <w:sdtEndPr/>
        <w:sdtContent>
          <w:r w:rsidR="00765DDE">
            <w:rPr>
              <w:lang w:val="en-GB"/>
            </w:rPr>
            <w:t>January 4, 2022</w:t>
          </w:r>
        </w:sdtContent>
      </w:sdt>
      <w:r w:rsidR="00581933" w:rsidRPr="00746487">
        <w:tab/>
      </w:r>
      <w:r w:rsidR="00FF3438" w:rsidRPr="00746487">
        <w:t>.......................................</w:t>
      </w:r>
      <w:r w:rsidR="00581933" w:rsidRPr="00746487">
        <w:tab/>
      </w:r>
      <w:sdt>
        <w:sdtPr>
          <w:alias w:val="Autor"/>
          <w:tag w:val=""/>
          <w:id w:val="-1420636599"/>
          <w:placeholder>
            <w:docPart w:val="DB24F43E8F404DFDBC6E0680D7AB2B03"/>
          </w:placeholder>
          <w:dataBinding w:prefixMappings="xmlns:ns0='http://purl.org/dc/elements/1.1/' xmlns:ns1='http://schemas.openxmlformats.org/package/2006/metadata/core-properties' " w:xpath="/ns1:coreProperties[1]/ns0:creator[1]" w:storeItemID="{6C3C8BC8-F283-45AE-878A-BAB7291924A1}"/>
          <w:text/>
        </w:sdtPr>
        <w:sdtEndPr/>
        <w:sdtContent>
          <w:r w:rsidR="00B81427">
            <w:t>Nikola Svobodová</w:t>
          </w:r>
        </w:sdtContent>
      </w:sdt>
    </w:p>
    <w:p w14:paraId="1667BCC1" w14:textId="77777777" w:rsidR="00DB00F5" w:rsidRPr="00746487" w:rsidRDefault="00DB00F5" w:rsidP="00581933">
      <w:pPr>
        <w:pStyle w:val="inZPPodpisprohlen"/>
      </w:pPr>
    </w:p>
    <w:p w14:paraId="24C10751" w14:textId="77777777" w:rsidR="00FF3438" w:rsidRPr="00746487" w:rsidRDefault="00FF3438" w:rsidP="00581933">
      <w:pPr>
        <w:pStyle w:val="inZPPodpisprohlen"/>
        <w:sectPr w:rsidR="00FF3438" w:rsidRPr="00746487" w:rsidSect="00483136">
          <w:type w:val="oddPage"/>
          <w:pgSz w:w="11906" w:h="16838" w:code="9"/>
          <w:pgMar w:top="2380" w:right="2020" w:bottom="2380" w:left="2020" w:header="1900" w:footer="1280" w:gutter="500"/>
          <w:cols w:space="708"/>
          <w:vAlign w:val="bottom"/>
          <w:docGrid w:linePitch="360"/>
        </w:sectPr>
      </w:pPr>
    </w:p>
    <w:p w14:paraId="1C4261AE" w14:textId="77777777" w:rsidR="00F40517" w:rsidRPr="00746487" w:rsidRDefault="00FB6137" w:rsidP="00CE1A04">
      <w:pPr>
        <w:pStyle w:val="ZPHeading1title"/>
      </w:pPr>
      <w:r>
        <w:lastRenderedPageBreak/>
        <w:t>Acknowledgements</w:t>
      </w:r>
    </w:p>
    <w:p w14:paraId="39AA0CFA" w14:textId="3FA1CDE9" w:rsidR="00210C1C" w:rsidRPr="00096DD5" w:rsidRDefault="00096DD5" w:rsidP="00FB18F9">
      <w:pPr>
        <w:pStyle w:val="ZPZklad"/>
        <w:rPr>
          <w:lang w:val="en-GB"/>
        </w:rPr>
      </w:pPr>
      <w:r w:rsidRPr="00EE5F07">
        <w:rPr>
          <w:lang w:val="en-GB"/>
        </w:rPr>
        <w:t xml:space="preserve">I would hereby like to thank </w:t>
      </w:r>
      <w:r w:rsidR="00F72B49" w:rsidRPr="00EE5F07">
        <w:rPr>
          <w:lang w:val="en-GB"/>
        </w:rPr>
        <w:t>my supervisor Charles Michael Elavsky, Ph.D.</w:t>
      </w:r>
      <w:r w:rsidRPr="00EE5F07">
        <w:rPr>
          <w:lang w:val="en-GB"/>
        </w:rPr>
        <w:t xml:space="preserve"> </w:t>
      </w:r>
      <w:r w:rsidR="00C01F95" w:rsidRPr="00EE5F07">
        <w:rPr>
          <w:lang w:val="en-GB"/>
        </w:rPr>
        <w:t>for his guidance, great insights and ideas that helped this thesis happen</w:t>
      </w:r>
      <w:r w:rsidRPr="00EE5F07">
        <w:rPr>
          <w:lang w:val="en-GB"/>
        </w:rPr>
        <w:t xml:space="preserve">. </w:t>
      </w:r>
      <w:r w:rsidR="00C01F95" w:rsidRPr="00EE5F07">
        <w:rPr>
          <w:lang w:val="en-GB"/>
        </w:rPr>
        <w:t>I would also like to thank</w:t>
      </w:r>
      <w:r w:rsidRPr="00EE5F07">
        <w:rPr>
          <w:lang w:val="en-GB"/>
        </w:rPr>
        <w:t xml:space="preserve"> my family, who supported me</w:t>
      </w:r>
      <w:r w:rsidR="00C01F95" w:rsidRPr="00EE5F07">
        <w:rPr>
          <w:lang w:val="en-GB"/>
        </w:rPr>
        <w:t xml:space="preserve"> at all times.</w:t>
      </w:r>
    </w:p>
    <w:p w14:paraId="4BC0B893" w14:textId="77777777" w:rsidR="00C612F9" w:rsidRPr="00746487" w:rsidRDefault="00C612F9" w:rsidP="00A2558D">
      <w:pPr>
        <w:pStyle w:val="Nextparagraphs"/>
      </w:pPr>
    </w:p>
    <w:p w14:paraId="3B75AC81" w14:textId="77777777" w:rsidR="009951BF" w:rsidRPr="00746487" w:rsidRDefault="009951BF" w:rsidP="00A2558D">
      <w:pPr>
        <w:pStyle w:val="Nextparagraphs"/>
        <w:sectPr w:rsidR="009951BF" w:rsidRPr="00746487" w:rsidSect="00483136">
          <w:footerReference w:type="default" r:id="rId26"/>
          <w:footerReference w:type="first" r:id="rId27"/>
          <w:type w:val="oddPage"/>
          <w:pgSz w:w="11906" w:h="16838" w:code="9"/>
          <w:pgMar w:top="2380" w:right="2020" w:bottom="2380" w:left="2020" w:header="1900" w:footer="1280" w:gutter="500"/>
          <w:cols w:space="708"/>
          <w:docGrid w:linePitch="360"/>
        </w:sectPr>
      </w:pPr>
    </w:p>
    <w:p w14:paraId="30B83A34" w14:textId="77777777" w:rsidR="00F02BF1" w:rsidRDefault="00215EDA" w:rsidP="00F016A8">
      <w:pPr>
        <w:pStyle w:val="ZPHeading1title"/>
        <w:rPr>
          <w:noProof/>
        </w:rPr>
      </w:pPr>
      <w:r>
        <w:lastRenderedPageBreak/>
        <w:t>Content</w:t>
      </w:r>
      <w:r w:rsidR="00825A03" w:rsidRPr="00746487">
        <w:rPr>
          <w:lang w:val="cs-CZ"/>
        </w:rPr>
        <w:fldChar w:fldCharType="begin"/>
      </w:r>
      <w:r w:rsidR="00825A03" w:rsidRPr="00746487">
        <w:instrText xml:space="preserve"> TOC \o "1-</w:instrText>
      </w:r>
      <w:r w:rsidR="004E0F2F">
        <w:instrText>2</w:instrText>
      </w:r>
      <w:r w:rsidR="00825A03" w:rsidRPr="00746487">
        <w:instrText xml:space="preserve">" </w:instrText>
      </w:r>
      <w:r w:rsidR="00825A03" w:rsidRPr="00746487">
        <w:rPr>
          <w:lang w:val="cs-CZ"/>
        </w:rPr>
        <w:fldChar w:fldCharType="separate"/>
      </w:r>
    </w:p>
    <w:p w14:paraId="269DB096" w14:textId="45A26E06" w:rsidR="00F02BF1" w:rsidRDefault="00F02BF1">
      <w:pPr>
        <w:pStyle w:val="Obsah1"/>
        <w:rPr>
          <w:rFonts w:asciiTheme="minorHAnsi" w:eastAsiaTheme="minorEastAsia" w:hAnsiTheme="minorHAnsi" w:cstheme="minorBidi"/>
          <w:b w:val="0"/>
          <w:color w:val="auto"/>
          <w:sz w:val="22"/>
          <w:szCs w:val="22"/>
        </w:rPr>
      </w:pPr>
      <w:r w:rsidRPr="000056E7">
        <w:rPr>
          <w:lang w:val="en-GB"/>
        </w:rPr>
        <w:t>1</w:t>
      </w:r>
      <w:r>
        <w:rPr>
          <w:rFonts w:asciiTheme="minorHAnsi" w:eastAsiaTheme="minorEastAsia" w:hAnsiTheme="minorHAnsi" w:cstheme="minorBidi"/>
          <w:b w:val="0"/>
          <w:color w:val="auto"/>
          <w:sz w:val="22"/>
          <w:szCs w:val="22"/>
        </w:rPr>
        <w:tab/>
      </w:r>
      <w:r w:rsidRPr="000056E7">
        <w:rPr>
          <w:lang w:val="en-GB"/>
        </w:rPr>
        <w:t>Introduction</w:t>
      </w:r>
      <w:r>
        <w:tab/>
      </w:r>
      <w:r>
        <w:fldChar w:fldCharType="begin"/>
      </w:r>
      <w:r>
        <w:instrText xml:space="preserve"> PAGEREF _Toc92197225 \h </w:instrText>
      </w:r>
      <w:r>
        <w:fldChar w:fldCharType="separate"/>
      </w:r>
      <w:r w:rsidR="006C005B">
        <w:t>1</w:t>
      </w:r>
      <w:r>
        <w:fldChar w:fldCharType="end"/>
      </w:r>
    </w:p>
    <w:p w14:paraId="0A8C4037" w14:textId="25F3F0D7" w:rsidR="00F02BF1" w:rsidRDefault="00F02BF1">
      <w:pPr>
        <w:pStyle w:val="Obsah2"/>
        <w:rPr>
          <w:rFonts w:asciiTheme="minorHAnsi" w:eastAsiaTheme="minorEastAsia" w:hAnsiTheme="minorHAnsi" w:cstheme="minorBidi"/>
          <w:iCs w:val="0"/>
          <w:sz w:val="22"/>
          <w:szCs w:val="22"/>
        </w:rPr>
      </w:pPr>
      <w:r w:rsidRPr="000056E7">
        <w:rPr>
          <w:lang w:val="en-GB"/>
        </w:rPr>
        <w:t>1.1</w:t>
      </w:r>
      <w:r>
        <w:rPr>
          <w:rFonts w:asciiTheme="minorHAnsi" w:eastAsiaTheme="minorEastAsia" w:hAnsiTheme="minorHAnsi" w:cstheme="minorBidi"/>
          <w:iCs w:val="0"/>
          <w:sz w:val="22"/>
          <w:szCs w:val="22"/>
        </w:rPr>
        <w:tab/>
      </w:r>
      <w:r w:rsidRPr="000056E7">
        <w:rPr>
          <w:lang w:val="en-GB"/>
        </w:rPr>
        <w:t>The role of reading in human development</w:t>
      </w:r>
      <w:r>
        <w:tab/>
      </w:r>
      <w:r>
        <w:fldChar w:fldCharType="begin"/>
      </w:r>
      <w:r>
        <w:instrText xml:space="preserve"> PAGEREF _Toc92197226 \h </w:instrText>
      </w:r>
      <w:r>
        <w:fldChar w:fldCharType="separate"/>
      </w:r>
      <w:r w:rsidR="006C005B">
        <w:t>2</w:t>
      </w:r>
      <w:r>
        <w:fldChar w:fldCharType="end"/>
      </w:r>
    </w:p>
    <w:p w14:paraId="418829AA" w14:textId="1D18F1C2" w:rsidR="00F02BF1" w:rsidRDefault="00F02BF1">
      <w:pPr>
        <w:pStyle w:val="Obsah2"/>
        <w:rPr>
          <w:rFonts w:asciiTheme="minorHAnsi" w:eastAsiaTheme="minorEastAsia" w:hAnsiTheme="minorHAnsi" w:cstheme="minorBidi"/>
          <w:iCs w:val="0"/>
          <w:sz w:val="22"/>
          <w:szCs w:val="22"/>
        </w:rPr>
      </w:pPr>
      <w:r w:rsidRPr="000056E7">
        <w:rPr>
          <w:lang w:val="en-GB"/>
        </w:rPr>
        <w:t>1.2</w:t>
      </w:r>
      <w:r>
        <w:rPr>
          <w:rFonts w:asciiTheme="minorHAnsi" w:eastAsiaTheme="minorEastAsia" w:hAnsiTheme="minorHAnsi" w:cstheme="minorBidi"/>
          <w:iCs w:val="0"/>
          <w:sz w:val="22"/>
          <w:szCs w:val="22"/>
        </w:rPr>
        <w:tab/>
      </w:r>
      <w:r w:rsidRPr="000056E7">
        <w:rPr>
          <w:lang w:val="en-GB"/>
        </w:rPr>
        <w:t>The role of books and printed media in building national consciousness</w:t>
      </w:r>
      <w:r>
        <w:tab/>
      </w:r>
      <w:r>
        <w:fldChar w:fldCharType="begin"/>
      </w:r>
      <w:r>
        <w:instrText xml:space="preserve"> PAGEREF _Toc92197227 \h </w:instrText>
      </w:r>
      <w:r>
        <w:fldChar w:fldCharType="separate"/>
      </w:r>
      <w:r w:rsidR="006C005B">
        <w:t>6</w:t>
      </w:r>
      <w:r>
        <w:fldChar w:fldCharType="end"/>
      </w:r>
    </w:p>
    <w:p w14:paraId="1FB334A1" w14:textId="3D691476" w:rsidR="00F02BF1" w:rsidRDefault="00F02BF1">
      <w:pPr>
        <w:pStyle w:val="Obsah2"/>
        <w:rPr>
          <w:rFonts w:asciiTheme="minorHAnsi" w:eastAsiaTheme="minorEastAsia" w:hAnsiTheme="minorHAnsi" w:cstheme="minorBidi"/>
          <w:iCs w:val="0"/>
          <w:sz w:val="22"/>
          <w:szCs w:val="22"/>
        </w:rPr>
      </w:pPr>
      <w:r w:rsidRPr="000056E7">
        <w:rPr>
          <w:lang w:val="en-GB"/>
        </w:rPr>
        <w:t>1.3</w:t>
      </w:r>
      <w:r>
        <w:rPr>
          <w:rFonts w:asciiTheme="minorHAnsi" w:eastAsiaTheme="minorEastAsia" w:hAnsiTheme="minorHAnsi" w:cstheme="minorBidi"/>
          <w:iCs w:val="0"/>
          <w:sz w:val="22"/>
          <w:szCs w:val="22"/>
        </w:rPr>
        <w:tab/>
      </w:r>
      <w:r w:rsidRPr="000056E7">
        <w:rPr>
          <w:lang w:val="en-GB"/>
        </w:rPr>
        <w:t>The library’s place in building community and national consciousness</w:t>
      </w:r>
      <w:r>
        <w:tab/>
      </w:r>
      <w:r>
        <w:fldChar w:fldCharType="begin"/>
      </w:r>
      <w:r>
        <w:instrText xml:space="preserve"> PAGEREF _Toc92197228 \h </w:instrText>
      </w:r>
      <w:r>
        <w:fldChar w:fldCharType="separate"/>
      </w:r>
      <w:r w:rsidR="006C005B">
        <w:t>7</w:t>
      </w:r>
      <w:r>
        <w:fldChar w:fldCharType="end"/>
      </w:r>
    </w:p>
    <w:p w14:paraId="38F6BE1C" w14:textId="334CBD98" w:rsidR="00F02BF1" w:rsidRDefault="00F02BF1">
      <w:pPr>
        <w:pStyle w:val="Obsah2"/>
        <w:rPr>
          <w:rFonts w:asciiTheme="minorHAnsi" w:eastAsiaTheme="minorEastAsia" w:hAnsiTheme="minorHAnsi" w:cstheme="minorBidi"/>
          <w:iCs w:val="0"/>
          <w:sz w:val="22"/>
          <w:szCs w:val="22"/>
        </w:rPr>
      </w:pPr>
      <w:r w:rsidRPr="000056E7">
        <w:rPr>
          <w:lang w:val="en-GB"/>
        </w:rPr>
        <w:t>1.4</w:t>
      </w:r>
      <w:r>
        <w:rPr>
          <w:rFonts w:asciiTheme="minorHAnsi" w:eastAsiaTheme="minorEastAsia" w:hAnsiTheme="minorHAnsi" w:cstheme="minorBidi"/>
          <w:iCs w:val="0"/>
          <w:sz w:val="22"/>
          <w:szCs w:val="22"/>
        </w:rPr>
        <w:tab/>
      </w:r>
      <w:r w:rsidRPr="000056E7">
        <w:rPr>
          <w:lang w:val="en-GB"/>
        </w:rPr>
        <w:t>How is the change to digital culture impacting these processes and how it is endangering the book and reading</w:t>
      </w:r>
      <w:r>
        <w:tab/>
      </w:r>
      <w:r>
        <w:fldChar w:fldCharType="begin"/>
      </w:r>
      <w:r>
        <w:instrText xml:space="preserve"> PAGEREF _Toc92197229 \h </w:instrText>
      </w:r>
      <w:r>
        <w:fldChar w:fldCharType="separate"/>
      </w:r>
      <w:r w:rsidR="006C005B">
        <w:t>8</w:t>
      </w:r>
      <w:r>
        <w:fldChar w:fldCharType="end"/>
      </w:r>
    </w:p>
    <w:p w14:paraId="6CE805CC" w14:textId="2F5490CB" w:rsidR="00F02BF1" w:rsidRDefault="00F02BF1">
      <w:pPr>
        <w:pStyle w:val="Obsah2"/>
        <w:rPr>
          <w:rFonts w:asciiTheme="minorHAnsi" w:eastAsiaTheme="minorEastAsia" w:hAnsiTheme="minorHAnsi" w:cstheme="minorBidi"/>
          <w:iCs w:val="0"/>
          <w:sz w:val="22"/>
          <w:szCs w:val="22"/>
        </w:rPr>
      </w:pPr>
      <w:r w:rsidRPr="000056E7">
        <w:rPr>
          <w:lang w:val="en-GB"/>
        </w:rPr>
        <w:t>1.5</w:t>
      </w:r>
      <w:r>
        <w:rPr>
          <w:rFonts w:asciiTheme="minorHAnsi" w:eastAsiaTheme="minorEastAsia" w:hAnsiTheme="minorHAnsi" w:cstheme="minorBidi"/>
          <w:iCs w:val="0"/>
          <w:sz w:val="22"/>
          <w:szCs w:val="22"/>
        </w:rPr>
        <w:tab/>
      </w:r>
      <w:r w:rsidRPr="000056E7">
        <w:rPr>
          <w:lang w:val="en-GB"/>
        </w:rPr>
        <w:t>Research questions</w:t>
      </w:r>
      <w:r>
        <w:tab/>
      </w:r>
      <w:r>
        <w:fldChar w:fldCharType="begin"/>
      </w:r>
      <w:r>
        <w:instrText xml:space="preserve"> PAGEREF _Toc92197230 \h </w:instrText>
      </w:r>
      <w:r>
        <w:fldChar w:fldCharType="separate"/>
      </w:r>
      <w:r w:rsidR="006C005B">
        <w:t>12</w:t>
      </w:r>
      <w:r>
        <w:fldChar w:fldCharType="end"/>
      </w:r>
    </w:p>
    <w:p w14:paraId="1C3343D8" w14:textId="6D10B5B2" w:rsidR="00F02BF1" w:rsidRDefault="00F02BF1">
      <w:pPr>
        <w:pStyle w:val="Obsah1"/>
        <w:rPr>
          <w:rFonts w:asciiTheme="minorHAnsi" w:eastAsiaTheme="minorEastAsia" w:hAnsiTheme="minorHAnsi" w:cstheme="minorBidi"/>
          <w:b w:val="0"/>
          <w:color w:val="auto"/>
          <w:sz w:val="22"/>
          <w:szCs w:val="22"/>
        </w:rPr>
      </w:pPr>
      <w:r w:rsidRPr="000056E7">
        <w:rPr>
          <w:lang w:val="en-GB"/>
        </w:rPr>
        <w:t>2</w:t>
      </w:r>
      <w:r>
        <w:rPr>
          <w:rFonts w:asciiTheme="minorHAnsi" w:eastAsiaTheme="minorEastAsia" w:hAnsiTheme="minorHAnsi" w:cstheme="minorBidi"/>
          <w:b w:val="0"/>
          <w:color w:val="auto"/>
          <w:sz w:val="22"/>
          <w:szCs w:val="22"/>
        </w:rPr>
        <w:tab/>
      </w:r>
      <w:r w:rsidRPr="000056E7">
        <w:rPr>
          <w:lang w:val="en-GB"/>
        </w:rPr>
        <w:t>History of Czech Literacy</w:t>
      </w:r>
      <w:r>
        <w:tab/>
      </w:r>
      <w:r>
        <w:fldChar w:fldCharType="begin"/>
      </w:r>
      <w:r>
        <w:instrText xml:space="preserve"> PAGEREF _Toc92197231 \h </w:instrText>
      </w:r>
      <w:r>
        <w:fldChar w:fldCharType="separate"/>
      </w:r>
      <w:r w:rsidR="006C005B">
        <w:t>13</w:t>
      </w:r>
      <w:r>
        <w:fldChar w:fldCharType="end"/>
      </w:r>
    </w:p>
    <w:p w14:paraId="75BE7C20" w14:textId="5F51AA38" w:rsidR="00F02BF1" w:rsidRDefault="00F02BF1">
      <w:pPr>
        <w:pStyle w:val="Obsah2"/>
        <w:rPr>
          <w:rFonts w:asciiTheme="minorHAnsi" w:eastAsiaTheme="minorEastAsia" w:hAnsiTheme="minorHAnsi" w:cstheme="minorBidi"/>
          <w:iCs w:val="0"/>
          <w:sz w:val="22"/>
          <w:szCs w:val="22"/>
        </w:rPr>
      </w:pPr>
      <w:r w:rsidRPr="000056E7">
        <w:rPr>
          <w:lang w:val="en-GB"/>
        </w:rPr>
        <w:t>2.1</w:t>
      </w:r>
      <w:r>
        <w:rPr>
          <w:rFonts w:asciiTheme="minorHAnsi" w:eastAsiaTheme="minorEastAsia" w:hAnsiTheme="minorHAnsi" w:cstheme="minorBidi"/>
          <w:iCs w:val="0"/>
          <w:sz w:val="22"/>
          <w:szCs w:val="22"/>
        </w:rPr>
        <w:tab/>
      </w:r>
      <w:r w:rsidRPr="000056E7">
        <w:rPr>
          <w:lang w:val="en-GB"/>
        </w:rPr>
        <w:t>Libraries as they contribute to the building of national consciousness</w:t>
      </w:r>
      <w:r>
        <w:tab/>
      </w:r>
      <w:r>
        <w:fldChar w:fldCharType="begin"/>
      </w:r>
      <w:r>
        <w:instrText xml:space="preserve"> PAGEREF _Toc92197232 \h </w:instrText>
      </w:r>
      <w:r>
        <w:fldChar w:fldCharType="separate"/>
      </w:r>
      <w:r w:rsidR="006C005B">
        <w:t>13</w:t>
      </w:r>
      <w:r>
        <w:fldChar w:fldCharType="end"/>
      </w:r>
    </w:p>
    <w:p w14:paraId="27ACBC7B" w14:textId="15A4C2F1" w:rsidR="00F02BF1" w:rsidRDefault="00F02BF1">
      <w:pPr>
        <w:pStyle w:val="Obsah2"/>
        <w:rPr>
          <w:rFonts w:asciiTheme="minorHAnsi" w:eastAsiaTheme="minorEastAsia" w:hAnsiTheme="minorHAnsi" w:cstheme="minorBidi"/>
          <w:iCs w:val="0"/>
          <w:sz w:val="22"/>
          <w:szCs w:val="22"/>
        </w:rPr>
      </w:pPr>
      <w:r w:rsidRPr="000056E7">
        <w:rPr>
          <w:lang w:val="en-GB"/>
        </w:rPr>
        <w:t>2.2</w:t>
      </w:r>
      <w:r>
        <w:rPr>
          <w:rFonts w:asciiTheme="minorHAnsi" w:eastAsiaTheme="minorEastAsia" w:hAnsiTheme="minorHAnsi" w:cstheme="minorBidi"/>
          <w:iCs w:val="0"/>
          <w:sz w:val="22"/>
          <w:szCs w:val="22"/>
        </w:rPr>
        <w:tab/>
      </w:r>
      <w:r w:rsidRPr="000056E7">
        <w:rPr>
          <w:lang w:val="en-GB"/>
        </w:rPr>
        <w:t>Reading and books as they contribute to sustaining Czech sensibilities</w:t>
      </w:r>
      <w:r>
        <w:tab/>
      </w:r>
      <w:r>
        <w:fldChar w:fldCharType="begin"/>
      </w:r>
      <w:r>
        <w:instrText xml:space="preserve"> PAGEREF _Toc92197233 \h </w:instrText>
      </w:r>
      <w:r>
        <w:fldChar w:fldCharType="separate"/>
      </w:r>
      <w:r w:rsidR="006C005B">
        <w:t>19</w:t>
      </w:r>
      <w:r>
        <w:fldChar w:fldCharType="end"/>
      </w:r>
    </w:p>
    <w:p w14:paraId="28C7810B" w14:textId="1A3AFF28" w:rsidR="00F02BF1" w:rsidRDefault="00F02BF1">
      <w:pPr>
        <w:pStyle w:val="Obsah2"/>
        <w:rPr>
          <w:rFonts w:asciiTheme="minorHAnsi" w:eastAsiaTheme="minorEastAsia" w:hAnsiTheme="minorHAnsi" w:cstheme="minorBidi"/>
          <w:iCs w:val="0"/>
          <w:sz w:val="22"/>
          <w:szCs w:val="22"/>
        </w:rPr>
      </w:pPr>
      <w:r w:rsidRPr="000056E7">
        <w:rPr>
          <w:lang w:val="en-GB"/>
        </w:rPr>
        <w:t>2.3</w:t>
      </w:r>
      <w:r>
        <w:rPr>
          <w:rFonts w:asciiTheme="minorHAnsi" w:eastAsiaTheme="minorEastAsia" w:hAnsiTheme="minorHAnsi" w:cstheme="minorBidi"/>
          <w:iCs w:val="0"/>
          <w:sz w:val="22"/>
          <w:szCs w:val="22"/>
        </w:rPr>
        <w:tab/>
      </w:r>
      <w:r w:rsidRPr="000056E7">
        <w:rPr>
          <w:lang w:val="en-GB"/>
        </w:rPr>
        <w:t>What happened after 1989</w:t>
      </w:r>
      <w:r>
        <w:tab/>
      </w:r>
      <w:r>
        <w:fldChar w:fldCharType="begin"/>
      </w:r>
      <w:r>
        <w:instrText xml:space="preserve"> PAGEREF _Toc92197234 \h </w:instrText>
      </w:r>
      <w:r>
        <w:fldChar w:fldCharType="separate"/>
      </w:r>
      <w:r w:rsidR="006C005B">
        <w:t>26</w:t>
      </w:r>
      <w:r>
        <w:fldChar w:fldCharType="end"/>
      </w:r>
    </w:p>
    <w:p w14:paraId="08AE4BFB" w14:textId="224E5791" w:rsidR="00F02BF1" w:rsidRDefault="00F02BF1">
      <w:pPr>
        <w:pStyle w:val="Obsah2"/>
        <w:rPr>
          <w:rFonts w:asciiTheme="minorHAnsi" w:eastAsiaTheme="minorEastAsia" w:hAnsiTheme="minorHAnsi" w:cstheme="minorBidi"/>
          <w:iCs w:val="0"/>
          <w:sz w:val="22"/>
          <w:szCs w:val="22"/>
        </w:rPr>
      </w:pPr>
      <w:r>
        <w:t>2.4</w:t>
      </w:r>
      <w:r>
        <w:rPr>
          <w:rFonts w:asciiTheme="minorHAnsi" w:eastAsiaTheme="minorEastAsia" w:hAnsiTheme="minorHAnsi" w:cstheme="minorBidi"/>
          <w:iCs w:val="0"/>
          <w:sz w:val="22"/>
          <w:szCs w:val="22"/>
        </w:rPr>
        <w:tab/>
      </w:r>
      <w:r>
        <w:t>Czech reading in data</w:t>
      </w:r>
      <w:r>
        <w:tab/>
      </w:r>
      <w:r>
        <w:fldChar w:fldCharType="begin"/>
      </w:r>
      <w:r>
        <w:instrText xml:space="preserve"> PAGEREF _Toc92197235 \h </w:instrText>
      </w:r>
      <w:r>
        <w:fldChar w:fldCharType="separate"/>
      </w:r>
      <w:r w:rsidR="006C005B">
        <w:t>29</w:t>
      </w:r>
      <w:r>
        <w:fldChar w:fldCharType="end"/>
      </w:r>
    </w:p>
    <w:p w14:paraId="21A58C84" w14:textId="46D5F317" w:rsidR="00F02BF1" w:rsidRDefault="00F02BF1">
      <w:pPr>
        <w:pStyle w:val="Obsah2"/>
        <w:rPr>
          <w:rFonts w:asciiTheme="minorHAnsi" w:eastAsiaTheme="minorEastAsia" w:hAnsiTheme="minorHAnsi" w:cstheme="minorBidi"/>
          <w:iCs w:val="0"/>
          <w:sz w:val="22"/>
          <w:szCs w:val="22"/>
        </w:rPr>
      </w:pPr>
      <w:r w:rsidRPr="000056E7">
        <w:rPr>
          <w:lang w:val="en-GB"/>
        </w:rPr>
        <w:t>2.5</w:t>
      </w:r>
      <w:r>
        <w:rPr>
          <w:rFonts w:asciiTheme="minorHAnsi" w:eastAsiaTheme="minorEastAsia" w:hAnsiTheme="minorHAnsi" w:cstheme="minorBidi"/>
          <w:iCs w:val="0"/>
          <w:sz w:val="22"/>
          <w:szCs w:val="22"/>
        </w:rPr>
        <w:tab/>
      </w:r>
      <w:r w:rsidRPr="000056E7">
        <w:rPr>
          <w:lang w:val="en-GB"/>
        </w:rPr>
        <w:t>How digitalization affects literacy habits</w:t>
      </w:r>
      <w:r>
        <w:tab/>
      </w:r>
      <w:r>
        <w:fldChar w:fldCharType="begin"/>
      </w:r>
      <w:r>
        <w:instrText xml:space="preserve"> PAGEREF _Toc92197236 \h </w:instrText>
      </w:r>
      <w:r>
        <w:fldChar w:fldCharType="separate"/>
      </w:r>
      <w:r w:rsidR="006C005B">
        <w:t>30</w:t>
      </w:r>
      <w:r>
        <w:fldChar w:fldCharType="end"/>
      </w:r>
    </w:p>
    <w:p w14:paraId="670C5D7F" w14:textId="3CBB9F0A" w:rsidR="00F02BF1" w:rsidRDefault="00F02BF1">
      <w:pPr>
        <w:pStyle w:val="Obsah1"/>
        <w:rPr>
          <w:rFonts w:asciiTheme="minorHAnsi" w:eastAsiaTheme="minorEastAsia" w:hAnsiTheme="minorHAnsi" w:cstheme="minorBidi"/>
          <w:b w:val="0"/>
          <w:color w:val="auto"/>
          <w:sz w:val="22"/>
          <w:szCs w:val="22"/>
        </w:rPr>
      </w:pPr>
      <w:r w:rsidRPr="000056E7">
        <w:rPr>
          <w:lang w:val="en-GB"/>
        </w:rPr>
        <w:t>3</w:t>
      </w:r>
      <w:r>
        <w:rPr>
          <w:rFonts w:asciiTheme="minorHAnsi" w:eastAsiaTheme="minorEastAsia" w:hAnsiTheme="minorHAnsi" w:cstheme="minorBidi"/>
          <w:b w:val="0"/>
          <w:color w:val="auto"/>
          <w:sz w:val="22"/>
          <w:szCs w:val="22"/>
        </w:rPr>
        <w:tab/>
      </w:r>
      <w:r w:rsidRPr="000056E7">
        <w:rPr>
          <w:lang w:val="en-GB"/>
        </w:rPr>
        <w:t>Case study – How is digitalization affecting Czech reading culture</w:t>
      </w:r>
      <w:r>
        <w:tab/>
      </w:r>
      <w:r>
        <w:fldChar w:fldCharType="begin"/>
      </w:r>
      <w:r>
        <w:instrText xml:space="preserve"> PAGEREF _Toc92197237 \h </w:instrText>
      </w:r>
      <w:r>
        <w:fldChar w:fldCharType="separate"/>
      </w:r>
      <w:r w:rsidR="006C005B">
        <w:t>33</w:t>
      </w:r>
      <w:r>
        <w:fldChar w:fldCharType="end"/>
      </w:r>
    </w:p>
    <w:p w14:paraId="606BBE28" w14:textId="6685D0E2" w:rsidR="00F02BF1" w:rsidRDefault="00F02BF1">
      <w:pPr>
        <w:pStyle w:val="Obsah2"/>
        <w:rPr>
          <w:rFonts w:asciiTheme="minorHAnsi" w:eastAsiaTheme="minorEastAsia" w:hAnsiTheme="minorHAnsi" w:cstheme="minorBidi"/>
          <w:iCs w:val="0"/>
          <w:sz w:val="22"/>
          <w:szCs w:val="22"/>
        </w:rPr>
      </w:pPr>
      <w:r w:rsidRPr="000056E7">
        <w:rPr>
          <w:lang w:val="en-GB"/>
        </w:rPr>
        <w:t>3.1</w:t>
      </w:r>
      <w:r>
        <w:rPr>
          <w:rFonts w:asciiTheme="minorHAnsi" w:eastAsiaTheme="minorEastAsia" w:hAnsiTheme="minorHAnsi" w:cstheme="minorBidi"/>
          <w:iCs w:val="0"/>
          <w:sz w:val="22"/>
          <w:szCs w:val="22"/>
        </w:rPr>
        <w:tab/>
      </w:r>
      <w:r w:rsidRPr="000056E7">
        <w:rPr>
          <w:lang w:val="en-GB"/>
        </w:rPr>
        <w:t>Methods, data collecting, and analyzing</w:t>
      </w:r>
      <w:r>
        <w:tab/>
      </w:r>
      <w:r>
        <w:fldChar w:fldCharType="begin"/>
      </w:r>
      <w:r>
        <w:instrText xml:space="preserve"> PAGEREF _Toc92197238 \h </w:instrText>
      </w:r>
      <w:r>
        <w:fldChar w:fldCharType="separate"/>
      </w:r>
      <w:r w:rsidR="006C005B">
        <w:t>33</w:t>
      </w:r>
      <w:r>
        <w:fldChar w:fldCharType="end"/>
      </w:r>
    </w:p>
    <w:p w14:paraId="206AE963" w14:textId="68380914" w:rsidR="00F02BF1" w:rsidRDefault="00F02BF1">
      <w:pPr>
        <w:pStyle w:val="Obsah2"/>
        <w:rPr>
          <w:rFonts w:asciiTheme="minorHAnsi" w:eastAsiaTheme="minorEastAsia" w:hAnsiTheme="minorHAnsi" w:cstheme="minorBidi"/>
          <w:iCs w:val="0"/>
          <w:sz w:val="22"/>
          <w:szCs w:val="22"/>
        </w:rPr>
      </w:pPr>
      <w:r w:rsidRPr="000056E7">
        <w:rPr>
          <w:lang w:val="en-GB"/>
        </w:rPr>
        <w:t>3.2</w:t>
      </w:r>
      <w:r>
        <w:rPr>
          <w:rFonts w:asciiTheme="minorHAnsi" w:eastAsiaTheme="minorEastAsia" w:hAnsiTheme="minorHAnsi" w:cstheme="minorBidi"/>
          <w:iCs w:val="0"/>
          <w:sz w:val="22"/>
          <w:szCs w:val="22"/>
        </w:rPr>
        <w:tab/>
      </w:r>
      <w:r w:rsidRPr="000056E7">
        <w:rPr>
          <w:lang w:val="en-GB"/>
        </w:rPr>
        <w:t>Limits</w:t>
      </w:r>
      <w:r>
        <w:tab/>
      </w:r>
      <w:r>
        <w:fldChar w:fldCharType="begin"/>
      </w:r>
      <w:r>
        <w:instrText xml:space="preserve"> PAGEREF _Toc92197239 \h </w:instrText>
      </w:r>
      <w:r>
        <w:fldChar w:fldCharType="separate"/>
      </w:r>
      <w:r w:rsidR="006C005B">
        <w:t>34</w:t>
      </w:r>
      <w:r>
        <w:fldChar w:fldCharType="end"/>
      </w:r>
    </w:p>
    <w:p w14:paraId="4088412C" w14:textId="34A3F85C" w:rsidR="00F02BF1" w:rsidRDefault="00F02BF1">
      <w:pPr>
        <w:pStyle w:val="Obsah2"/>
        <w:rPr>
          <w:rFonts w:asciiTheme="minorHAnsi" w:eastAsiaTheme="minorEastAsia" w:hAnsiTheme="minorHAnsi" w:cstheme="minorBidi"/>
          <w:iCs w:val="0"/>
          <w:sz w:val="22"/>
          <w:szCs w:val="22"/>
        </w:rPr>
      </w:pPr>
      <w:r w:rsidRPr="000056E7">
        <w:rPr>
          <w:lang w:val="en-GB"/>
        </w:rPr>
        <w:t>3.3</w:t>
      </w:r>
      <w:r>
        <w:rPr>
          <w:rFonts w:asciiTheme="minorHAnsi" w:eastAsiaTheme="minorEastAsia" w:hAnsiTheme="minorHAnsi" w:cstheme="minorBidi"/>
          <w:iCs w:val="0"/>
          <w:sz w:val="22"/>
          <w:szCs w:val="22"/>
        </w:rPr>
        <w:tab/>
      </w:r>
      <w:r w:rsidRPr="000056E7">
        <w:rPr>
          <w:lang w:val="en-GB"/>
        </w:rPr>
        <w:t>Perception of the book, library, and reading in the digital age</w:t>
      </w:r>
      <w:r>
        <w:tab/>
      </w:r>
      <w:r>
        <w:fldChar w:fldCharType="begin"/>
      </w:r>
      <w:r>
        <w:instrText xml:space="preserve"> PAGEREF _Toc92197240 \h </w:instrText>
      </w:r>
      <w:r>
        <w:fldChar w:fldCharType="separate"/>
      </w:r>
      <w:r w:rsidR="006C005B">
        <w:t>35</w:t>
      </w:r>
      <w:r>
        <w:fldChar w:fldCharType="end"/>
      </w:r>
    </w:p>
    <w:p w14:paraId="46391664" w14:textId="515BDB91" w:rsidR="00F02BF1" w:rsidRDefault="00F02BF1">
      <w:pPr>
        <w:pStyle w:val="Obsah1"/>
        <w:rPr>
          <w:rFonts w:asciiTheme="minorHAnsi" w:eastAsiaTheme="minorEastAsia" w:hAnsiTheme="minorHAnsi" w:cstheme="minorBidi"/>
          <w:b w:val="0"/>
          <w:color w:val="auto"/>
          <w:sz w:val="22"/>
          <w:szCs w:val="22"/>
        </w:rPr>
      </w:pPr>
      <w:r w:rsidRPr="000056E7">
        <w:rPr>
          <w:lang w:val="en-GB"/>
        </w:rPr>
        <w:t>4</w:t>
      </w:r>
      <w:r>
        <w:rPr>
          <w:rFonts w:asciiTheme="minorHAnsi" w:eastAsiaTheme="minorEastAsia" w:hAnsiTheme="minorHAnsi" w:cstheme="minorBidi"/>
          <w:b w:val="0"/>
          <w:color w:val="auto"/>
          <w:sz w:val="22"/>
          <w:szCs w:val="22"/>
        </w:rPr>
        <w:tab/>
      </w:r>
      <w:r w:rsidRPr="000056E7">
        <w:rPr>
          <w:lang w:val="en-GB"/>
        </w:rPr>
        <w:t>Discussion/Conclusions</w:t>
      </w:r>
      <w:r>
        <w:tab/>
      </w:r>
      <w:r>
        <w:fldChar w:fldCharType="begin"/>
      </w:r>
      <w:r>
        <w:instrText xml:space="preserve"> PAGEREF _Toc92197241 \h </w:instrText>
      </w:r>
      <w:r>
        <w:fldChar w:fldCharType="separate"/>
      </w:r>
      <w:r w:rsidR="006C005B">
        <w:t>40</w:t>
      </w:r>
      <w:r>
        <w:fldChar w:fldCharType="end"/>
      </w:r>
    </w:p>
    <w:p w14:paraId="171CD944" w14:textId="2DF521F5" w:rsidR="00F02BF1" w:rsidRDefault="00F02BF1">
      <w:pPr>
        <w:pStyle w:val="Obsah2"/>
        <w:rPr>
          <w:rFonts w:asciiTheme="minorHAnsi" w:eastAsiaTheme="minorEastAsia" w:hAnsiTheme="minorHAnsi" w:cstheme="minorBidi"/>
          <w:iCs w:val="0"/>
          <w:sz w:val="22"/>
          <w:szCs w:val="22"/>
        </w:rPr>
      </w:pPr>
      <w:r>
        <w:t>4.1</w:t>
      </w:r>
      <w:r>
        <w:rPr>
          <w:rFonts w:asciiTheme="minorHAnsi" w:eastAsiaTheme="minorEastAsia" w:hAnsiTheme="minorHAnsi" w:cstheme="minorBidi"/>
          <w:iCs w:val="0"/>
          <w:sz w:val="22"/>
          <w:szCs w:val="22"/>
        </w:rPr>
        <w:tab/>
      </w:r>
      <w:r>
        <w:t>Libraries in the future</w:t>
      </w:r>
      <w:r>
        <w:tab/>
      </w:r>
      <w:r>
        <w:fldChar w:fldCharType="begin"/>
      </w:r>
      <w:r>
        <w:instrText xml:space="preserve"> PAGEREF _Toc92197242 \h </w:instrText>
      </w:r>
      <w:r>
        <w:fldChar w:fldCharType="separate"/>
      </w:r>
      <w:r w:rsidR="006C005B">
        <w:t>41</w:t>
      </w:r>
      <w:r>
        <w:fldChar w:fldCharType="end"/>
      </w:r>
    </w:p>
    <w:p w14:paraId="48C7BE80" w14:textId="01D61203" w:rsidR="00F02BF1" w:rsidRDefault="00F02BF1">
      <w:pPr>
        <w:pStyle w:val="Obsah2"/>
        <w:rPr>
          <w:rFonts w:asciiTheme="minorHAnsi" w:eastAsiaTheme="minorEastAsia" w:hAnsiTheme="minorHAnsi" w:cstheme="minorBidi"/>
          <w:iCs w:val="0"/>
          <w:sz w:val="22"/>
          <w:szCs w:val="22"/>
        </w:rPr>
      </w:pPr>
      <w:r>
        <w:t>4.2</w:t>
      </w:r>
      <w:r>
        <w:rPr>
          <w:rFonts w:asciiTheme="minorHAnsi" w:eastAsiaTheme="minorEastAsia" w:hAnsiTheme="minorHAnsi" w:cstheme="minorBidi"/>
          <w:iCs w:val="0"/>
          <w:sz w:val="22"/>
          <w:szCs w:val="22"/>
        </w:rPr>
        <w:tab/>
      </w:r>
      <w:r>
        <w:t>Concerns about the end of books</w:t>
      </w:r>
      <w:r>
        <w:tab/>
      </w:r>
      <w:r>
        <w:fldChar w:fldCharType="begin"/>
      </w:r>
      <w:r>
        <w:instrText xml:space="preserve"> PAGEREF _Toc92197243 \h </w:instrText>
      </w:r>
      <w:r>
        <w:fldChar w:fldCharType="separate"/>
      </w:r>
      <w:r w:rsidR="006C005B">
        <w:t>42</w:t>
      </w:r>
      <w:r>
        <w:fldChar w:fldCharType="end"/>
      </w:r>
    </w:p>
    <w:p w14:paraId="31E40234" w14:textId="4C89C0BF" w:rsidR="00F02BF1" w:rsidRDefault="00F02BF1">
      <w:pPr>
        <w:pStyle w:val="Obsah1"/>
        <w:rPr>
          <w:rFonts w:asciiTheme="minorHAnsi" w:eastAsiaTheme="minorEastAsia" w:hAnsiTheme="minorHAnsi" w:cstheme="minorBidi"/>
          <w:b w:val="0"/>
          <w:color w:val="auto"/>
          <w:sz w:val="22"/>
          <w:szCs w:val="22"/>
        </w:rPr>
      </w:pPr>
      <w:r>
        <w:t>Bibliography</w:t>
      </w:r>
      <w:r>
        <w:tab/>
      </w:r>
      <w:r>
        <w:fldChar w:fldCharType="begin"/>
      </w:r>
      <w:r>
        <w:instrText xml:space="preserve"> PAGEREF _Toc92197244 \h </w:instrText>
      </w:r>
      <w:r>
        <w:fldChar w:fldCharType="separate"/>
      </w:r>
      <w:r w:rsidR="006C005B">
        <w:t>45</w:t>
      </w:r>
      <w:r>
        <w:fldChar w:fldCharType="end"/>
      </w:r>
    </w:p>
    <w:p w14:paraId="1335463B" w14:textId="2D656BD3" w:rsidR="00F02BF1" w:rsidRDefault="00F02BF1">
      <w:pPr>
        <w:pStyle w:val="Obsah2"/>
        <w:rPr>
          <w:rFonts w:asciiTheme="minorHAnsi" w:eastAsiaTheme="minorEastAsia" w:hAnsiTheme="minorHAnsi" w:cstheme="minorBidi"/>
          <w:iCs w:val="0"/>
          <w:sz w:val="22"/>
          <w:szCs w:val="22"/>
        </w:rPr>
      </w:pPr>
      <w:r>
        <w:t>Online sources</w:t>
      </w:r>
      <w:r>
        <w:tab/>
      </w:r>
      <w:r>
        <w:fldChar w:fldCharType="begin"/>
      </w:r>
      <w:r>
        <w:instrText xml:space="preserve"> PAGEREF _Toc92197245 \h </w:instrText>
      </w:r>
      <w:r>
        <w:fldChar w:fldCharType="separate"/>
      </w:r>
      <w:r w:rsidR="006C005B">
        <w:t>46</w:t>
      </w:r>
      <w:r>
        <w:fldChar w:fldCharType="end"/>
      </w:r>
    </w:p>
    <w:p w14:paraId="7DD407E4" w14:textId="06E0E037" w:rsidR="00F02BF1" w:rsidRDefault="00F02BF1" w:rsidP="00734356">
      <w:pPr>
        <w:pStyle w:val="Obsah1"/>
        <w:tabs>
          <w:tab w:val="left" w:pos="1680"/>
        </w:tabs>
        <w:ind w:left="1418" w:hanging="1418"/>
        <w:rPr>
          <w:rFonts w:asciiTheme="minorHAnsi" w:eastAsiaTheme="minorEastAsia" w:hAnsiTheme="minorHAnsi" w:cstheme="minorBidi"/>
          <w:b w:val="0"/>
          <w:color w:val="auto"/>
          <w:sz w:val="22"/>
          <w:szCs w:val="22"/>
        </w:rPr>
      </w:pPr>
      <w:r>
        <w:t>Appendix A</w:t>
      </w:r>
      <w:r>
        <w:rPr>
          <w:rFonts w:asciiTheme="minorHAnsi" w:eastAsiaTheme="minorEastAsia" w:hAnsiTheme="minorHAnsi" w:cstheme="minorBidi"/>
          <w:b w:val="0"/>
          <w:color w:val="auto"/>
          <w:sz w:val="22"/>
          <w:szCs w:val="22"/>
        </w:rPr>
        <w:tab/>
      </w:r>
      <w:r>
        <w:t xml:space="preserve">List of </w:t>
      </w:r>
      <w:r w:rsidR="00734356">
        <w:t xml:space="preserve">research </w:t>
      </w:r>
      <w:r>
        <w:t>questions and answers</w:t>
      </w:r>
      <w:r>
        <w:tab/>
      </w:r>
      <w:r>
        <w:fldChar w:fldCharType="begin"/>
      </w:r>
      <w:r>
        <w:instrText xml:space="preserve"> PAGEREF _Toc92197246 \h </w:instrText>
      </w:r>
      <w:r>
        <w:fldChar w:fldCharType="separate"/>
      </w:r>
      <w:r w:rsidR="006C005B">
        <w:t>49</w:t>
      </w:r>
      <w:r>
        <w:fldChar w:fldCharType="end"/>
      </w:r>
    </w:p>
    <w:p w14:paraId="4A3FBA73" w14:textId="3A409437" w:rsidR="00F02BF1" w:rsidRDefault="00F02BF1">
      <w:pPr>
        <w:pStyle w:val="Obsah1"/>
        <w:rPr>
          <w:rFonts w:asciiTheme="minorHAnsi" w:eastAsiaTheme="minorEastAsia" w:hAnsiTheme="minorHAnsi" w:cstheme="minorBidi"/>
          <w:b w:val="0"/>
          <w:color w:val="auto"/>
          <w:sz w:val="22"/>
          <w:szCs w:val="22"/>
        </w:rPr>
      </w:pPr>
      <w:r>
        <w:lastRenderedPageBreak/>
        <w:t>Name Index</w:t>
      </w:r>
      <w:r>
        <w:tab/>
      </w:r>
      <w:r>
        <w:fldChar w:fldCharType="begin"/>
      </w:r>
      <w:r>
        <w:instrText xml:space="preserve"> PAGEREF _Toc92197247 \h </w:instrText>
      </w:r>
      <w:r>
        <w:fldChar w:fldCharType="separate"/>
      </w:r>
      <w:r w:rsidR="006C005B">
        <w:t>63</w:t>
      </w:r>
      <w:r>
        <w:fldChar w:fldCharType="end"/>
      </w:r>
    </w:p>
    <w:p w14:paraId="51B10DC8" w14:textId="77777777" w:rsidR="00A639A6" w:rsidRDefault="00825A03" w:rsidP="00F016A8">
      <w:pPr>
        <w:pStyle w:val="Nextparagraphs"/>
      </w:pPr>
      <w:r w:rsidRPr="00746487">
        <w:fldChar w:fldCharType="end"/>
      </w:r>
    </w:p>
    <w:p w14:paraId="19E7247F" w14:textId="4309CD35" w:rsidR="004D2A04" w:rsidRPr="00746487" w:rsidRDefault="004D2A04" w:rsidP="004D2A04">
      <w:pPr>
        <w:pStyle w:val="Heading3"/>
        <w:sectPr w:rsidR="004D2A04" w:rsidRPr="00746487" w:rsidSect="009A0930">
          <w:headerReference w:type="even" r:id="rId28"/>
          <w:headerReference w:type="default" r:id="rId29"/>
          <w:footerReference w:type="default" r:id="rId30"/>
          <w:type w:val="oddPage"/>
          <w:pgSz w:w="11906" w:h="16838" w:code="9"/>
          <w:pgMar w:top="2380" w:right="2020" w:bottom="2380" w:left="2020" w:header="1900" w:footer="1280" w:gutter="500"/>
          <w:pgNumType w:start="11"/>
          <w:cols w:space="708"/>
          <w:docGrid w:linePitch="360"/>
        </w:sectPr>
      </w:pPr>
      <w:r>
        <w:t xml:space="preserve">Total number of words: </w:t>
      </w:r>
      <w:r w:rsidR="00F85F98">
        <w:t>13 987</w:t>
      </w:r>
    </w:p>
    <w:p w14:paraId="7002F979" w14:textId="77777777" w:rsidR="00483136" w:rsidRPr="00F7111F" w:rsidRDefault="00483136" w:rsidP="0027545E">
      <w:pPr>
        <w:pStyle w:val="Nadpis1"/>
        <w:rPr>
          <w:lang w:val="en-GB"/>
        </w:rPr>
      </w:pPr>
      <w:bookmarkStart w:id="3" w:name="_Toc92197225"/>
      <w:r w:rsidRPr="00F7111F">
        <w:rPr>
          <w:lang w:val="en-GB"/>
        </w:rPr>
        <w:lastRenderedPageBreak/>
        <w:t>Introduction</w:t>
      </w:r>
      <w:bookmarkEnd w:id="3"/>
    </w:p>
    <w:p w14:paraId="61EB8FD5" w14:textId="621C6157" w:rsidR="00660DCA" w:rsidRDefault="00660DCA" w:rsidP="003F4D68">
      <w:pPr>
        <w:pStyle w:val="Firstparagraph"/>
        <w:spacing w:line="360" w:lineRule="auto"/>
      </w:pPr>
      <w:r>
        <w:t>Media always played an important role in human life but since the 20th century when the transition from printed media began it is more and more dominated by new technologies. (SAK et al., 2007, p. 23) In the 1960s Marshall McLuhan predicted the end of the printed books. (MILLAR &amp; O’LEARY, 1960) According to him, book as a medium changed and its learning role was being extended to the new media. (MILLAR &amp; O’LEARY, 1960) Yet reading still has not lost its importance and digital media did not take over.</w:t>
      </w:r>
    </w:p>
    <w:p w14:paraId="075EAD5B" w14:textId="011794ED" w:rsidR="00660DCA" w:rsidRDefault="00660DCA" w:rsidP="003F4D68">
      <w:pPr>
        <w:pStyle w:val="Nextparagraphs"/>
        <w:spacing w:line="360" w:lineRule="auto"/>
      </w:pPr>
      <w:r>
        <w:t xml:space="preserve">Books nowadays are something we are very familiar with. We read them in our free time, we read them to learn new things and gain new knowledge and we read it out loud to our children. Books were not always for everyone, and it was not as easily accessible as today. It was Gutenberg’s invention of letterpress in the 15th century that gave the opportunity for books to be spread across the world. (ŠIMEČEK &amp; TRÁVNÍČEK, 2014, p. 37) Though it was received lukewarmly, it became the beginning of mass production. (BOHATCOVÁ et al., 1990, p. 120) </w:t>
      </w:r>
    </w:p>
    <w:p w14:paraId="6A8E6877" w14:textId="1EA7668E" w:rsidR="00E36E00" w:rsidRDefault="00660DCA" w:rsidP="003F4D68">
      <w:pPr>
        <w:pStyle w:val="Nextparagraphs"/>
        <w:spacing w:line="360" w:lineRule="auto"/>
      </w:pPr>
      <w:r>
        <w:t>Throughout the ages</w:t>
      </w:r>
      <w:r w:rsidR="004E28A0">
        <w:t>,</w:t>
      </w:r>
      <w:r>
        <w:t xml:space="preserve"> the book’s appearance, role, and content changed aplenty and so did the readers. Especially on the territory of Czech Lands, books have always been present since the 10th century and </w:t>
      </w:r>
      <w:r w:rsidR="004E28A0">
        <w:t>their</w:t>
      </w:r>
      <w:r>
        <w:t xml:space="preserve"> history was then influenced by several oppressions and censorships which formed the national consciousness and its readers as well. Social and political constraints seemed to have pas</w:t>
      </w:r>
      <w:r w:rsidR="0066031E">
        <w:t>sed</w:t>
      </w:r>
      <w:r>
        <w:t xml:space="preserve">, one more appeared – digitalization. It changed the way we perceived reading and books in the past and it changed the way we are living our lives and perceive and understand cultural literacy in the 21st century. </w:t>
      </w:r>
      <w:r>
        <w:tab/>
      </w:r>
    </w:p>
    <w:p w14:paraId="3D299583" w14:textId="114E7E06" w:rsidR="00483136" w:rsidRPr="00F7111F" w:rsidRDefault="00660DCA" w:rsidP="003F4D68">
      <w:pPr>
        <w:pStyle w:val="Nextparagraphs"/>
        <w:spacing w:line="360" w:lineRule="auto"/>
      </w:pPr>
      <w:r>
        <w:lastRenderedPageBreak/>
        <w:t>In my thesis, I explore the roles of books, libraries, and reading in the history of the Czech context, highlighting the ways it helped form national consciousness with reading culture, summarising how digitalization is affecting it.</w:t>
      </w:r>
    </w:p>
    <w:p w14:paraId="7450915F" w14:textId="77777777" w:rsidR="001A3DDB" w:rsidRDefault="001A3DDB" w:rsidP="001A3DDB">
      <w:pPr>
        <w:pStyle w:val="Nadpis2"/>
        <w:rPr>
          <w:lang w:val="en-GB"/>
        </w:rPr>
      </w:pPr>
      <w:bookmarkStart w:id="4" w:name="_Toc92197226"/>
      <w:r>
        <w:rPr>
          <w:lang w:val="en-GB"/>
        </w:rPr>
        <w:t>The role of reading in human development</w:t>
      </w:r>
      <w:bookmarkEnd w:id="4"/>
    </w:p>
    <w:p w14:paraId="6364C45B" w14:textId="4525B13A" w:rsidR="00804DA3" w:rsidRDefault="00804DA3" w:rsidP="00804DA3">
      <w:pPr>
        <w:pStyle w:val="Firstparagraph"/>
      </w:pPr>
      <w:r>
        <w:t xml:space="preserve">Reading according to Jiří Trávníček (2019) can be defined as </w:t>
      </w:r>
      <w:r w:rsidRPr="00804DA3">
        <w:rPr>
          <w:rStyle w:val="CittChar"/>
        </w:rPr>
        <w:t>“media activity focused on books and their mental appropriation; time devoted to books; basic book-related activity or as a socio-cultural skill or competence.”</w:t>
      </w:r>
      <w:r>
        <w:t xml:space="preserve"> (p. 23) It is usually considered an individual activity, but it can be a social one as well. (TRÁVNÍČEK, 2019, p. 23) We get to know other people’s lives through reading, and we often read to talk about it, recommend it, or just share it with our friends, family, or colleagues. (TRÁVNÍČEK, 2019, p. 23) Even reading out loud to the kids is social. (TRÁVNÍČEK, 2019, p. 23) </w:t>
      </w:r>
    </w:p>
    <w:p w14:paraId="2BCDBB04" w14:textId="77777777" w:rsidR="00804DA3" w:rsidRDefault="00804DA3" w:rsidP="00804DA3">
      <w:pPr>
        <w:pStyle w:val="Nextparagraphs"/>
      </w:pPr>
      <w:r>
        <w:t>According to different reading theories, the reader can be perceived as a passive subject of the ideological and educational effect of literature, like in a socialistic regime, or like someone who shapes his own point of view in literature regardless of the author’s intention. (HAMAN, 1991, p. 43-44) The relationship between the reader and the author is based on an effort to reach mutual understanding otherwise the artwork stays mute. (HAMAN, 1991, p. 44)</w:t>
      </w:r>
    </w:p>
    <w:p w14:paraId="0E8C47C5" w14:textId="77777777" w:rsidR="00804DA3" w:rsidRDefault="00804DA3" w:rsidP="00804DA3">
      <w:pPr>
        <w:pStyle w:val="Nextparagraphs"/>
      </w:pPr>
      <w:r w:rsidRPr="00986789">
        <w:t xml:space="preserve">Reading socialization </w:t>
      </w:r>
      <w:r>
        <w:t>is a process in which books and their reading make us part of a community and connect us together. (TRÁVNÍČEK, 2017, p. 22) The most important agents of socialization are family, school, and public libraries, while friends, groups of interests, and our working environment provide important contributions as well. (TRÁVNÍČEK, 2019, p. 22)</w:t>
      </w:r>
    </w:p>
    <w:p w14:paraId="36AA16B3" w14:textId="77777777" w:rsidR="00804DA3" w:rsidRDefault="00804DA3" w:rsidP="00804DA3">
      <w:pPr>
        <w:pStyle w:val="Nextparagraphs"/>
      </w:pPr>
      <w:r>
        <w:t xml:space="preserve">We become readers before knowing how to read, and especially reading out loud to kids can have a positive influence on them towards books. (TRÁVNÍČEK, 2019, p. 24) Firstly children perceive the book as an artifact that can be touched and is defined mostly by its illustrations. (TRÁVNÍČEK, 2019, p. 24) Parents and grandparents mediate the story from the object for them by reading out loud sometimes creating a very specific interpretation that is to be remembered by its listeners. (TRÁVNÍČEK, 2019, p. 24) Members of the family are the first role </w:t>
      </w:r>
      <w:r>
        <w:lastRenderedPageBreak/>
        <w:t xml:space="preserve">models for kids and when they see them reading or talking about books, they can be inadvertently influenced to do so as well. (TRÁVNÍČEK, 2019, p. 25) According to a 2009 German study, reading intensifies the disadvantages of the kids whose parents did not read to them. (TRÁVNÍČEK, 2019, p. 29) It also says that once the reading is awakened in a person, it can never be lost. (TRÁVNÍČEK, 2019, p. 29) Therefore, </w:t>
      </w:r>
      <w:r w:rsidRPr="00804DA3">
        <w:rPr>
          <w:i/>
          <w:iCs/>
        </w:rPr>
        <w:t>the family</w:t>
      </w:r>
      <w:r>
        <w:t xml:space="preserve"> has the biggest impact on forming our first views on reading.</w:t>
      </w:r>
    </w:p>
    <w:p w14:paraId="3635AB77" w14:textId="77777777" w:rsidR="00804DA3" w:rsidRDefault="00804DA3" w:rsidP="00804DA3">
      <w:pPr>
        <w:pStyle w:val="Nextparagraphs"/>
      </w:pPr>
      <w:r>
        <w:t xml:space="preserve">The second factor affecting reading is </w:t>
      </w:r>
      <w:r w:rsidRPr="00804DA3">
        <w:rPr>
          <w:i/>
          <w:iCs/>
        </w:rPr>
        <w:t>school</w:t>
      </w:r>
      <w:r>
        <w:t>. (TRÁVNÍČEK, 2019, p. 25) By this time of life many kids are already familiar with books, however, there are always the ones coming from families where reading was not done on a daily basis. (TRÁVNÍČEK, 2019, p. 26) The task of the school is to make sure everyone learns how to read and to teach children to work with books intentionally. (TRÁVNÍČEK, 2019, p. 26) Not being acquainted with books before elementary school combined with not being a good reader can negatively affect kids’ attitudes to books in the future and they can perceive reading as something outlandish or hostile. (TRÁVNÍČEK, 2019, p. 26) Schoolmates also take part in forming opinions on books. (TRÁVNÍČEK, 2019, p. 27)</w:t>
      </w:r>
    </w:p>
    <w:p w14:paraId="43FFD749" w14:textId="77777777" w:rsidR="00804DA3" w:rsidRDefault="00804DA3" w:rsidP="00804DA3">
      <w:pPr>
        <w:pStyle w:val="Nextparagraphs"/>
      </w:pPr>
      <w:r>
        <w:t xml:space="preserve">The last determinant impacting our opinion on reading is </w:t>
      </w:r>
      <w:r w:rsidRPr="00804DA3">
        <w:rPr>
          <w:i/>
          <w:iCs/>
        </w:rPr>
        <w:t>the public library</w:t>
      </w:r>
      <w:r>
        <w:t>. Family or school are inevitable, but we choose to visit the library on our own initiative. (TRÁVNÍČEK, 2019, p. 27) Their purpose is not only to make up for the lack of books but also to bring children and adults to books. (TRÁVNÍČEK, 2019, p. 27) According to research by Jiří Trávníček (2019), people with a positive attitude to reading consider libraries more attractive places to spend free time in than non-readers who think visiting them is “not cool”. (p. 67) It also shows that the higher the level of education, the better viewpoint one has on books. (TRÁVNÍČEK, 2019, p. 66) Shared reading later in adulthood is also influenced by communities of our interest, our friends, partners, or co-workers. (TRÁVNÍČEK, 2019, p. 28)</w:t>
      </w:r>
    </w:p>
    <w:p w14:paraId="48F2EA4E" w14:textId="77777777" w:rsidR="00804DA3" w:rsidRDefault="00804DA3" w:rsidP="00804DA3">
      <w:pPr>
        <w:pStyle w:val="Citt"/>
      </w:pPr>
      <w:r>
        <w:t>“We human beings were never born to read; we invented reading and then had to teach it to every new generation. Each new reader comes to reading with a 'fresh' brain - one that is programmed to speak, see, and think, but not to read.” (WOLF, 2008)</w:t>
      </w:r>
    </w:p>
    <w:p w14:paraId="2A13838F" w14:textId="77777777" w:rsidR="00804DA3" w:rsidRDefault="00804DA3" w:rsidP="00804DA3">
      <w:pPr>
        <w:pStyle w:val="Nextparagraphs"/>
      </w:pPr>
      <w:r>
        <w:t xml:space="preserve">Those are the first words of an American neuroscientist Maryanne Wolf’s book Proust and the Squid. (WOLF, 2020, p. 13) Through reading, </w:t>
      </w:r>
      <w:r>
        <w:lastRenderedPageBreak/>
        <w:t>we access ways to learn and understand, which helps us to get along with the world. Today’s media often deliver content that contradicts the reality of the real world (SAK et al., 2007, p. 23) and reading can be the tool that helps us recognize which information to trust with fake news and hoaxes all around us. (TRÁVNÍČEK, 2019, p. 147)</w:t>
      </w:r>
    </w:p>
    <w:p w14:paraId="49AADAE4" w14:textId="77777777" w:rsidR="00804DA3" w:rsidRDefault="00804DA3" w:rsidP="00804DA3">
      <w:pPr>
        <w:pStyle w:val="Nextparagraphs"/>
      </w:pPr>
      <w:r>
        <w:t>Parts of the brain responsible for touch activate when we read the descriptions of structures, and motor neurons activate when we read about motion. (WOLF, 2020, p. 63) But reading is not only a matter of senses or feelings but a matter of intellect as well. (HAMAN, 1991, p. 166)</w:t>
      </w:r>
    </w:p>
    <w:p w14:paraId="3A9C43C8" w14:textId="77777777" w:rsidR="00804DA3" w:rsidRDefault="00804DA3" w:rsidP="00804DA3">
      <w:pPr>
        <w:pStyle w:val="Nextparagraphs"/>
      </w:pPr>
      <w:r>
        <w:t xml:space="preserve">A paradox described by Marcel Proust is present meaning that even though reading is considered to have solitary nature, communication is taking place. (WOLF, 2020, p. 55) This is regarded by John S. Dunne as an intention to get to know other human beings, understand what they are feeling, and transform our perception of other people. (WOLF, 2020, p. 55) By reaching a different point of view, our empathy extends by newly learned skills that make us more human. (WOLF, 2020, p. 56) We learn to feel the feelings or their combinations. (WOLF, 2020, p. 56-57) Some movie adaptations can also mediate the feelings and other people’s views; however, they are told from someone else’s view and the result can be distorted. (WOLF, 2020, p. 58) </w:t>
      </w:r>
    </w:p>
    <w:p w14:paraId="17E1192A" w14:textId="77777777" w:rsidR="00804DA3" w:rsidRDefault="00804DA3" w:rsidP="00804DA3">
      <w:pPr>
        <w:pStyle w:val="Nextparagraphs"/>
      </w:pPr>
      <w:r>
        <w:t xml:space="preserve">With the spread of films, television, and cinema, reading could be considered more time consuming than watching a filmed version. (TRÁVNÍČEK, 2017, p. 209) The visual perception of art is usually preferred by young people and children (HAMAN, 1991, p. 165), but according to psychologists, especially at early age, reading is very important for the development of imagination. (TRÁVNÍČEK, 2017, p. 208) Another view appears from the readers who mostly agreed that the original book version was usually better than the film. (TRÁVNÍČEK, 2017, p. 210) Not always is the relationship between the book and the film competitive, sometimes seeing a film makes a person read the original. (TRÁVNÍČEK, 2017, p. 210) Like Jiří Trávníček (2017) said in his book: </w:t>
      </w:r>
      <w:r w:rsidRPr="00804DA3">
        <w:rPr>
          <w:rStyle w:val="CittChar"/>
        </w:rPr>
        <w:t>“It depends on the reason and level of our reading. It kills the weak and it makes the strong stronger.”</w:t>
      </w:r>
      <w:r>
        <w:t xml:space="preserve"> (p. 210-211)</w:t>
      </w:r>
    </w:p>
    <w:p w14:paraId="318F1B01" w14:textId="77777777" w:rsidR="00804DA3" w:rsidRDefault="00804DA3" w:rsidP="00804DA3">
      <w:pPr>
        <w:pStyle w:val="Nextparagraphs"/>
      </w:pPr>
      <w:r>
        <w:t xml:space="preserve">People are reading differently now than before – the deep reading changed to a more superficial one. (MANGEN &amp; VAN DER WEEL, 2016) Consequently, children are becoming less socialized in the reading culture. (MANGEN &amp; VAN DER WEEL, 2016) Maryanne Wolf (2020) posed questions full of concern in her book: </w:t>
      </w:r>
      <w:r w:rsidRPr="00804DA3">
        <w:rPr>
          <w:rStyle w:val="CittChar"/>
        </w:rPr>
        <w:t xml:space="preserve">“What will happen to the young who never experienced feelings and thoughts of different people? What will </w:t>
      </w:r>
      <w:r w:rsidRPr="00804DA3">
        <w:rPr>
          <w:rStyle w:val="CittChar"/>
        </w:rPr>
        <w:lastRenderedPageBreak/>
        <w:t>happen to the elderly if they lose the ability to empathize with strangers?”</w:t>
      </w:r>
      <w:r>
        <w:t xml:space="preserve"> (p. 58) Her answer is even scarier: </w:t>
      </w:r>
      <w:r w:rsidRPr="00804DA3">
        <w:rPr>
          <w:rStyle w:val="CittChar"/>
        </w:rPr>
        <w:t>“That is the recipe for inadvertently created ignorance, fear, and misunderstanding that can lead to aggressive manifestations of intolerance.”</w:t>
      </w:r>
      <w:r>
        <w:t xml:space="preserve"> (WOLF, 2020, p. 58) We can assume that without reading people would lose the ability to tolerate each other and to get along. This decline according to Wolf (2020) has already begun. (p. 61)</w:t>
      </w:r>
    </w:p>
    <w:p w14:paraId="5A0BB86C" w14:textId="77777777" w:rsidR="00804DA3" w:rsidRDefault="00804DA3" w:rsidP="00804DA3">
      <w:pPr>
        <w:pStyle w:val="Nextparagraphs"/>
      </w:pPr>
      <w:r>
        <w:t xml:space="preserve">This is proved by a study called </w:t>
      </w:r>
      <w:r w:rsidRPr="00804DA3">
        <w:rPr>
          <w:i/>
          <w:iCs/>
        </w:rPr>
        <w:t>Changes in Dispositional Empathy in American College Students Over Time</w:t>
      </w:r>
      <w:r>
        <w:t xml:space="preserve"> from 2011 which shows that since 2000 Americans are donating less money to the church or volunteer, among young people getting rich is their main goal, and more aggressive behavior is more common. (KONRATH, 2011, p. 180-198) For the average American teenager, it is now normal to send or receive over 1 500 messages per month and almost thirty percent of households owning a television have four or more TV devices. (KONRATH, 2011, p. 188) As more and more time is spent on electronic and online devices, empathy can be easily replaced. (KONRATH, 2011, p. 188) It is easy to make friends online, but those skills are questionable in real life. (KONRATH, 2011, p. 188) The young generation is very self-focused trying to reach their life goals and empathy can stand in the way of individual success or could be considered a weakness. (KONRATH, 2011, p. 190) In the last two decades, empathy among young people decreased by forty percent. (WOLF, 2020, p. 61) According to scientist Sherry Turkle, this is happening because the inexperienced young unable to orient themselves in the online world are losing their connections with the real world, immersed in the dynamics and affordances of the technologies they are using. (WOLF, 2020, p. 61) They know less and less about real relationships, what they can and cannot say, how they can treat each other and what is alright to want from the others. (SPITZER, 2014, p. 117)</w:t>
      </w:r>
    </w:p>
    <w:p w14:paraId="51E5F10E" w14:textId="0EAEF6E2" w:rsidR="001A3DDB" w:rsidRPr="00715CD8" w:rsidRDefault="00804DA3" w:rsidP="00804DA3">
      <w:pPr>
        <w:pStyle w:val="Nextparagraphs"/>
      </w:pPr>
      <w:r>
        <w:t>American writer Jane Smiley says that the technologies will not be the end of the book, but the danger is that people will not understand one another with greater tolerance and compassion or empathy. (WOLF, 2020, p. 64)</w:t>
      </w:r>
    </w:p>
    <w:p w14:paraId="7D5D968D" w14:textId="77777777" w:rsidR="001A3DDB" w:rsidRDefault="001A3DDB" w:rsidP="001A3DDB">
      <w:pPr>
        <w:pStyle w:val="Nadpis2"/>
        <w:rPr>
          <w:lang w:val="en-GB"/>
        </w:rPr>
      </w:pPr>
      <w:bookmarkStart w:id="5" w:name="_Toc92197227"/>
      <w:r>
        <w:rPr>
          <w:lang w:val="en-GB"/>
        </w:rPr>
        <w:lastRenderedPageBreak/>
        <w:t>The role of books and printed media in building national consciousness</w:t>
      </w:r>
      <w:bookmarkEnd w:id="5"/>
    </w:p>
    <w:p w14:paraId="4DFC5D81" w14:textId="5A749134" w:rsidR="00804DA3" w:rsidRDefault="00804DA3" w:rsidP="00804DA3">
      <w:pPr>
        <w:pStyle w:val="Firstparagraph"/>
      </w:pPr>
      <w:r>
        <w:t xml:space="preserve">A nation was defined by Benedict Anderson (2008) as </w:t>
      </w:r>
      <w:r w:rsidRPr="00804DA3">
        <w:rPr>
          <w:rStyle w:val="CittChar"/>
        </w:rPr>
        <w:t>“an imagined political community – and imagined as both inherently limited and sovereign.”</w:t>
      </w:r>
      <w:r>
        <w:t xml:space="preserve"> (p. 21) It is only imagined as that in no nation is it possible for a single member to meet all the remaining members, and yet in their imagination, they all stand together. (ANDERSON, 2008, p. 21-22) Therefore, nationalism is invented by the people who call themselves a nation. (ANDERSON, 2008, p. 22) The sense of belonging can be felt, for example, while singing a hymn when everyone says the same words at the same time and a unanimous crowd can be observed, though its singers do not know each other. (ANDERSON, 2008, p. 157) Anderson (2008) mentions in his book that: </w:t>
      </w:r>
    </w:p>
    <w:p w14:paraId="659C0D5B" w14:textId="77777777" w:rsidR="00804DA3" w:rsidRDefault="00804DA3" w:rsidP="00804DA3">
      <w:pPr>
        <w:pStyle w:val="Nextparagraphs"/>
      </w:pPr>
      <w:r w:rsidRPr="00804DA3">
        <w:rPr>
          <w:rStyle w:val="CittChar"/>
        </w:rPr>
        <w:t>“What the eye is to the lover – that particular, ordinary eye he or she is born with – language – whatever language history has made his or her mother-tongue – is to the patriot. Through that language, encountered at mother’s knee and parted with only at the grave, pasts are restored, fellowships are imagined, and futures dreamed.”</w:t>
      </w:r>
      <w:r>
        <w:t xml:space="preserve"> (p. 167) Nationalistic ideologies also consider language their </w:t>
      </w:r>
      <w:r w:rsidRPr="00804DA3">
        <w:rPr>
          <w:iCs/>
        </w:rPr>
        <w:t>“national identity emblem”</w:t>
      </w:r>
      <w:r>
        <w:t>. (ANDERSON, 2008, p. 145)</w:t>
      </w:r>
    </w:p>
    <w:p w14:paraId="2EB940B0" w14:textId="77777777" w:rsidR="00804DA3" w:rsidRDefault="00804DA3" w:rsidP="00804DA3">
      <w:pPr>
        <w:pStyle w:val="Nextparagraphs"/>
      </w:pPr>
      <w:r>
        <w:t xml:space="preserve">Rapprochement of capitalism, the expansion of the letterpress, change in the character of Latin, and geographically uneven distribution of local languages with forced administrative languages – all these factors helped the emergence of the </w:t>
      </w:r>
      <w:r w:rsidRPr="00804DA3">
        <w:rPr>
          <w:i/>
          <w:iCs/>
        </w:rPr>
        <w:t>national consciousness</w:t>
      </w:r>
      <w:r>
        <w:t>. (ANDERSON, 2008, p. 55, 57) Printed language became more than spoken word but was still on the lower level than Latin. (ANDERSON, 2008, p. 60) Thanks to that, people started perceiving others in their “language sphere” and fellow readers were connected by Gutenberg’s invention. (ANDERSON, 2008, p. 60) The book was something constant and ancient, which later helped with the idea of the nation’s rooting in time and awareness of its history. (ANDERSON, 2008, p. 60) However, several languages began to be superior to others, consequently creating the effort of the sub-national European groups to change their position through printed media and radio by the end of the 20th century. (ANDERSON, 2008, p. 61)</w:t>
      </w:r>
    </w:p>
    <w:p w14:paraId="13F3779B" w14:textId="77777777" w:rsidR="00804DA3" w:rsidRDefault="00804DA3" w:rsidP="00804DA3">
      <w:pPr>
        <w:pStyle w:val="Nextparagraphs"/>
      </w:pPr>
      <w:r>
        <w:t xml:space="preserve">These national printed languages played a central role at the beginning of the nationalism age in Europe. (ANDERSON, 2008, p. 81) The nation became something to strive for and to achieve as did the predecessors like France who became “role models” for the sub-national groups. </w:t>
      </w:r>
      <w:r>
        <w:lastRenderedPageBreak/>
        <w:t>(ANDERSON, 2008, p. 81) However, the efforts of European nationalistic groups were very populist compared to the efforts in the USA. (ANDERSON, 2008, p. 95-96) With the contribution of the bilingual dictionaries created in 19th century Europe, superior and other different languages started to be perceived as more equal. (ANDERSON, 2008, p. 85) University education and European libraries have helped to promote nationalism as well. (ANDERSON, 2008, p. 85)</w:t>
      </w:r>
    </w:p>
    <w:p w14:paraId="0A6591B7" w14:textId="7E403CB6" w:rsidR="001A3DDB" w:rsidRPr="005625E1" w:rsidRDefault="00804DA3" w:rsidP="00804DA3">
      <w:pPr>
        <w:pStyle w:val="Nextparagraphs"/>
      </w:pPr>
      <w:r>
        <w:t>Since the second half of the 19th century “official nationalism” has formed as a reaction of aristocracies and dynasties to people’s national movements. (ANDERSON, 2008, p. 123) It became a political tool to prevent power groups from being excluded from the newly emerging communities and it was hiding the discord between the nation and the empire. (ANDERSON, 2008, p. 123)</w:t>
      </w:r>
    </w:p>
    <w:p w14:paraId="7593E1EF" w14:textId="77777777" w:rsidR="001A3DDB" w:rsidRPr="005625E1" w:rsidRDefault="001A3DDB" w:rsidP="001A3DDB">
      <w:pPr>
        <w:pStyle w:val="Nadpis2"/>
        <w:rPr>
          <w:lang w:val="en-GB"/>
        </w:rPr>
      </w:pPr>
      <w:bookmarkStart w:id="6" w:name="_Toc92197228"/>
      <w:r w:rsidRPr="005625E1">
        <w:rPr>
          <w:lang w:val="en-GB"/>
        </w:rPr>
        <w:t>The library’s place in building community and national consciousness</w:t>
      </w:r>
      <w:bookmarkEnd w:id="6"/>
    </w:p>
    <w:p w14:paraId="295895FF" w14:textId="3ACF4966" w:rsidR="00804DA3" w:rsidRDefault="00804DA3" w:rsidP="00804DA3">
      <w:pPr>
        <w:pStyle w:val="Firstparagraph"/>
      </w:pPr>
      <w:r>
        <w:t xml:space="preserve">To create the nation-state, people had to take power from feudal lords and create a central administrative authority. (BROWN &amp; DAVIS-BROWN, 1998, p. 19) After that, libraries, museums, and archives became the guardians of the secular national memory. (BROWN &amp; DAVIS-BROWN, 1998, p. 19) They help </w:t>
      </w:r>
      <w:r w:rsidRPr="00863BE7">
        <w:rPr>
          <w:i/>
          <w:iCs/>
        </w:rPr>
        <w:t>preserve the national memory</w:t>
      </w:r>
      <w:r>
        <w:t xml:space="preserve"> and constitute a collective </w:t>
      </w:r>
      <w:r w:rsidRPr="00863BE7">
        <w:rPr>
          <w:i/>
          <w:iCs/>
        </w:rPr>
        <w:t>national identity</w:t>
      </w:r>
      <w:r>
        <w:t>, by looking after a shared past they contribute to social stability and solidarity, and they help with the creation of “imagined communities”. (BROWN &amp; DAVIS-BROWN, 1998, p. 19-20) They have the power to decide, what will be included in the collective memory and what will not. (BROWN &amp; DAVIS-BROWN, 1998, p. 20) We can see history only through their representation and it is impossible to seek the objective truth. (BROWN &amp; DAVIS-BROWN, 1998, p. 22) Libraries and museums have only a limited capacity for what they can show to people, but who determines what it will be? (BROWN &amp; DAVIS-BROWN, 1998, p. 22) They also limit who gets to see their collection as sometimes the artifacts are very rare. (BROWN &amp; DAVIS-BROWN, 1998, p. 26) All three elements generally support the nationalistic idea leading us to a healthy self-criticism that can unmask any oppression and help us with building a reflective and democratic society. (BROWN &amp; DAVIS-BROWN, 1998, p. 30-31)</w:t>
      </w:r>
    </w:p>
    <w:p w14:paraId="454F8077" w14:textId="467F124E" w:rsidR="001A3DDB" w:rsidRDefault="00804DA3" w:rsidP="00863BE7">
      <w:pPr>
        <w:pStyle w:val="Nextparagraphs"/>
      </w:pPr>
      <w:r>
        <w:lastRenderedPageBreak/>
        <w:t xml:space="preserve">An element keeping the readers together is a </w:t>
      </w:r>
      <w:r w:rsidRPr="00863BE7">
        <w:rPr>
          <w:i/>
          <w:iCs/>
        </w:rPr>
        <w:t>reading culture</w:t>
      </w:r>
      <w:r>
        <w:t xml:space="preserve"> which are </w:t>
      </w:r>
      <w:r w:rsidRPr="00863BE7">
        <w:rPr>
          <w:rStyle w:val="CittChar"/>
        </w:rPr>
        <w:t>“the social conditions under which readers and texts coexist, and which involve the readers’ access to and their appropriation, consummation, and uses of texts”</w:t>
      </w:r>
      <w:r>
        <w:t>. (LISHAUGEN, 2014, p. 3) Jiří Trávníček (2019) sees it as how often, where, when, what and how much we read, how often we visit the library, our reading behavior, and our identification as members of the same culture. (p. 34) As a social reality it gains success and influence only after enough users participate. (TRÁVNÍČEK, 2020, p. 19)</w:t>
      </w:r>
    </w:p>
    <w:p w14:paraId="16002BC7" w14:textId="77777777" w:rsidR="001A3DDB" w:rsidRPr="005625E1" w:rsidRDefault="001A3DDB" w:rsidP="001A3DDB">
      <w:pPr>
        <w:pStyle w:val="Nadpis2"/>
        <w:rPr>
          <w:lang w:val="en-GB"/>
        </w:rPr>
      </w:pPr>
      <w:bookmarkStart w:id="7" w:name="_Toc92197229"/>
      <w:r w:rsidRPr="005625E1">
        <w:rPr>
          <w:lang w:val="en-GB"/>
        </w:rPr>
        <w:t>How is the change to digital culture impacting these processes and how it</w:t>
      </w:r>
      <w:r>
        <w:rPr>
          <w:lang w:val="en-GB"/>
        </w:rPr>
        <w:t xml:space="preserve"> </w:t>
      </w:r>
      <w:r w:rsidRPr="005625E1">
        <w:rPr>
          <w:lang w:val="en-GB"/>
        </w:rPr>
        <w:t>is endangering the book and reading</w:t>
      </w:r>
      <w:bookmarkEnd w:id="7"/>
    </w:p>
    <w:p w14:paraId="3DED6A03" w14:textId="4B0ADCF6" w:rsidR="00863BE7" w:rsidRPr="00863BE7" w:rsidRDefault="00863BE7" w:rsidP="00863BE7">
      <w:pPr>
        <w:pStyle w:val="Firstparagraph"/>
      </w:pPr>
      <w:r w:rsidRPr="00863BE7">
        <w:t>Digitalization was inevitable since its beginning and is now still spreading to our lives. It brings many advantages like shortening the distance between people, accessibility of information, and making our lives easier. However, it is not all shiny and its many dangers may not be perceived by its users. Only a fool would think that it is possible to use digital media without being affected. (SPITZER, 2014, p. 13) What are the effects then?</w:t>
      </w:r>
    </w:p>
    <w:p w14:paraId="5808D9CB" w14:textId="6A1DC22B" w:rsidR="00863BE7" w:rsidRPr="00863BE7" w:rsidRDefault="00863BE7" w:rsidP="00863BE7">
      <w:pPr>
        <w:pStyle w:val="Nextparagraphs"/>
      </w:pPr>
      <w:r w:rsidRPr="00863BE7">
        <w:t>Usage of the digital media can lead, for example, to misbehavior and changes in behavior in cyberspace (mobbing</w:t>
      </w:r>
      <w:r w:rsidR="00291C5B">
        <w:rPr>
          <w:rStyle w:val="Znakapoznpodarou"/>
        </w:rPr>
        <w:footnoteReference w:id="2"/>
      </w:r>
      <w:r w:rsidRPr="00863BE7">
        <w:t xml:space="preserve">), creation of virtual identities (SAK et al., 2007, p. 32) or the possibility of abusing and controlling the </w:t>
      </w:r>
      <w:r w:rsidRPr="00863BE7">
        <w:rPr>
          <w:i/>
          <w:iCs/>
        </w:rPr>
        <w:t>planetary consciousness</w:t>
      </w:r>
      <w:r w:rsidR="00291C5B">
        <w:rPr>
          <w:rStyle w:val="Znakapoznpodarou"/>
          <w:i/>
          <w:iCs/>
        </w:rPr>
        <w:footnoteReference w:id="3"/>
      </w:r>
      <w:r w:rsidRPr="00863BE7">
        <w:t xml:space="preserve"> by global actors. (SAK et al., 2007, p. 33) It also leads to shallow reading. (SPITZER, 2014, p. 65-66) Media also negatively affect our </w:t>
      </w:r>
      <w:r w:rsidRPr="00863BE7">
        <w:rPr>
          <w:i/>
          <w:iCs/>
        </w:rPr>
        <w:t>memory</w:t>
      </w:r>
      <w:r w:rsidRPr="00863BE7">
        <w:t xml:space="preserve"> and </w:t>
      </w:r>
      <w:r w:rsidRPr="00863BE7">
        <w:rPr>
          <w:i/>
          <w:iCs/>
        </w:rPr>
        <w:t>learning</w:t>
      </w:r>
      <w:r w:rsidRPr="00863BE7">
        <w:t xml:space="preserve">. If a piece of information can be found online, we are more likely to forget it, and sometimes we do not save it to our brain at all. (SPITZER, 2014, p. 96) We rely on finding it on our device whenever we will need it but without it, we are lost. Several studies proved that learning with digital technologies is not easier as they are doing things for us and that it leads to distraction and shallow reading habits. (SPITZER, 2014, p. 75, 78, 88) </w:t>
      </w:r>
    </w:p>
    <w:p w14:paraId="66981F61" w14:textId="3DED1165" w:rsidR="00863BE7" w:rsidRPr="00863BE7" w:rsidRDefault="00863BE7" w:rsidP="00863BE7">
      <w:pPr>
        <w:pStyle w:val="Nextparagraphs"/>
      </w:pPr>
      <w:r w:rsidRPr="00863BE7">
        <w:lastRenderedPageBreak/>
        <w:t xml:space="preserve">Their over usage can have side effects in the forms of </w:t>
      </w:r>
      <w:r w:rsidRPr="00863BE7">
        <w:rPr>
          <w:i/>
          <w:iCs/>
        </w:rPr>
        <w:t>Hyper-attention</w:t>
      </w:r>
      <w:r w:rsidR="00291C5B">
        <w:rPr>
          <w:rStyle w:val="Znakapoznpodarou"/>
          <w:i/>
          <w:iCs/>
        </w:rPr>
        <w:footnoteReference w:id="4"/>
      </w:r>
      <w:r w:rsidRPr="00863BE7">
        <w:t xml:space="preserve"> or </w:t>
      </w:r>
      <w:r w:rsidRPr="00863BE7">
        <w:rPr>
          <w:i/>
          <w:iCs/>
        </w:rPr>
        <w:t>continuous partial attention</w:t>
      </w:r>
      <w:r w:rsidRPr="00863BE7">
        <w:t>.</w:t>
      </w:r>
      <w:r w:rsidR="00291C5B">
        <w:rPr>
          <w:rStyle w:val="Znakapoznpodarou"/>
          <w:i/>
          <w:iCs/>
        </w:rPr>
        <w:footnoteReference w:id="5"/>
      </w:r>
      <w:r w:rsidRPr="00863BE7">
        <w:t xml:space="preserve"> In the worst cases, digitalization and use of media can lead to </w:t>
      </w:r>
      <w:r w:rsidRPr="00863BE7">
        <w:rPr>
          <w:i/>
          <w:iCs/>
        </w:rPr>
        <w:t>addiction</w:t>
      </w:r>
      <w:r w:rsidRPr="00863BE7">
        <w:t xml:space="preserve"> (SPITZER, 2014, p. 241-244), </w:t>
      </w:r>
      <w:r w:rsidRPr="00863BE7">
        <w:rPr>
          <w:i/>
          <w:iCs/>
        </w:rPr>
        <w:t>depression</w:t>
      </w:r>
      <w:r w:rsidRPr="00863BE7">
        <w:t xml:space="preserve">, and </w:t>
      </w:r>
      <w:r w:rsidRPr="00863BE7">
        <w:rPr>
          <w:i/>
          <w:iCs/>
        </w:rPr>
        <w:t>sleep deprivation</w:t>
      </w:r>
      <w:r w:rsidRPr="00863BE7">
        <w:t xml:space="preserve"> (SPITZER, 2014, p. 233-238) which can result in several diseases (diabetes, cancer) caused by reduced immunity. (SPITZER, 2014, p. 235)</w:t>
      </w:r>
    </w:p>
    <w:p w14:paraId="74F8B5E2" w14:textId="77777777" w:rsidR="00863BE7" w:rsidRPr="00863BE7" w:rsidRDefault="00863BE7" w:rsidP="00863BE7">
      <w:pPr>
        <w:pStyle w:val="Nextparagraphs"/>
      </w:pPr>
      <w:r w:rsidRPr="00863BE7">
        <w:t>These were the general effects of digitalization. Now, we will look at its impacts on books and reading communities.</w:t>
      </w:r>
    </w:p>
    <w:p w14:paraId="0466A3A7" w14:textId="77777777" w:rsidR="00863BE7" w:rsidRPr="00863BE7" w:rsidRDefault="00863BE7" w:rsidP="00863BE7">
      <w:pPr>
        <w:pStyle w:val="Nextparagraphs"/>
      </w:pPr>
      <w:r w:rsidRPr="00863BE7">
        <w:t xml:space="preserve">Digitalization presents one of the main concerns for today’s literacy culture. From the reader’s point of view, it can be perceived as an extension of the reading field, freeing written texts, and shortening the distance between the book and the reader. (TRÁVNÍČEK, 2019, p. 13) It brings a lot of new opportunities in reading and in academic fields. However, daily reading from a computer screen changes the quality of reading itself. (WOLF, 2020, p. 51) </w:t>
      </w:r>
    </w:p>
    <w:p w14:paraId="70A0FD94" w14:textId="77777777" w:rsidR="00863BE7" w:rsidRPr="00863BE7" w:rsidRDefault="00863BE7" w:rsidP="00863BE7">
      <w:pPr>
        <w:pStyle w:val="Nextparagraphs"/>
      </w:pPr>
      <w:r w:rsidRPr="00863BE7">
        <w:t>Despite all the challenging arguments above, digital space does not have to be the enemy to reading, moreover, people create virtual communities there and they discuss books, share their views, or create book databases like Goodreads or Facebook groups. (TRÁVNÍČEK, 2019, p. 28) They keep themselves informed about their interests, they debate about which books are worth reading or which one should they buy for their child. (TRÁVNÍČEK, 2019, P. 28)</w:t>
      </w:r>
    </w:p>
    <w:p w14:paraId="6B2D14A5" w14:textId="77777777" w:rsidR="00863BE7" w:rsidRPr="00863BE7" w:rsidRDefault="00863BE7" w:rsidP="00863BE7">
      <w:pPr>
        <w:pStyle w:val="Nextparagraphs"/>
      </w:pPr>
      <w:r w:rsidRPr="00863BE7">
        <w:t xml:space="preserve">According to one source </w:t>
      </w:r>
      <w:r w:rsidRPr="00863BE7">
        <w:rPr>
          <w:rStyle w:val="CittChar"/>
        </w:rPr>
        <w:t>“the book is an object you can touch and when reading it, it is completely different than reading from the screen”.</w:t>
      </w:r>
      <w:r w:rsidRPr="00863BE7">
        <w:t xml:space="preserve"> (TRÁVNÍČEK, 2017, p. 293) The dynamics have, however, changed and a new form of a book called an e-book appeared on the market. It can be defined as </w:t>
      </w:r>
      <w:r w:rsidRPr="00863BE7">
        <w:rPr>
          <w:rStyle w:val="CittChar"/>
        </w:rPr>
        <w:t xml:space="preserve">“a literary work which takes the form of a digital object with standard identification, metadata, and a monographic content, is created for the purpose of electronic clarification and access to it is provided by </w:t>
      </w:r>
      <w:r w:rsidRPr="00863BE7">
        <w:rPr>
          <w:rStyle w:val="CittChar"/>
        </w:rPr>
        <w:lastRenderedPageBreak/>
        <w:t>electronic devices”</w:t>
      </w:r>
      <w:r w:rsidRPr="00863BE7">
        <w:t xml:space="preserve"> (BÁEZ, 2012, p. 505), and it brings several pros and cons. </w:t>
      </w:r>
    </w:p>
    <w:p w14:paraId="3B7DDDC6" w14:textId="77777777" w:rsidR="00863BE7" w:rsidRPr="00863BE7" w:rsidRDefault="00863BE7" w:rsidP="00863BE7">
      <w:pPr>
        <w:pStyle w:val="Nextparagraphs"/>
      </w:pPr>
      <w:r w:rsidRPr="00863BE7">
        <w:t>The “new format” can help books get published as no money is needed for the printing, although some authors may consider their book in an electronic form less valuable. (ŠMEJKALOVÁ, 2000, p. 201) Their formats and the range of devices on which we can read them are wide and therefore dissuasive for some people. (BÁEZ, 2012, p. 507) E-books and the Internet have competed with printed books for quite some time, but it is more endangering the newspapers or magazines than books. (TRÁVNÍČEK, 2017, p. 294) Several respondents expressed their attitude to printed texts in and most of them preferred reading the news online for its quickness. (TRÁVNÍČEK, 2017, p. 294) For those born in the digital age, it is easier to read from the screen but for others, it is much harder to get used to.</w:t>
      </w:r>
    </w:p>
    <w:p w14:paraId="66B1DB0E" w14:textId="6B655521" w:rsidR="00863BE7" w:rsidRPr="00863BE7" w:rsidRDefault="00863BE7" w:rsidP="00863BE7">
      <w:pPr>
        <w:pStyle w:val="Nextparagraphs"/>
      </w:pPr>
      <w:r w:rsidRPr="00863BE7">
        <w:t xml:space="preserve">The pitfalls of e-books can be </w:t>
      </w:r>
      <w:r w:rsidRPr="00863BE7">
        <w:rPr>
          <w:i/>
          <w:iCs/>
        </w:rPr>
        <w:t>piracy</w:t>
      </w:r>
      <w:r w:rsidR="00291C5B">
        <w:rPr>
          <w:rStyle w:val="Znakapoznpodarou"/>
          <w:i/>
          <w:iCs/>
        </w:rPr>
        <w:footnoteReference w:id="6"/>
      </w:r>
      <w:r w:rsidRPr="00863BE7">
        <w:t xml:space="preserve">, </w:t>
      </w:r>
      <w:r w:rsidRPr="00863BE7">
        <w:rPr>
          <w:i/>
          <w:iCs/>
        </w:rPr>
        <w:t>lack of information credibility</w:t>
      </w:r>
      <w:r w:rsidR="00291C5B">
        <w:rPr>
          <w:rStyle w:val="Znakapoznpodarou"/>
          <w:i/>
          <w:iCs/>
        </w:rPr>
        <w:footnoteReference w:id="7"/>
      </w:r>
      <w:r w:rsidRPr="00863BE7">
        <w:t xml:space="preserve">, </w:t>
      </w:r>
      <w:r w:rsidRPr="00863BE7">
        <w:rPr>
          <w:i/>
          <w:iCs/>
        </w:rPr>
        <w:t>power outages</w:t>
      </w:r>
      <w:r w:rsidR="00291C5B">
        <w:rPr>
          <w:rStyle w:val="Znakapoznpodarou"/>
          <w:i/>
          <w:iCs/>
        </w:rPr>
        <w:footnoteReference w:id="8"/>
      </w:r>
      <w:r w:rsidRPr="00863BE7">
        <w:t xml:space="preserve">, or </w:t>
      </w:r>
      <w:r w:rsidRPr="00863BE7">
        <w:rPr>
          <w:i/>
          <w:iCs/>
        </w:rPr>
        <w:t>interferences</w:t>
      </w:r>
      <w:r w:rsidR="00291C5B">
        <w:rPr>
          <w:rStyle w:val="Znakapoznpodarou"/>
          <w:i/>
          <w:iCs/>
        </w:rPr>
        <w:footnoteReference w:id="9"/>
      </w:r>
      <w:r w:rsidRPr="00863BE7">
        <w:t xml:space="preserve">, and, in the most aggravated situations, even </w:t>
      </w:r>
      <w:r w:rsidRPr="00863BE7">
        <w:rPr>
          <w:i/>
          <w:iCs/>
        </w:rPr>
        <w:t>cyber wars</w:t>
      </w:r>
      <w:r w:rsidR="00291C5B">
        <w:rPr>
          <w:rStyle w:val="Znakapoznpodarou"/>
          <w:i/>
          <w:iCs/>
        </w:rPr>
        <w:footnoteReference w:id="10"/>
      </w:r>
      <w:r w:rsidRPr="00863BE7">
        <w:t>. (BÁEZ, 2012, p. 505, 509) The Internet is sometimes sadly used to prevent readers from getting to a book.</w:t>
      </w:r>
      <w:r w:rsidR="00291C5B">
        <w:rPr>
          <w:rStyle w:val="Znakapoznpodarou"/>
        </w:rPr>
        <w:footnoteReference w:id="11"/>
      </w:r>
      <w:r w:rsidRPr="00863BE7">
        <w:t xml:space="preserve"> (BÁEZ, 2012, p. 508) Its spreading on the Internet can be prevented by viruses and other ways. (BÁEZ, 2012, p. 508)</w:t>
      </w:r>
    </w:p>
    <w:p w14:paraId="502D9807" w14:textId="77777777" w:rsidR="00863BE7" w:rsidRPr="00863BE7" w:rsidRDefault="00863BE7" w:rsidP="00863BE7">
      <w:pPr>
        <w:pStyle w:val="Nextparagraphs"/>
      </w:pPr>
      <w:r w:rsidRPr="00863BE7">
        <w:t xml:space="preserve">According to research from 2008 and 2011 advantages of e-books are </w:t>
      </w:r>
      <w:r w:rsidRPr="00863BE7">
        <w:rPr>
          <w:i/>
          <w:iCs/>
        </w:rPr>
        <w:t>availability</w:t>
      </w:r>
      <w:r w:rsidRPr="00863BE7">
        <w:t xml:space="preserve">, </w:t>
      </w:r>
      <w:r w:rsidRPr="00863BE7">
        <w:rPr>
          <w:i/>
          <w:iCs/>
        </w:rPr>
        <w:t>environmental friendliness</w:t>
      </w:r>
      <w:r w:rsidRPr="00863BE7">
        <w:t xml:space="preserve">, </w:t>
      </w:r>
      <w:r w:rsidRPr="00863BE7">
        <w:rPr>
          <w:i/>
          <w:iCs/>
        </w:rPr>
        <w:t>ease of sharing</w:t>
      </w:r>
      <w:r w:rsidRPr="00863BE7">
        <w:t xml:space="preserve">, </w:t>
      </w:r>
      <w:r w:rsidRPr="00863BE7">
        <w:rPr>
          <w:i/>
          <w:iCs/>
        </w:rPr>
        <w:t>storing</w:t>
      </w:r>
      <w:r w:rsidRPr="00863BE7">
        <w:t xml:space="preserve">, and </w:t>
      </w:r>
      <w:r w:rsidRPr="00863BE7">
        <w:rPr>
          <w:i/>
          <w:iCs/>
        </w:rPr>
        <w:t>searchability</w:t>
      </w:r>
      <w:r w:rsidRPr="00863BE7">
        <w:t xml:space="preserve">. (MCKIEL, 2011, p. 9) On the other hand, printed books are easier for cover-to-cover reading, being more able to highlight and take notes. (MCKIEL, 2011, p. 9) </w:t>
      </w:r>
    </w:p>
    <w:p w14:paraId="002E2C9F" w14:textId="77777777" w:rsidR="00863BE7" w:rsidRPr="00863BE7" w:rsidRDefault="00863BE7" w:rsidP="00863BE7">
      <w:pPr>
        <w:pStyle w:val="Nextparagraphs"/>
      </w:pPr>
      <w:r w:rsidRPr="00863BE7">
        <w:lastRenderedPageBreak/>
        <w:t>Research made in the field of digital reading came to several conclusions (TRÁVNÍČEK, 2019, p. 18-19):</w:t>
      </w:r>
    </w:p>
    <w:p w14:paraId="06728EB5" w14:textId="77777777" w:rsidR="00863BE7" w:rsidRPr="00863BE7" w:rsidRDefault="00863BE7" w:rsidP="00986789">
      <w:pPr>
        <w:pStyle w:val="Nextparagraphs"/>
        <w:ind w:left="482" w:firstLine="0"/>
      </w:pPr>
      <w:r w:rsidRPr="00863BE7">
        <w:t>•</w:t>
      </w:r>
      <w:r w:rsidRPr="00863BE7">
        <w:tab/>
        <w:t>Reading in electronic media leads to searching instead of understanding the information</w:t>
      </w:r>
    </w:p>
    <w:p w14:paraId="73D9590B" w14:textId="77777777" w:rsidR="00863BE7" w:rsidRPr="00863BE7" w:rsidRDefault="00863BE7" w:rsidP="00986789">
      <w:pPr>
        <w:pStyle w:val="Nextparagraphs"/>
        <w:ind w:left="482" w:firstLine="0"/>
      </w:pPr>
      <w:r w:rsidRPr="00863BE7">
        <w:t>•</w:t>
      </w:r>
      <w:r w:rsidRPr="00863BE7">
        <w:tab/>
        <w:t>Digital space overwhelms us with information and so that we read more selectively</w:t>
      </w:r>
    </w:p>
    <w:p w14:paraId="7439F869" w14:textId="77777777" w:rsidR="00863BE7" w:rsidRPr="00863BE7" w:rsidRDefault="00863BE7" w:rsidP="00986789">
      <w:pPr>
        <w:pStyle w:val="Nextparagraphs"/>
        <w:ind w:left="482" w:firstLine="0"/>
      </w:pPr>
      <w:r w:rsidRPr="00863BE7">
        <w:t>•</w:t>
      </w:r>
      <w:r w:rsidRPr="00863BE7">
        <w:tab/>
        <w:t>The computer environment is distracting us with other things to do instead of reading</w:t>
      </w:r>
    </w:p>
    <w:p w14:paraId="6EFBC01D" w14:textId="77777777" w:rsidR="00863BE7" w:rsidRPr="00863BE7" w:rsidRDefault="00863BE7" w:rsidP="00986789">
      <w:pPr>
        <w:pStyle w:val="Nextparagraphs"/>
        <w:ind w:left="482" w:firstLine="0"/>
      </w:pPr>
      <w:r w:rsidRPr="00863BE7">
        <w:t>•</w:t>
      </w:r>
      <w:r w:rsidRPr="00863BE7">
        <w:tab/>
        <w:t>Reading on screen is slower for most of the respondents and is associated with stress and fatigue</w:t>
      </w:r>
    </w:p>
    <w:p w14:paraId="4B060EFF" w14:textId="77777777" w:rsidR="00863BE7" w:rsidRPr="00863BE7" w:rsidRDefault="00863BE7" w:rsidP="00986789">
      <w:pPr>
        <w:pStyle w:val="Nextparagraphs"/>
        <w:ind w:left="482" w:firstLine="0"/>
      </w:pPr>
      <w:r w:rsidRPr="00863BE7">
        <w:t>•</w:t>
      </w:r>
      <w:r w:rsidRPr="00863BE7">
        <w:tab/>
        <w:t>In a printed book, we are more oriented in which part of the title we are</w:t>
      </w:r>
    </w:p>
    <w:p w14:paraId="427A2D38" w14:textId="77777777" w:rsidR="00863BE7" w:rsidRPr="00863BE7" w:rsidRDefault="00863BE7" w:rsidP="00863BE7">
      <w:pPr>
        <w:pStyle w:val="Nextparagraphs"/>
      </w:pPr>
      <w:r w:rsidRPr="00863BE7">
        <w:t>An empirical investigation shows that people comprehend the text read from the screen less than from the printed version. (DELGADO &amp; SALMERÓN, 2021) Readers who read a printed text under time pressure were also more likely to reduce the frequency of distracting thoughts than readers with the text in electronic form. (DELGADO &amp; SALMERÓN, 2021) Other studies confirm the surprising fact that learning from an electronic textbook does not differ from learning from the traditional version. (SPITZER, 2014, p. 197-198) It is, however, more exhausting and for some, its interactive features can be distractive. (SPITZER, 2014, p. 197-198) Three-quarters of the tested students also chose the printed book over the e-book. (SPITZER, 2014, p. 198)</w:t>
      </w:r>
    </w:p>
    <w:p w14:paraId="1F9C1CE7" w14:textId="64259C5A" w:rsidR="001A3DDB" w:rsidRPr="00863BE7" w:rsidRDefault="00863BE7" w:rsidP="00863BE7">
      <w:pPr>
        <w:pStyle w:val="Nextparagraphs"/>
      </w:pPr>
      <w:r w:rsidRPr="00863BE7">
        <w:t>Digitalization is, on one hand, changing the reading culture for the better by more effective and user-friendly cataloguing, new distributional and social channels and it transforms the media on which books are carried. (TRÁVNÍČEK, 2020, p. 195) It brings the advantage of interactivity as it makes it easy to visit external links from the text immediately and get back in a few seconds. (BÁEZ, 2012, p. 506) On the other hand, it has its faults that speak in favor of the paper reading. Research also shows that – in light of the exponential advances and its deeper integration into our everyday lives – technology has a greater influence on culture more nowadays than ever before. (MANGEN &amp; VAN DER WEEL, 2016)</w:t>
      </w:r>
    </w:p>
    <w:p w14:paraId="430D98D1" w14:textId="77777777" w:rsidR="001A3DDB" w:rsidRPr="005625E1" w:rsidRDefault="001A3DDB" w:rsidP="001A3DDB">
      <w:pPr>
        <w:pStyle w:val="Nadpis2"/>
        <w:rPr>
          <w:lang w:val="en-GB"/>
        </w:rPr>
      </w:pPr>
      <w:bookmarkStart w:id="8" w:name="_Toc92197230"/>
      <w:r w:rsidRPr="005625E1">
        <w:rPr>
          <w:lang w:val="en-GB"/>
        </w:rPr>
        <w:lastRenderedPageBreak/>
        <w:t>Research questions</w:t>
      </w:r>
      <w:bookmarkEnd w:id="8"/>
    </w:p>
    <w:p w14:paraId="7BAC6E07" w14:textId="2C9613D7" w:rsidR="001A3DDB" w:rsidRDefault="00A20820" w:rsidP="001A3DDB">
      <w:pPr>
        <w:pStyle w:val="Firstparagraph"/>
      </w:pPr>
      <w:r w:rsidRPr="00A20820">
        <w:t xml:space="preserve">The Czech Republic had a very complex history, accompanied by several occupations and suppressions of the national language, and remains a language in transition. These facts helped me </w:t>
      </w:r>
      <w:r>
        <w:t>shape</w:t>
      </w:r>
      <w:r w:rsidRPr="00A20820">
        <w:t xml:space="preserve"> my research questions.</w:t>
      </w:r>
    </w:p>
    <w:p w14:paraId="71F7A8C8" w14:textId="77777777" w:rsidR="00DB110E" w:rsidRDefault="00DB110E" w:rsidP="00FA66AC">
      <w:pPr>
        <w:pStyle w:val="Nextparagraphs"/>
        <w:numPr>
          <w:ilvl w:val="0"/>
          <w:numId w:val="20"/>
        </w:numPr>
      </w:pPr>
      <w:r>
        <w:t>How is the Czech literary experience unique in forming national consciousness?</w:t>
      </w:r>
    </w:p>
    <w:p w14:paraId="451304C1" w14:textId="77777777" w:rsidR="00DB110E" w:rsidRDefault="00DB110E" w:rsidP="00FA66AC">
      <w:pPr>
        <w:pStyle w:val="Nextparagraphs"/>
        <w:numPr>
          <w:ilvl w:val="0"/>
          <w:numId w:val="20"/>
        </w:numPr>
      </w:pPr>
      <w:r>
        <w:t>What are the particulars of the patterns related to literacy building in the Czech context?</w:t>
      </w:r>
    </w:p>
    <w:p w14:paraId="1483D834" w14:textId="1D989C09" w:rsidR="00DB110E" w:rsidRPr="00DB110E" w:rsidRDefault="00DB110E" w:rsidP="00FA66AC">
      <w:pPr>
        <w:pStyle w:val="Nextparagraphs"/>
        <w:numPr>
          <w:ilvl w:val="0"/>
          <w:numId w:val="20"/>
        </w:numPr>
      </w:pPr>
      <w:r>
        <w:t>How is the digitalization of culture impacting the Czech literary experience?</w:t>
      </w:r>
    </w:p>
    <w:p w14:paraId="38C97851" w14:textId="7E4A8D3A" w:rsidR="005625E1" w:rsidRPr="00AB4CD0" w:rsidRDefault="00715CD8" w:rsidP="00AB4CD0">
      <w:pPr>
        <w:rPr>
          <w:rFonts w:ascii="Arial" w:hAnsi="Arial" w:cs="Arial"/>
          <w:b/>
          <w:bCs/>
          <w:color w:val="0000DC"/>
          <w:sz w:val="34"/>
          <w:szCs w:val="40"/>
          <w:lang w:val="en-GB"/>
        </w:rPr>
      </w:pPr>
      <w:r>
        <w:rPr>
          <w:lang w:val="en-GB"/>
        </w:rPr>
        <w:br w:type="page"/>
      </w:r>
    </w:p>
    <w:p w14:paraId="7F59947C" w14:textId="08A3E58D" w:rsidR="00483136" w:rsidRPr="00F7111F" w:rsidRDefault="00F016A8" w:rsidP="00483136">
      <w:pPr>
        <w:pStyle w:val="Nadpis1"/>
        <w:rPr>
          <w:lang w:val="en-GB"/>
        </w:rPr>
      </w:pPr>
      <w:bookmarkStart w:id="9" w:name="_Toc92197231"/>
      <w:r>
        <w:rPr>
          <w:lang w:val="en-GB"/>
        </w:rPr>
        <w:lastRenderedPageBreak/>
        <w:t>History of Czech Literacy</w:t>
      </w:r>
      <w:bookmarkEnd w:id="9"/>
    </w:p>
    <w:p w14:paraId="2AA24758" w14:textId="0EFDD4B8" w:rsidR="00483136" w:rsidRDefault="00F016A8" w:rsidP="00483136">
      <w:pPr>
        <w:pStyle w:val="Nadpis2"/>
        <w:rPr>
          <w:lang w:val="en-GB"/>
        </w:rPr>
      </w:pPr>
      <w:bookmarkStart w:id="10" w:name="_Toc92197232"/>
      <w:r>
        <w:rPr>
          <w:lang w:val="en-GB"/>
        </w:rPr>
        <w:t>Libraries as they contribute to the building of national consciousness</w:t>
      </w:r>
      <w:bookmarkEnd w:id="10"/>
    </w:p>
    <w:p w14:paraId="7216EC47" w14:textId="4048AEEE" w:rsidR="00E74DC1" w:rsidRDefault="00E74DC1" w:rsidP="00E74DC1">
      <w:pPr>
        <w:pStyle w:val="Firstparagraph"/>
      </w:pPr>
      <w:r>
        <w:t>Very small libraries already existed between the 10th and 14th centuries in religious institutions such as churches, temples, or cathedrals, where the books were used for liturgical activities and education of the priests. (ŠINDELÁŘ, 1989, p. 11) In the 14th century awareness of books rose among people which led to the beginning of the public book trade. (ŠINDELÁŘ, 1989, p. 21) Hundreds of libraries could have been found on the territory of the Czech Republic but those with the most potential were developing along important institutions – university colleges, chapters, and monasteries. (ŠINDELÁŘ, 1989, p. 21) Through the ages, libraries became more public and the texts more secular. Texts written in Czech could have been found only in private libraries. (CEJPEK et al., 2002, p. 101)</w:t>
      </w:r>
    </w:p>
    <w:p w14:paraId="74734FBC" w14:textId="77777777" w:rsidR="00E74DC1" w:rsidRDefault="00E74DC1" w:rsidP="00E74DC1">
      <w:pPr>
        <w:pStyle w:val="Nextparagraphs"/>
      </w:pPr>
      <w:r>
        <w:t>During the Hussite era in the 15th century, books and libraries were being destroyed in the name of ideology. (CEJPEK et al., 2002, p. 101-102) On the other hand, in royal cities, new libraries were developing. (CEJPEK et al., 2002, p. 107) After the fights, libraries were falling into disrepair, but slowly their fund was being supplemented by new printed books that were cheaper than manuscripts. (CEJPEK et al., 2002, p. 115) The most significant book collections could have been found among the Czech aristocracy. (CEJPEK et al., 2002, p. 120-130) In the post-White Mountain period, castle libraries and their content got into the hands of new owners in favor of the reigning Habsburgs. (CEJPEK et al., 2002, p. 133)</w:t>
      </w:r>
    </w:p>
    <w:p w14:paraId="06C6D2EA" w14:textId="77777777" w:rsidR="00E74DC1" w:rsidRDefault="00E74DC1" w:rsidP="00E74DC1">
      <w:pPr>
        <w:pStyle w:val="Nextparagraphs"/>
      </w:pPr>
      <w:r>
        <w:t>Until the 18th century, libraries were only private, but under the reign of Marie Terezie who wanted to spread education among her subjects, the Prague University Library was founded in 1773 and it opened to the public. (CEJPEK et al., 2002, p. 162) This library had a special section dedicated to Czech literature containing also Czech authors writing from abroad. (CEJPEK et al., 2002, p. 163) School libraries, city and village libraries, and libraries of the reading clubs started to emerge on behalf of Czech teachers and priests. (CEJPEK et al., 2002, p. 171) The introduction of compulsory schooling in 1774 increased the education and awareness of the Czech nation. (ŠIMEČEK &amp; TRÁVNÍČEK, 2014, p. 118)</w:t>
      </w:r>
    </w:p>
    <w:p w14:paraId="149618FA" w14:textId="16583726" w:rsidR="00E74DC1" w:rsidRDefault="00E74DC1" w:rsidP="00E74DC1">
      <w:pPr>
        <w:pStyle w:val="Nextparagraphs"/>
      </w:pPr>
      <w:r>
        <w:lastRenderedPageBreak/>
        <w:t>The first place on the Czech territory that could have been called “a reading room” was opened by Wolfgang Gerle in 1771.</w:t>
      </w:r>
      <w:r w:rsidR="00103577">
        <w:rPr>
          <w:rStyle w:val="Znakapoznpodarou"/>
        </w:rPr>
        <w:footnoteReference w:id="12"/>
      </w:r>
      <w:r>
        <w:t xml:space="preserve"> (ŠIMEČEK &amp; TRÁVNÍČEK, 2014, p. 97-98) There were several other rental shops and clubs on the Czech territory but most of them closed for the lack of finances. (CEJPEK et al., 2002, p. 170) In 1799 reading rooms were officially banned for twelve years based on concerns about the distribution of banned books. (CEJPEK et al., 2002, p. 170)</w:t>
      </w:r>
    </w:p>
    <w:p w14:paraId="5D48EA9D" w14:textId="32BA6F0A" w:rsidR="00E74DC1" w:rsidRDefault="00E74DC1" w:rsidP="00E74DC1">
      <w:pPr>
        <w:pStyle w:val="Nextparagraphs"/>
      </w:pPr>
      <w:r>
        <w:t>The first well-known reading society</w:t>
      </w:r>
      <w:r w:rsidR="00103577">
        <w:rPr>
          <w:rStyle w:val="Znakapoznpodarou"/>
        </w:rPr>
        <w:footnoteReference w:id="13"/>
      </w:r>
      <w:r>
        <w:t xml:space="preserve"> was founded in 1818 and its main goal was to contribute to the improvement of the Czech language by reading Czech books. (CEJPEK et al., 2002, p. 172) It was promoting the interest in culture, education, and useful entertainment between people. (ŠIMEČEK &amp; TRÁVNÍČEK, 2014, p. 100) Generally, it was possible to </w:t>
      </w:r>
      <w:r w:rsidRPr="00103577">
        <w:rPr>
          <w:rStyle w:val="CittChar"/>
        </w:rPr>
        <w:t>“observe above-individual regularities regarding taste, choice, and intensity of reading”</w:t>
      </w:r>
      <w:r>
        <w:t xml:space="preserve"> there. (TRÁVNÍČEK, 2019, p. 33) </w:t>
      </w:r>
    </w:p>
    <w:p w14:paraId="515D60ED" w14:textId="77777777" w:rsidR="00E74DC1" w:rsidRDefault="00E74DC1" w:rsidP="00E74DC1">
      <w:pPr>
        <w:pStyle w:val="Nextparagraphs"/>
      </w:pPr>
      <w:r>
        <w:t xml:space="preserve">The same year the National Museum associated with a library was established. (CEJPEK et al., 2002, p. 166) Several Czech nobles donated titles and manuscripts from their castle libraries. (CEJPEK et al., 2002, p. 167) To financially support the publishing of the Czech scientific literature, František Palacký set up “Matice česká” in 1830. (CEJPEK et al., 2002, p. 168) Later in the 19th century, there were two major types of libraries – scientific and specialized libraries and public libraries. (ŠINDELÁŘ, 1989, p. 89) Gradually the network of libraries in Czechia was forming. Jiří Cejpek (2002) describes the approach in his book: </w:t>
      </w:r>
      <w:r w:rsidRPr="00103577">
        <w:rPr>
          <w:rStyle w:val="CittChar"/>
        </w:rPr>
        <w:t>“It was like the Czech and Slovak nations wanted to catch up by what they were late for compared to other developed nations due to national oppression in a short time in this area of cultural life.”</w:t>
      </w:r>
      <w:r>
        <w:t xml:space="preserve"> (p. 204) At the end of the 19th century, there were 267 libraries on Czech territory administrated by municipalities and districts. (CEJPEK et al., 2002, p. 173)</w:t>
      </w:r>
    </w:p>
    <w:p w14:paraId="065C406A" w14:textId="6A015198" w:rsidR="00E74DC1" w:rsidRDefault="00E74DC1" w:rsidP="00E74DC1">
      <w:pPr>
        <w:pStyle w:val="Nextparagraphs"/>
      </w:pPr>
      <w:r>
        <w:lastRenderedPageBreak/>
        <w:t>The 1890s saw the activation of public affairs and efforts for national emancipation. (BUCHVALDEK et al., 1986, p. 293) Since 1914, the Austro-Hungarian Empire was involved in the First World War. In 1915 Tomas G. Masaryk came up with the idea of Czechoslovakia's independence and breaking up the Habsburg monarchy. (BUCHVALDEK et al., 1986, p. 371) After lengthy negotiations with the Allied Powers</w:t>
      </w:r>
      <w:r w:rsidR="00103577">
        <w:rPr>
          <w:rStyle w:val="Znakapoznpodarou"/>
        </w:rPr>
        <w:footnoteReference w:id="14"/>
      </w:r>
      <w:r>
        <w:t xml:space="preserve"> during the First World War, it was agreed to unite the Czech and Slovak nations in a federation. (BUCHVALDEK et al., 1986, p. 371) The Czechoslovakian state was the result of nationalistic efforts, and it was then becoming a modern developed democratic country. (BUCHVALDEK et al., 1986, p. 384) After the war, there was an intention to build a Czechoslovakian national library to preserve the history of the state.</w:t>
      </w:r>
      <w:r w:rsidR="00103577">
        <w:rPr>
          <w:rStyle w:val="Znakapoznpodarou"/>
        </w:rPr>
        <w:footnoteReference w:id="15"/>
      </w:r>
      <w:r>
        <w:t xml:space="preserve"> (CEJPEK et al., 2002, p. 197)</w:t>
      </w:r>
    </w:p>
    <w:p w14:paraId="1C1FCD98" w14:textId="5244EC87" w:rsidR="00E74DC1" w:rsidRDefault="00E74DC1" w:rsidP="00E74DC1">
      <w:pPr>
        <w:pStyle w:val="Nextparagraphs"/>
      </w:pPr>
      <w:r>
        <w:t>In 1919 Public Libraries Act was passed stating that every village or city in Czechoslovakia must have a public library.</w:t>
      </w:r>
      <w:r w:rsidR="00103577">
        <w:rPr>
          <w:rStyle w:val="Znakapoznpodarou"/>
        </w:rPr>
        <w:footnoteReference w:id="16"/>
      </w:r>
      <w:r>
        <w:t xml:space="preserve"> The law specified what a public library should look like, what services should be provided there or how many new books should be bought every year. Alongside with-it ethnic libraries should have been created in some bigger cities. This was showing the effort to spread literacy and educate the nation. (CEJPEK et al., 2002, p. 184) The libraries according to the law should have been receiving an annual contribution of 30 cents to 1 crown per capita from cities and villages. (CEJPEK et al., 2002, p. 185) For the act to be implemented correctly, it was also necessary to have schooled librarians which led to the establishment of the first State Librarian school in 1920. (CEJPEK et al., 2002, p. 191-192) </w:t>
      </w:r>
    </w:p>
    <w:p w14:paraId="0B1F04B5" w14:textId="77777777" w:rsidR="00E74DC1" w:rsidRDefault="00E74DC1" w:rsidP="00E74DC1">
      <w:pPr>
        <w:pStyle w:val="Nextparagraphs"/>
      </w:pPr>
      <w:r>
        <w:t xml:space="preserve">The realization of the Act was influenced by Anglo-American and Scandinavian librarianship. (CEJPEK et al., 2002, p. 183) Many librarians were involved in its launch, most of whom worked for free. (CEJPEK et al., 2002, p. 187) The tradition of maintaining and building Czech school </w:t>
      </w:r>
      <w:r>
        <w:lastRenderedPageBreak/>
        <w:t xml:space="preserve">libraries persists from the time of the national revival and they sometimes serve as public libraries. (CEJPEK et al., 2002, p. 188) Generally in the 20th century in Czechia there were efforts to move librarianship to more professional and educated standards and libraries became more open to the public. (CEJPEK et al., 2002, p. 192-193) </w:t>
      </w:r>
    </w:p>
    <w:p w14:paraId="400447FB" w14:textId="77777777" w:rsidR="00E74DC1" w:rsidRDefault="00E74DC1" w:rsidP="00E74DC1">
      <w:pPr>
        <w:pStyle w:val="Nextparagraphs"/>
      </w:pPr>
      <w:r>
        <w:t>In 1924 the state was contributing 4,370,000 crowns to librarianship and popular education, which was only 0.30 crowns per capita. (ŠIMEČEK &amp; TRÁVNÍČEK, 2014, p. 239) This amount was further reduced during the economic crisis. (ŠIMEČEK &amp; TRÁVNÍČEK, 2014, p. 239) Booksellers were also unsuccessfully asking for financial help from the state (ŠIMEČEK &amp; TRÁVNÍČEK, 2014, p. 240)</w:t>
      </w:r>
    </w:p>
    <w:p w14:paraId="7F4A32CF" w14:textId="77777777" w:rsidR="00E74DC1" w:rsidRDefault="00E74DC1" w:rsidP="00E74DC1">
      <w:pPr>
        <w:pStyle w:val="Nextparagraphs"/>
      </w:pPr>
      <w:r>
        <w:t>In the next decade network of public libraries expanded from 3 343 in 1920 to 11 262 in 1926. (TRÁVNÍČEK, 2020, p. 153) In 1929 for one library there were 813 inhabitants. (CEJPEK et al., 2002, p. 193) However, in villages libraries were small and readers read their content quickly which led to a slow decrease in readers’ interest in books as the new ones were not supplemented frequently. (CEJPEK et al., 2002, p. 193) The International Library Congress of 1926 took part in Prague and showed positive responses from abroad to the Czechoslovakian librarian system. (CEJPEK et al., 2002, p. 202)</w:t>
      </w:r>
    </w:p>
    <w:p w14:paraId="5C8C2C1A" w14:textId="77777777" w:rsidR="00E74DC1" w:rsidRDefault="00E74DC1" w:rsidP="00E74DC1">
      <w:pPr>
        <w:pStyle w:val="Nextparagraphs"/>
      </w:pPr>
      <w:r>
        <w:t>In 1927 Czech Book Week started a nationwide promotion of the book, positively influencing the relationship of the public to it. (ŠIMEČEK &amp; TRÁVNÍČEK, 2014, p. 267-268)</w:t>
      </w:r>
    </w:p>
    <w:p w14:paraId="0884D9DC" w14:textId="77777777" w:rsidR="00E74DC1" w:rsidRDefault="00E74DC1" w:rsidP="00E74DC1">
      <w:pPr>
        <w:pStyle w:val="Nextparagraphs"/>
      </w:pPr>
      <w:r>
        <w:t>The economic crisis between 1929 and 1934 hit Czechoslovakian librarianship hard, especially in the area of public libraries whose grants from the government were constantly decreasing. (CEJPEK et al., 2002, p. 205) On the other hand, the number of new readers in libraries, mostly from populations with low income, was on the rise as for them it was the cheapest form of cultural life. (CEJPEK et al., 2002, p. 206) So-called “junk literature” resembling thin notebooks gained popularity among people at that time thanks to its cheapness and easy accessibility. (CEJPEK et al., 2002, p. 207) It was not in favor of the Czech librarianship, but it was the only way to satisfy the hunger for books.</w:t>
      </w:r>
    </w:p>
    <w:p w14:paraId="6BA67C6D" w14:textId="77777777" w:rsidR="00E74DC1" w:rsidRDefault="00E74DC1" w:rsidP="00E74DC1">
      <w:pPr>
        <w:pStyle w:val="Nextparagraphs"/>
      </w:pPr>
      <w:r>
        <w:t xml:space="preserve">The formation of Czechoslovakia provided mechanisms for the state to help culture and literacy to blossom. But it was soon cut short by the Nazi occupation. Before World War II, German fascist ideology was slowly penetrating Czech literature in the form of German books. German libraries burned classical books and replaced them with fascist literature, on the other hand, Czech books and press strongly condemned </w:t>
      </w:r>
      <w:r>
        <w:lastRenderedPageBreak/>
        <w:t xml:space="preserve">fascist actions. (CEJPEK et al., 2002, p. 210) In 1937, a </w:t>
      </w:r>
      <w:r w:rsidRPr="003C6A6E">
        <w:rPr>
          <w:i/>
          <w:iCs/>
        </w:rPr>
        <w:t>List of forbidden books and songs in Czechoslovakia</w:t>
      </w:r>
      <w:r>
        <w:t xml:space="preserve"> was published by the state police inspector. (CEJPEK et al., 2002, p. 211) It showed more than two thousand and three hundred titles that were forbidden from 1918 to 1936 – fascist literature, pornography, and socialist literature. (CEJPEK et al., 2002, p. 212)</w:t>
      </w:r>
    </w:p>
    <w:p w14:paraId="6D004194" w14:textId="4B9981E0" w:rsidR="00E74DC1" w:rsidRDefault="00E74DC1" w:rsidP="00E74DC1">
      <w:pPr>
        <w:pStyle w:val="Nextparagraphs"/>
      </w:pPr>
      <w:r>
        <w:t>However, the development of Czechoslovakian librarianship built since 1918 began to collapse under the Munich dictatorship</w:t>
      </w:r>
      <w:r w:rsidR="003C6A6E">
        <w:rPr>
          <w:rStyle w:val="Znakapoznpodarou"/>
        </w:rPr>
        <w:footnoteReference w:id="17"/>
      </w:r>
      <w:r>
        <w:t xml:space="preserve"> (CEJPEK et al., 2002, p. 212) On the anniversary of president T. G. Masaryk’s death in 1941 people decided to boycott the press, causing a drop in sales of 70%. (BARTALOSOVÁ, 2015) In 1942 a decree ordering to hand in all the first editions of Czech writings was issued. Works of Jewish authors and classical authors like Jan Hus, Alois Jirásek, or Viktor Dyk were being destroyed, and they disappeared from the libraries. (BÁEZ, 2021, p. 373)</w:t>
      </w:r>
    </w:p>
    <w:p w14:paraId="3DE0BED4" w14:textId="77777777" w:rsidR="00E74DC1" w:rsidRDefault="00E74DC1" w:rsidP="00E74DC1">
      <w:pPr>
        <w:pStyle w:val="Nextparagraphs"/>
      </w:pPr>
      <w:r>
        <w:t>New titles and reissued books had to undergo censorship which usually distorted their meaning, or they were forbidden to be published at all. (POLÁČEK, 2004, p. 238-239) By 1944 in the Protectorate of Bohemia and Moravia, the “green book” was published with the fourth and the last List of harmful and unwanted writings on the Czech territory. (TRÁVNÍČEK, 2020, p. 162)</w:t>
      </w:r>
    </w:p>
    <w:p w14:paraId="7205B2CA" w14:textId="77777777" w:rsidR="00E74DC1" w:rsidRDefault="00E74DC1" w:rsidP="00E74DC1">
      <w:pPr>
        <w:pStyle w:val="Nextparagraphs"/>
      </w:pPr>
      <w:r>
        <w:t>Under German oppression, a book for people was something where they could find a sanctuary, strength to fight for another day, and hope for better days. (POLÁČEK, 2004, p. 237) The main goal of the protectorate government that applied power over Czech literature was undoubtedly to reshape its character – to suppress its ability to support and arouse nationalism in people and to make the Czech lands a German servant by spreading their ideology. (POLÁČEK, 2004, p. 245) For this, authors were silenced when their works were in conflict with Nazi ideology. During the German supremacy, more than 3 million books were destroyed in public libraries which were around 40 percent of Czech funds. (TRÁVNÍČEK, 2020, p. 163) Yet, even under pressure Czech literature survived and served the Czech purpose. (POLÁČEK, 2004, p. 246)</w:t>
      </w:r>
    </w:p>
    <w:p w14:paraId="5FA8DF2D" w14:textId="77777777" w:rsidR="00E74DC1" w:rsidRDefault="00E74DC1" w:rsidP="00E74DC1">
      <w:pPr>
        <w:pStyle w:val="Nextparagraphs"/>
      </w:pPr>
      <w:r>
        <w:t xml:space="preserve">After World War II, librarians thought of themselves as creators of public opinion and accepted the notional role of soldiers guarding the </w:t>
      </w:r>
      <w:r>
        <w:lastRenderedPageBreak/>
        <w:t>arsenal. (ŠÁMAL, 2009, p. 24) Those who thought of it differently were excluded from the librarian community. (ŠÁMAL, 2009, p. 24)</w:t>
      </w:r>
    </w:p>
    <w:p w14:paraId="6C869B7C" w14:textId="77777777" w:rsidR="00E74DC1" w:rsidRDefault="00E74DC1" w:rsidP="00E74DC1">
      <w:pPr>
        <w:pStyle w:val="Nextparagraphs"/>
      </w:pPr>
      <w:r>
        <w:t xml:space="preserve">Immediately after the Czechoslovakian liberation in 1945, all the books published in favor of the German empire between 1939 and 1945 were banned. (ŠIMEČEK &amp; TRÁVNÍČEK, 2014, p. 341) Forbidden from circulation were also books criticizing Soviet politics and the politics of the communist party. (ŠIMEČEK &amp; TRÁVNÍČEK, 2014, p. 342) </w:t>
      </w:r>
    </w:p>
    <w:p w14:paraId="0307D199" w14:textId="77777777" w:rsidR="00E74DC1" w:rsidRDefault="00E74DC1" w:rsidP="00E74DC1">
      <w:pPr>
        <w:pStyle w:val="Nextparagraphs"/>
      </w:pPr>
      <w:r>
        <w:t xml:space="preserve">Sadly, – Czechoslovakia was saved from the Nazis only to fall into oppression again, by the Soviets. Since 1948, libraries were officially under the control of the Ministry of Information and Enlightenment with the purpose to raise “the new reader” (ŠÁMAL, 2009, p. 36-37), educate the working class, and increase their ideological awareness. (LISHAUGEN, 2014, p. 5) Purging of the libraries was also very frequent. Unfitting books were excluded from the book funds and destroyed or sold by antiquarians abroad. (ŠIMEČEK &amp; TRÁVNÍČEK, 2014, p. 343-344) Their places were filled with political literature and fiction. (LISHAUGEN, 2014, p. 7) For countries in which political revolutions took place, it was typical to suppress freedom of the press and repressive measures were taken with Czechoslovakia being no exception. (TRÁVNÍČEK, 2020, p. 151) </w:t>
      </w:r>
    </w:p>
    <w:p w14:paraId="5E007D46" w14:textId="77777777" w:rsidR="00E74DC1" w:rsidRDefault="00E74DC1" w:rsidP="00E74DC1">
      <w:pPr>
        <w:pStyle w:val="Nextparagraphs"/>
      </w:pPr>
      <w:r>
        <w:t xml:space="preserve">In the 1950s new libraries were set up along industrial enterprises, usually including professional literature (ŠÁMAL, 2009, p. 28), and the total number of libraries in Czechoslovakia in 1950 was 11 197. (LISHAUGEN, 2014, p. 9) </w:t>
      </w:r>
    </w:p>
    <w:p w14:paraId="53D2C417" w14:textId="478CC6D3" w:rsidR="00E74DC1" w:rsidRDefault="00E74DC1" w:rsidP="00E74DC1">
      <w:pPr>
        <w:pStyle w:val="Nextparagraphs"/>
      </w:pPr>
      <w:r>
        <w:t>Under the supervision of audit committees, three phases of censorship passed Czechoslovakia. (ŠÁMAL, 2009, p. 39-40) During the first (1948-49) concrete titles, usually written by emigrated authors or those entitled as “trash literature”</w:t>
      </w:r>
      <w:r w:rsidR="003C6A6E">
        <w:rPr>
          <w:rStyle w:val="Znakapoznpodarou"/>
        </w:rPr>
        <w:footnoteReference w:id="18"/>
      </w:r>
      <w:r>
        <w:t>, were removed by order of the Ministry of Enlightenment and Information. (ŠÁMAL, 2009, p. 40) In the second phase (1950-52), Nazi anti-state, anti-Soviet, and trash literature was discarded from the libraries. (ŠÁMAL, 2009, p. 49) Within the third phase (since 1953), remnants of politically harmful literature, “trash literature”, titles by emigrated writers, and obsolete scientific literature were excluded from the funds. (ŠÁMAL, 2009, p. 56)</w:t>
      </w:r>
    </w:p>
    <w:p w14:paraId="57B99925" w14:textId="0CC731E5" w:rsidR="00E74DC1" w:rsidRDefault="00E74DC1" w:rsidP="00E74DC1">
      <w:pPr>
        <w:pStyle w:val="Nextparagraphs"/>
      </w:pPr>
      <w:r>
        <w:lastRenderedPageBreak/>
        <w:t>From 1953 there was an official censorship office under the Ministry of the Interior with the main task to approve titles for printing but also to withdraw books from sale if they showed up to be unfitting after some time.</w:t>
      </w:r>
      <w:r w:rsidR="003C6A6E">
        <w:rPr>
          <w:rStyle w:val="Znakapoznpodarou"/>
        </w:rPr>
        <w:footnoteReference w:id="19"/>
      </w:r>
      <w:r>
        <w:t xml:space="preserve"> (ŠIMEČEK &amp; TRÁVNÍČEK, 2014, p. 339-340) Thousands of books were taken out of circulation because they were seen as problematic for the regime. (TRÁVNÍČEK, 2020, p. 168, 176) In 1959 the librarian law from 1919 was replaced, unifying the </w:t>
      </w:r>
      <w:r w:rsidR="003C6A6E">
        <w:t>libraries,</w:t>
      </w:r>
      <w:r>
        <w:t xml:space="preserve"> and highlighting the ideological influence of the libraries. (TRÁVNÍČEK, 2020, p. 170) </w:t>
      </w:r>
    </w:p>
    <w:p w14:paraId="063504C6" w14:textId="77777777" w:rsidR="00E74DC1" w:rsidRDefault="00E74DC1" w:rsidP="00E74DC1">
      <w:pPr>
        <w:pStyle w:val="Nextparagraphs"/>
      </w:pPr>
      <w:r>
        <w:t xml:space="preserve">Book publishing was limited not only by official censorship and restrictions but also by the authors themselves who often practiced self-censorship (ŠÁMAL, 2009, p. 18) so that they could publish at least in the form of Socialist realism. (LISHAUGEN, 2014, p. 5) Writers who got rejected by the authorities were usually ignored publicly. (JANOUŠEK, 2012, p. 314-315) </w:t>
      </w:r>
    </w:p>
    <w:p w14:paraId="3AD6478D" w14:textId="3B04DBB9" w:rsidR="00F016A8" w:rsidRDefault="00E74DC1" w:rsidP="00E74DC1">
      <w:pPr>
        <w:pStyle w:val="Nextparagraphs"/>
      </w:pPr>
      <w:r>
        <w:t xml:space="preserve">Actions of the communists taken against the book, however, could not remove forbidden books from people’s thoughts and their life. </w:t>
      </w:r>
      <w:r w:rsidRPr="00950D3D">
        <w:rPr>
          <w:i/>
          <w:iCs/>
        </w:rPr>
        <w:t>Home libraries</w:t>
      </w:r>
      <w:r>
        <w:t xml:space="preserve"> played a very important role in resisting as they often contained literature from the first republic or censored literature. (TRÁVNÍČEK, 2017, p. 201-202) Due to their existence people shared or lent books between friends, family members, or colleagues. (LISHAUGEN, 2014, p. 18) Although it was an important source for forbidden literature, it could also be very dangerous to possess it. (TRÁVNÍČEK, 2017, p. 201)</w:t>
      </w:r>
    </w:p>
    <w:p w14:paraId="0BC99A39" w14:textId="0AF0259E" w:rsidR="00715CD8" w:rsidRPr="00715CD8" w:rsidRDefault="00715CD8" w:rsidP="00715CD8">
      <w:pPr>
        <w:pStyle w:val="Nadpis2"/>
        <w:rPr>
          <w:lang w:val="en-GB"/>
        </w:rPr>
      </w:pPr>
      <w:bookmarkStart w:id="11" w:name="_Toc92197233"/>
      <w:r w:rsidRPr="00715CD8">
        <w:rPr>
          <w:lang w:val="en-GB"/>
        </w:rPr>
        <w:t>Reading and books as they contribute to sustaining Czech sensibilities</w:t>
      </w:r>
      <w:bookmarkEnd w:id="11"/>
    </w:p>
    <w:p w14:paraId="0AD360EB" w14:textId="0E81F732" w:rsidR="00950D3D" w:rsidRPr="00950D3D" w:rsidRDefault="00950D3D" w:rsidP="00950D3D">
      <w:pPr>
        <w:pStyle w:val="Firstparagraph"/>
      </w:pPr>
      <w:r w:rsidRPr="00950D3D">
        <w:t xml:space="preserve">First written texts in a Slavic language could have been found on the territory of the Czech Republic in the 9th century as a part of the spreading of Christianity by Constantine and Methodius. (HORÁK, 1968, p. 7, 115) Typical were liturgical texts but also legends and verse songs. (HORÁK, 1968, p. 7, 115) The book trade with Italy and France was active since the 12th century and the books were imported, copied, and sold abroad. (HORÁK, 1968, p. 8, 116) In 1348 Emperor Charles IV. established Charles University as a Central European centre of science and literacy. (CEJPEK et al., 2002, p. 92) The oldest book printed in Bohemia was the </w:t>
      </w:r>
      <w:r w:rsidRPr="00950D3D">
        <w:lastRenderedPageBreak/>
        <w:t>Trojan Chronicle – a romance about the ancient Troya from the end of the 13th century. (HORÁK, 1968, p. 8, 116) It was printed between the years 1468 and 1478. (HORÁK, 1968, p. 8-9, 116-117) In Bohemia, the first prints were mostly in Czech whereas in Moravia texts were printed in Latin for the most part. (HORÁK, 1968, p. 13, 122)</w:t>
      </w:r>
    </w:p>
    <w:p w14:paraId="6A39C00E" w14:textId="77777777" w:rsidR="00950D3D" w:rsidRPr="00950D3D" w:rsidRDefault="00950D3D" w:rsidP="00950D3D">
      <w:pPr>
        <w:pStyle w:val="Nextparagraphs"/>
      </w:pPr>
      <w:r w:rsidRPr="00950D3D">
        <w:t>Censorship was present in the country since the beginning of the 16th century; however, it did not affect the book trade much. (HORÁK, 1968, p. 17, 127) With the reign of Ferdinand I., the printing trade was confined to Prague and Plzeň in 1537 and after a failed resistance, it was completely banned. (HORÁK, 1968, p. 17, 127) The printers though ignored the ban and secretly continued in their work. (HORÁK, 1968, p. 19, 129) The reign of Rudolf II. brought cultural flourishing in the area of Czech literature and letterpress. (HORÁK, 1968, p. 17, 127)</w:t>
      </w:r>
    </w:p>
    <w:p w14:paraId="4489CB20" w14:textId="77777777" w:rsidR="00950D3D" w:rsidRPr="00950D3D" w:rsidRDefault="00950D3D" w:rsidP="00950D3D">
      <w:pPr>
        <w:pStyle w:val="Nextparagraphs"/>
      </w:pPr>
      <w:r w:rsidRPr="00950D3D">
        <w:t xml:space="preserve">In the 16th century, Prague was the first place in the Czech territory to print books in Hebrew. (HORÁK, 1968, p. 18, 128) Publication of the Kralice Bible in 1596 crucially contributed to forming of the Czech formal language. (HORÁK, 1968, p. 25, 136) The end of the 16th century is marked by decline and stagnation in the development of book printing because of absolutism and the actions of the Catholic Church with its inquisition. (HORÁK, 1968, p. 25-26, 137) The books were oppressed by political and ecclesiastical censorship and members of the population’s intelligence moved beyond the country’s borders. (HORÁK, 1968, p. 26, 137) German was becoming the language of aristocracy and in 1627 it became the official language. (ANDERSON, 2008, p. 87) Texts in Czech, on the other hand, were printed for the urban poor and the rural people. (HORÁK, 1968, p. 26, 138) The transition to German raised a wave of resentment among non-German-speaking nations in the Austro-Hungarian Empire who felt threatened and disadvantaged. (ANDERSON, 2008, p. 91-92, 98) By this change, the realm was supposed to become more unified, but the way of enforcing it created antipathy among other inhabitants of the empire. (ANDERSON, 2008, p. 98) </w:t>
      </w:r>
    </w:p>
    <w:p w14:paraId="754275FF" w14:textId="77777777" w:rsidR="00950D3D" w:rsidRPr="00950D3D" w:rsidRDefault="00950D3D" w:rsidP="00950D3D">
      <w:pPr>
        <w:pStyle w:val="Nextparagraphs"/>
      </w:pPr>
      <w:r w:rsidRPr="00950D3D">
        <w:t xml:space="preserve">In the 1780s national revival tendencies started to appear among Czech people with the purpose to renew and elevate the Czech language. (HORÁK, 1968, p. 29, 141-142) Its pioneers, however, had to learn the language and “rediscover it” because they did not speak it before. (ANDERSON, 2008, p. 210) The situation throughout Europe was the same. (ANDERSON, 2008, p. 210) Czech dictionaries with grammar books and history books were therefore being published to spread the knowledge of the language throughout the population. (HORÁK, 1968, p. 30, 142) In </w:t>
      </w:r>
      <w:r w:rsidRPr="00950D3D">
        <w:lastRenderedPageBreak/>
        <w:t>1792 Josef Dobrovský published a book about the history of the Czech language and literature. (ANDERSON, 2008, p. 87) Between the years 1835 to 1839, Josef Jungmann released a five-volume Czech-German dictionary. (ANDERSON, 2008, p. 87) An important figure was also Václav Matěj Kramerius, one of the Czech enlighteners, who founded the editorial office of the Czech newspaper “Česká expedice”. (HORÁK, 1968, p. 33, 146)</w:t>
      </w:r>
    </w:p>
    <w:p w14:paraId="11B59CA5" w14:textId="77777777" w:rsidR="00950D3D" w:rsidRPr="00950D3D" w:rsidRDefault="00950D3D" w:rsidP="00950D3D">
      <w:pPr>
        <w:pStyle w:val="Nextparagraphs"/>
      </w:pPr>
      <w:r w:rsidRPr="00950D3D">
        <w:t>In the 18th and 19th centuries, people read books to get information but also for entertainment. (TRÁVNÍČEK, 2020, p. 225) Reading became a form of emancipation; it stopped being a cultural bonus for minorities and started to be the new social standard. (TRÁVNÍČEK, 2020, p. 225) The first half of the 19th century was in the sign of Czech National Awakening influenced by the greats of Czech literature such as Božena Němcová, Karel Hynek Mácha or Karel Havlíček Borovský whereas in the second half, Czech literature and science were at their peak and Czechs put the nation at the level of other European nations. (HORÁK, 1968, p. 34, 147)</w:t>
      </w:r>
    </w:p>
    <w:p w14:paraId="7F4713B8" w14:textId="77777777" w:rsidR="00950D3D" w:rsidRPr="00950D3D" w:rsidRDefault="00950D3D" w:rsidP="00950D3D">
      <w:pPr>
        <w:pStyle w:val="Nextparagraphs"/>
      </w:pPr>
      <w:r w:rsidRPr="00950D3D">
        <w:t>After World War I and the formation of Czechoslovakia, there were supports from the state towards books, libraries, and culture in general. In the terms of learning Czech, the works of Neruda, Mácha, Němcová, Čelakovský or Machar were published. (ŠIMEČEK &amp; TRÁVNÍČEK, 2014, p. 275) The books were however getting more expensive, and people could not afford them. (ŠIMEČEK &amp; TRÁVNÍČEK, 2014, p. 240)</w:t>
      </w:r>
    </w:p>
    <w:p w14:paraId="64CC795F" w14:textId="77777777" w:rsidR="00950D3D" w:rsidRPr="00950D3D" w:rsidRDefault="00950D3D" w:rsidP="00950D3D">
      <w:pPr>
        <w:pStyle w:val="Nextparagraphs"/>
      </w:pPr>
      <w:r w:rsidRPr="00950D3D">
        <w:t>During World War II., Czech classical literature and historical literature were most favored as well as books from the First Republic. (ŠIMEČEK &amp; TRÁVNÍČEK, 2014, p. 296, 298) To prevent forbidden titles from destruction, people were burying them in the backyard, walling them up, some were burning them from fear but mostly they send their books to their relatives living in the countryside. (TRÁVNÍČEK, 2020, p. 164) The oppression did not stop Czech books from being published – they were smuggled in prisons and concentration camps or published in France, Britain, or USA. (ŠIMEČEK &amp; TRÁVNÍČEK, 2014, p. 308-309)</w:t>
      </w:r>
    </w:p>
    <w:p w14:paraId="13591159" w14:textId="2AAD512C" w:rsidR="00950D3D" w:rsidRPr="00950D3D" w:rsidRDefault="00950D3D" w:rsidP="00950D3D">
      <w:pPr>
        <w:pStyle w:val="Nextparagraphs"/>
      </w:pPr>
      <w:r w:rsidRPr="00950D3D">
        <w:t>Prague was liberated from the Nazis by the USSR</w:t>
      </w:r>
      <w:r>
        <w:rPr>
          <w:rStyle w:val="Znakapoznpodarou"/>
        </w:rPr>
        <w:footnoteReference w:id="20"/>
      </w:r>
      <w:r w:rsidRPr="00950D3D">
        <w:t xml:space="preserve"> and the communist party gained power in the newly formed Czechoslovakia in 1948. (ŠIMEČEK &amp; TRÁVNÍČEK, 2014, p. 320) Shortly after the elections, the nationalization of the printed industry was approved. (LISHAUGEN, </w:t>
      </w:r>
      <w:r w:rsidRPr="00950D3D">
        <w:lastRenderedPageBreak/>
        <w:t>2014, p. 3) The next year a law</w:t>
      </w:r>
      <w:r>
        <w:rPr>
          <w:rStyle w:val="Znakapoznpodarou"/>
        </w:rPr>
        <w:footnoteReference w:id="21"/>
      </w:r>
      <w:r w:rsidRPr="00950D3D">
        <w:t xml:space="preserve"> was passed by the government causing the termination of more than three hundred and seventy publishing houses, transferring the book market under the regulation of the state. (TRÁVNÍČEK, 2020, p. 165) The future for Czech booksellers and publishers who did not emigrate was now a poorly paid job in expropriated bookstores, in worse cases a ban on activity or prison. (POLÁČEK, 2004, p. 347) </w:t>
      </w:r>
    </w:p>
    <w:p w14:paraId="5AFB4305" w14:textId="77777777" w:rsidR="00950D3D" w:rsidRPr="00950D3D" w:rsidRDefault="00950D3D" w:rsidP="00950D3D">
      <w:pPr>
        <w:pStyle w:val="Nextparagraphs"/>
      </w:pPr>
      <w:r w:rsidRPr="00950D3D">
        <w:t xml:space="preserve">The literature began to be attributed an influence on human personality – it could cultivate it but also spoil it. (ŠÁMAL, 2009, p. 23) This way books were misused frequently also by the communists. (ŠÁMAL, 2009, p. 23-24) Their idea of the new book was that it should form human beings, their minds, feelings (ŠIMEČEK &amp; TRÁVNÍČEK, 2014, p. 326), evoking enthusiasm for the nation and socialistic ideology. (ŠÁMAL, 2009, p. 34) To make it work, the old habits, norms, and experiences in reading needed to be replaced with a new ideological understanding that was applied and reinforced when reading (LISHAUGEN, 2014, p. 11) leaving the aesthetic experience secondary. (ŠÁMAL, 2009, p. 34) Books that were misleadingly describing the reality were excluded from the libraries or bookshops and the only allowed description of the world was the Marxist-Leninist interpretation. (ŠÁMAL, 2009, p. 74) Not getting readers spoiled by the “dangerous” books (ŠÁMAL, 2009, p. 34) was prevented by basing the new reading culture on the premise that </w:t>
      </w:r>
      <w:r w:rsidRPr="00950D3D">
        <w:rPr>
          <w:rStyle w:val="CittChar"/>
        </w:rPr>
        <w:t>“the availability of certain kinds of printed matter alone automatically generates communities of readers capable of meeting desired social expectations”</w:t>
      </w:r>
      <w:r w:rsidRPr="00950D3D">
        <w:t xml:space="preserve">. (ŠMEJKALOVÁ, 2011, p. 116) </w:t>
      </w:r>
    </w:p>
    <w:p w14:paraId="7446FFCA" w14:textId="3F6473DA" w:rsidR="00950D3D" w:rsidRPr="00950D3D" w:rsidRDefault="00950D3D" w:rsidP="00950D3D">
      <w:pPr>
        <w:pStyle w:val="Nextparagraphs"/>
      </w:pPr>
      <w:r w:rsidRPr="00950D3D">
        <w:t>The concept of the “mass reader” was later supported by the government’s efforts to lower the prices of books by mass production and by promotion of “the new literature” by libraries. (ŠIMEČEK &amp; TRÁVNÍČEK, 2014, p. 334, 343) In contrast with the USSR</w:t>
      </w:r>
      <w:r>
        <w:rPr>
          <w:rStyle w:val="Znakapoznpodarou"/>
        </w:rPr>
        <w:footnoteReference w:id="22"/>
      </w:r>
      <w:r w:rsidRPr="00950D3D">
        <w:t>, in Czech Lands illiteracy was not an issue, and establishing such a system that would re-educate its readers was very challenging for the communists. (LISHAUGEN, 2014, p. 13)</w:t>
      </w:r>
    </w:p>
    <w:p w14:paraId="62CFD494" w14:textId="4CBE288D" w:rsidR="00950D3D" w:rsidRPr="00950D3D" w:rsidRDefault="00950D3D" w:rsidP="00950D3D">
      <w:pPr>
        <w:pStyle w:val="Nextparagraphs"/>
      </w:pPr>
      <w:r w:rsidRPr="00950D3D">
        <w:lastRenderedPageBreak/>
        <w:t>Reading as a part of forming the reading culture was promoted through many campaigns and efforts. One of them was Fučík’s badge</w:t>
      </w:r>
      <w:r w:rsidR="003148E3">
        <w:rPr>
          <w:rStyle w:val="Znakapoznpodarou"/>
        </w:rPr>
        <w:footnoteReference w:id="23"/>
      </w:r>
      <w:r w:rsidRPr="00950D3D">
        <w:t xml:space="preserve"> during which participants had to read eleven listed books and were tested by the committee. (ŠIMEČEK &amp; TRÁVNÍČEK, 2014, p. 332) Other supporting features were “Reading discussions”</w:t>
      </w:r>
      <w:r w:rsidR="003148E3">
        <w:rPr>
          <w:rStyle w:val="Znakapoznpodarou"/>
        </w:rPr>
        <w:footnoteReference w:id="24"/>
      </w:r>
      <w:r w:rsidRPr="00950D3D">
        <w:t xml:space="preserve"> that should have sparked readers’ interest in political events and by sharing the interpretations from books they should have facilitated the mass reader concept. (LISHAUGEN, 2014, p. 8) </w:t>
      </w:r>
    </w:p>
    <w:p w14:paraId="5A1B16B1" w14:textId="7F0323A0" w:rsidR="00950D3D" w:rsidRPr="00950D3D" w:rsidRDefault="00950D3D" w:rsidP="00950D3D">
      <w:pPr>
        <w:pStyle w:val="Nextparagraphs"/>
      </w:pPr>
      <w:r w:rsidRPr="003148E3">
        <w:rPr>
          <w:rStyle w:val="CittChar"/>
        </w:rPr>
        <w:t>“The month of March has been declared the Book Month.”</w:t>
      </w:r>
      <w:r w:rsidRPr="00950D3D">
        <w:t xml:space="preserve"> (MERENUS, 2007) – or one more tool for promoting the books. The fact that Czechoslovakia was the only state in the world to have a “Book month”</w:t>
      </w:r>
      <w:r w:rsidR="003148E3">
        <w:rPr>
          <w:rStyle w:val="Znakapoznpodarou"/>
        </w:rPr>
        <w:footnoteReference w:id="25"/>
      </w:r>
      <w:r w:rsidRPr="00950D3D">
        <w:t xml:space="preserve"> in March was firstly announced in 1955. (ŠIMEČEK &amp; TRÁVNÍČEK, 2014, p. 336-337) </w:t>
      </w:r>
      <w:r w:rsidRPr="003148E3">
        <w:rPr>
          <w:rStyle w:val="CittChar"/>
        </w:rPr>
        <w:t>“Thanks to Book Month, there was more talk about books, and thanks to that, people came to our library, who would not otherwise find their way to us,”</w:t>
      </w:r>
      <w:r w:rsidRPr="00950D3D">
        <w:t xml:space="preserve"> says long-time librarian Marie Deuserová. (MERENUS, 2007)</w:t>
      </w:r>
    </w:p>
    <w:p w14:paraId="5C4277D7" w14:textId="77777777" w:rsidR="00950D3D" w:rsidRPr="00950D3D" w:rsidRDefault="00950D3D" w:rsidP="00950D3D">
      <w:pPr>
        <w:pStyle w:val="Nextparagraphs"/>
      </w:pPr>
      <w:r w:rsidRPr="00950D3D">
        <w:t>Publishing of the books was limited by allotment of paper persisting since the occupation and approval of publishing plans by the authorities. (JANÁČEK, 2004, p. 192) Despite the efforts of the state, the number of new titles per year decreased since 1946 from two thousand to 611 in 1953. (JANÁČEK, 2004, p. 152) Access to the limited number of books was presented by the government as an element of democratization and as a privilege. (LISHAUGEN, 2014, p. 5)</w:t>
      </w:r>
    </w:p>
    <w:p w14:paraId="7CFC5063" w14:textId="4ED6E70D" w:rsidR="00950D3D" w:rsidRPr="00950D3D" w:rsidRDefault="00950D3D" w:rsidP="00950D3D">
      <w:pPr>
        <w:pStyle w:val="Nextparagraphs"/>
      </w:pPr>
      <w:r w:rsidRPr="00950D3D">
        <w:t xml:space="preserve">In the second half of the 1960s cultural pressure over Czechoslovakia was slowly releasing and the socialist dogma that the reader needs to be led and educated instead of caring about his interests was being weakened. (ŠIMEČEK &amp; TRÁVNÍČEK, 2014, p. 356-357) New publishing houses came to life as the pressure on ending the censorship was being heard. (ŠIMEČEK &amp; TRÁVNÍČEK, 2014, p. 357) After criticism of the </w:t>
      </w:r>
      <w:r w:rsidRPr="00950D3D">
        <w:lastRenderedPageBreak/>
        <w:t>cultural politics from Czechoslovakian writers</w:t>
      </w:r>
      <w:r w:rsidR="003148E3">
        <w:rPr>
          <w:rStyle w:val="Znakapoznpodarou"/>
        </w:rPr>
        <w:footnoteReference w:id="26"/>
      </w:r>
      <w:r w:rsidRPr="00950D3D">
        <w:t xml:space="preserve">, the situation in the country began to escalate. (JANOUŠEK, 2012, p. 188-190) Public opinion was influenced by intellectuals and writers known for their criticism against the system and official politics. (JANOUŠEK, 2012, p. 190) The document </w:t>
      </w:r>
      <w:r w:rsidRPr="007D6AA7">
        <w:rPr>
          <w:i/>
          <w:iCs/>
        </w:rPr>
        <w:t>Two thousand words</w:t>
      </w:r>
      <w:r w:rsidRPr="00950D3D">
        <w:t xml:space="preserve"> was published to emphasize the concerns about the future public life in Czechoslovakia and the need for more radical reform. (JANOUŠEK, 2012, p. 191) The government saw the text as a call for disobedience for citizens and as an attack on the essence of the socialist state. (JANOUŠEK, 2012, p. 191) The situation along with other incidents graduated into the intervention of the Warsaw Pact troops in Czechoslovakia in August of 1968.</w:t>
      </w:r>
      <w:r w:rsidR="007D6AA7">
        <w:rPr>
          <w:rStyle w:val="Znakapoznpodarou"/>
        </w:rPr>
        <w:footnoteReference w:id="27"/>
      </w:r>
      <w:r w:rsidRPr="00950D3D">
        <w:t xml:space="preserve"> (JANOUŠEK, 2012, p. 192)</w:t>
      </w:r>
    </w:p>
    <w:p w14:paraId="76A4EBA2" w14:textId="6A5BBC7F" w:rsidR="00950D3D" w:rsidRPr="00950D3D" w:rsidRDefault="00950D3D" w:rsidP="00950D3D">
      <w:pPr>
        <w:pStyle w:val="Nextparagraphs"/>
      </w:pPr>
      <w:r w:rsidRPr="00950D3D">
        <w:t xml:space="preserve">Mass demonstrations followed and in 1969 university student Jan Palach burned himself alive in protest. (JANOUŠEK, 2012, p. 193) Since then so-called “normalization” has started. (JANOUŠEK, 2012, p. 293) The communist party was consolidating power through force; citizens were intimidated for the new system of social realism to work. (JANOUŠEK, 2012, p. 293) In reaction to these actions </w:t>
      </w:r>
      <w:r w:rsidRPr="007D6AA7">
        <w:rPr>
          <w:i/>
          <w:iCs/>
        </w:rPr>
        <w:t>Charter 77</w:t>
      </w:r>
      <w:r w:rsidRPr="00950D3D">
        <w:t xml:space="preserve"> was formed. (JANOUŠEK, 2012, p. 306) Czech ideas about freedom of speech and other human rights were articulated through this group.</w:t>
      </w:r>
      <w:r w:rsidR="007D6AA7">
        <w:rPr>
          <w:rStyle w:val="Znakapoznpodarou"/>
        </w:rPr>
        <w:footnoteReference w:id="28"/>
      </w:r>
      <w:r w:rsidRPr="00950D3D">
        <w:t xml:space="preserve"> Several activists who signed its document were persecuted, imprisoned, or forced into exile by the government. (JANOUŠEK, 2012, p. 307)</w:t>
      </w:r>
    </w:p>
    <w:p w14:paraId="2FF0A7DA" w14:textId="119DB5E1" w:rsidR="00950D3D" w:rsidRPr="00950D3D" w:rsidRDefault="00950D3D" w:rsidP="00950D3D">
      <w:pPr>
        <w:pStyle w:val="Nextparagraphs"/>
      </w:pPr>
      <w:r w:rsidRPr="00950D3D">
        <w:t xml:space="preserve">Despite the state censorship, Czech writers found ways to continue writing and publishing even if they had to leave their country. </w:t>
      </w:r>
      <w:r w:rsidRPr="007D6AA7">
        <w:rPr>
          <w:i/>
          <w:iCs/>
        </w:rPr>
        <w:t>“Samizdat”</w:t>
      </w:r>
      <w:r w:rsidR="007D6AA7">
        <w:rPr>
          <w:rStyle w:val="Znakapoznpodarou"/>
        </w:rPr>
        <w:footnoteReference w:id="29"/>
      </w:r>
      <w:r w:rsidR="007D6AA7">
        <w:t xml:space="preserve"> </w:t>
      </w:r>
      <w:r w:rsidRPr="00950D3D">
        <w:t xml:space="preserve">was present already in the 1950s but after 1968 it spread widely through the public. (ŠIMEČEK &amp; TRÁVNÍČEK, 2014, p. 367) One of the most famous samizdat editions was Petlice which published four </w:t>
      </w:r>
      <w:r w:rsidRPr="00950D3D">
        <w:lastRenderedPageBreak/>
        <w:t>hundred titles mostly by prohibited authors.</w:t>
      </w:r>
      <w:r w:rsidR="007D6AA7">
        <w:rPr>
          <w:rStyle w:val="Znakapoznpodarou"/>
        </w:rPr>
        <w:footnoteReference w:id="30"/>
      </w:r>
      <w:r w:rsidRPr="00950D3D">
        <w:t xml:space="preserve"> (ŠIMEČEK &amp; TRÁVNÍČEK, 2014, p. 367) Those titles were incredibly popular among readers who shared them with friends and their awareness spread like a wildfire. (ŠIMEČEK &amp; TRÁVNÍČEK, 2014, p. 369-370) In 1971 Zdena and Josef Škvorecký founded </w:t>
      </w:r>
      <w:r w:rsidRPr="007D6AA7">
        <w:rPr>
          <w:i/>
          <w:iCs/>
        </w:rPr>
        <w:t>Sixty-Eight Publishers</w:t>
      </w:r>
      <w:r w:rsidRPr="00950D3D">
        <w:t xml:space="preserve"> in Toronto where Czech writers in exile published over two hundred and twenty titles until its termination in 1993. (TRÁVNÍČEK, 2020, p. 175-176)</w:t>
      </w:r>
    </w:p>
    <w:p w14:paraId="3E6435BB" w14:textId="043FB79E" w:rsidR="00950D3D" w:rsidRPr="00950D3D" w:rsidRDefault="00950D3D" w:rsidP="00950D3D">
      <w:pPr>
        <w:pStyle w:val="Nextparagraphs"/>
      </w:pPr>
      <w:r w:rsidRPr="007D6AA7">
        <w:rPr>
          <w:i/>
          <w:iCs/>
        </w:rPr>
        <w:t>Book Thursdays</w:t>
      </w:r>
      <w:r w:rsidRPr="00950D3D">
        <w:t xml:space="preserve"> were an extraordinary phenomenon especially in the 1970s and 1980s.</w:t>
      </w:r>
      <w:r w:rsidR="007D6AA7">
        <w:rPr>
          <w:rStyle w:val="Znakapoznpodarou"/>
        </w:rPr>
        <w:footnoteReference w:id="31"/>
      </w:r>
      <w:r w:rsidRPr="00950D3D">
        <w:t xml:space="preserve"> (ŠIMEČEK &amp; TRÁVNÍČEK, 2014, p. 361) When the new titles came to bookshops, people waited in line to get them for hours as there was only a limited number of copies. The hunger for the books was so enormous that readers waited even for seven hours to get the book they wanted, and it became a cultural ritual for them. (TRÁVNÍČEK, 2017, p. 185) The situation was caused mainly by the poorly organized book market during the socialist era, but people still remember it with joy even after the fall of communism. (TRÁVNÍČEK, 2020, p. 175)</w:t>
      </w:r>
    </w:p>
    <w:p w14:paraId="256E111D" w14:textId="77777777" w:rsidR="00950D3D" w:rsidRPr="00950D3D" w:rsidRDefault="00950D3D" w:rsidP="00950D3D">
      <w:pPr>
        <w:pStyle w:val="Nextparagraphs"/>
      </w:pPr>
      <w:r w:rsidRPr="00950D3D">
        <w:t xml:space="preserve">In 1984 Jaroslav Seifert received the </w:t>
      </w:r>
      <w:r w:rsidRPr="007D6AA7">
        <w:rPr>
          <w:i/>
          <w:iCs/>
        </w:rPr>
        <w:t>Nobel prize for literature</w:t>
      </w:r>
      <w:r w:rsidRPr="00950D3D">
        <w:t xml:space="preserve"> which made him the first Czech writer to win it. (TRÁVNÍČEK, 2020, p. 180) After that, the regime gradually relaxed and allowed for more open views. (JANOUŠEK, 2012, p. 309) On the 17th of November 1989, a student demonstration took place resulting in the Velvet Revolution and the resignation of the communist government.</w:t>
      </w:r>
    </w:p>
    <w:p w14:paraId="0A9358A2" w14:textId="1ED9F099" w:rsidR="00950D3D" w:rsidRPr="00950D3D" w:rsidRDefault="00950D3D" w:rsidP="00950D3D">
      <w:pPr>
        <w:pStyle w:val="Nextparagraphs"/>
      </w:pPr>
      <w:r w:rsidRPr="00950D3D">
        <w:t>Research on reading was done between the years 1982 and 1988 by Aleš Haman.</w:t>
      </w:r>
      <w:r w:rsidR="007D6AA7">
        <w:rPr>
          <w:rStyle w:val="Znakapoznpodarou"/>
        </w:rPr>
        <w:footnoteReference w:id="32"/>
      </w:r>
      <w:r w:rsidRPr="00950D3D">
        <w:t xml:space="preserve"> Half of the interviewees preferred Czech titles and the most recommended or re-read book was Švejk by Jaroslav Hašek. (HAMAN, 1991, p. 71, 76) Most of the books in the 1980s dealt with light topics. (HAMAN, 1991, p. 96-97, 110, 112-113)</w:t>
      </w:r>
    </w:p>
    <w:p w14:paraId="39DFD5C5" w14:textId="51BC032F" w:rsidR="00715CD8" w:rsidRPr="00950D3D" w:rsidRDefault="00950D3D" w:rsidP="00950D3D">
      <w:pPr>
        <w:pStyle w:val="Nextparagraphs"/>
      </w:pPr>
      <w:r w:rsidRPr="00950D3D">
        <w:lastRenderedPageBreak/>
        <w:t xml:space="preserve">Czech author in exile and co-founder of Sixty-Eight Publishers Josef Škvorecký summarized the relationship to books: </w:t>
      </w:r>
      <w:r w:rsidRPr="007D6AA7">
        <w:rPr>
          <w:rStyle w:val="CittChar"/>
        </w:rPr>
        <w:t>“Books were our joy: fun instead of cinema or theatre, worship instead of the church.”</w:t>
      </w:r>
      <w:r w:rsidRPr="00950D3D">
        <w:t xml:space="preserve"> (ŽÁK, 2000, p. 204)</w:t>
      </w:r>
    </w:p>
    <w:p w14:paraId="2009DA84" w14:textId="51B6A013" w:rsidR="00715CD8" w:rsidRPr="00715CD8" w:rsidRDefault="00715CD8" w:rsidP="00715CD8">
      <w:pPr>
        <w:pStyle w:val="Nadpis2"/>
        <w:rPr>
          <w:lang w:val="en-GB"/>
        </w:rPr>
      </w:pPr>
      <w:bookmarkStart w:id="12" w:name="_Toc92197234"/>
      <w:r w:rsidRPr="00715CD8">
        <w:rPr>
          <w:lang w:val="en-GB"/>
        </w:rPr>
        <w:t>What happened after 1989</w:t>
      </w:r>
      <w:bookmarkEnd w:id="12"/>
    </w:p>
    <w:p w14:paraId="521A0E05" w14:textId="4D354E4B" w:rsidR="00AF6CFD" w:rsidRPr="00AF6CFD" w:rsidRDefault="00AF6CFD" w:rsidP="00AF6CFD">
      <w:pPr>
        <w:pStyle w:val="Firstparagraph"/>
      </w:pPr>
      <w:r w:rsidRPr="00AF6CFD">
        <w:t>After the fall of communism, one of the main goals was to free books from state ideology and governmental power. (ŠIMEČEK &amp; TRÁVNÍČEK, 2014, p. 444) The Czech book market needed to liberate, transform, and stabilize. (ŠIMEČEK &amp; TRÁVNÍČEK, 2014, p. 386-392) On the merits of the Ministry of Cultural Affairs and the newly formed Civil forum the so-called “Fonds of forbidden literature” and Samizdat or exile books returned into the libraries. (TRÁVNÍČEK, 2020, p. 196) Shortly after that, new Czech private publishing houses like Paseka or the Czech expedition were established. (TRÁVNÍČEK, 2017, p. 57) In the post-communist era, the book market was unable to meet the new demand. (ŠIMEČEK &amp; TRÁVNÍČEK, 2014, p. 384-385)</w:t>
      </w:r>
    </w:p>
    <w:p w14:paraId="4C98AD1C" w14:textId="77777777" w:rsidR="00AF6CFD" w:rsidRPr="00AF6CFD" w:rsidRDefault="00AF6CFD" w:rsidP="00AF6CFD">
      <w:pPr>
        <w:pStyle w:val="Nextparagraphs"/>
      </w:pPr>
      <w:r w:rsidRPr="00AF6CFD">
        <w:t xml:space="preserve">People could now buy books in stalls, subways, or train stations. (ŠIMEČEK &amp; TRÁVNÍČEK, 2014, p. 386) Bookshops were discarding titles specific for the communistic regime, and they added new titles to their expedition plans. (ŠIMEČEK &amp; TRÁVNÍČEK, 2014, p. 387) Along with the “new stuff”, re-editions of books, usually of the titles forbidden during communism, became very popular among readers. (ŠMEJKALOVÁ, 2000, p. 140) </w:t>
      </w:r>
    </w:p>
    <w:p w14:paraId="1835D61A" w14:textId="77777777" w:rsidR="00AF6CFD" w:rsidRPr="00AF6CFD" w:rsidRDefault="00AF6CFD" w:rsidP="00AF6CFD">
      <w:pPr>
        <w:pStyle w:val="Nextparagraphs"/>
      </w:pPr>
      <w:r w:rsidRPr="00AF6CFD">
        <w:t>The book market rapidly expanded. (ŠMEJKALOVÁ, 2000, p. 139) After the Velvet revolution, Book Thursdays seemed insufficient for publishing as the market was flooded with new titles. (ŠIMEČEK &amp; TRÁVNÍČEK, 2014, p. 387) Readers were feverishly interested in books, they were buying loads of them as they were still used to the socialistic situation that if they do not buy the book now, it will no longer be available later. (TRÁVNÍČEK, 2017, p. 273) This soon led to a paper price increase. (ŠIMEČEK &amp; TRÁVNÍČEK, 2014, p. 388) Due to globalization, reading trends in the Czech Republic became the same as on global markets by the end of the 1990s. (ŠIMEČEK &amp; TRÁVNÍČEK, 2014, p. 392)</w:t>
      </w:r>
    </w:p>
    <w:p w14:paraId="64636F7F" w14:textId="430B2103" w:rsidR="00AF6CFD" w:rsidRPr="00AF6CFD" w:rsidRDefault="00AF6CFD" w:rsidP="00AF6CFD">
      <w:pPr>
        <w:pStyle w:val="Nextparagraphs"/>
      </w:pPr>
      <w:r w:rsidRPr="00AF6CFD">
        <w:tab/>
        <w:t xml:space="preserve">Since the 1980s the volume of the Czech book titles offers quadrupled, newspapers and magazines multiplied eight times, radio </w:t>
      </w:r>
      <w:r w:rsidRPr="00AF6CFD">
        <w:lastRenderedPageBreak/>
        <w:t>multiplied twenty times and television multiplied sixty times.</w:t>
      </w:r>
      <w:r>
        <w:rPr>
          <w:rStyle w:val="Znakapoznpodarou"/>
        </w:rPr>
        <w:footnoteReference w:id="33"/>
      </w:r>
      <w:r w:rsidRPr="00AF6CFD">
        <w:t xml:space="preserve"> (ŠIMEČEK &amp; TRÁVNÍČEK, 2014, p. 400) In 2011 record number of titles was published (18 985) which was more than four times as much compared to 1985. (TRÁVNÍČEK, 2020, p. 207) In the production of books per capita, the Czech Republic occupied one of the top spaces in the world’s rankings. (ŠIMEČEK &amp; TRÁVNÍČEK, 2014, p. 443) The main handicap of the Czech book market remains its small size, which, on the contrary, gives it flexibility and the ability to react fast to changes and new titles. (ŠIMEČEK &amp; TRÁVNÍČEK, 2014, p. 443-444) The results of international research on adult literacy in 1995 have shown that Czechs are well above average. (TRÁVNÍČEK, 2020, p. 198)</w:t>
      </w:r>
    </w:p>
    <w:p w14:paraId="55B942FD" w14:textId="534E93ED" w:rsidR="00AF6CFD" w:rsidRPr="00AF6CFD" w:rsidRDefault="00AF6CFD" w:rsidP="00AF6CFD">
      <w:pPr>
        <w:pStyle w:val="Nextparagraphs"/>
      </w:pPr>
      <w:r w:rsidRPr="00AF6CFD">
        <w:t>With the upcoming digitalization, reading communities, libraries, and reading itself is challenged. Despite the initial preponderance from the era of the first republic, the number of libraries is decreasing (5 307), but nonetheless remain well above the average per capita in the European Union.</w:t>
      </w:r>
      <w:r>
        <w:rPr>
          <w:rStyle w:val="Znakapoznpodarou"/>
        </w:rPr>
        <w:footnoteReference w:id="34"/>
      </w:r>
      <w:r w:rsidRPr="00AF6CFD">
        <w:t xml:space="preserve"> (TRÁVNÍČEK, 2019, p. 61) Their function gradually transformed due to new technologies from lending books and magazines to informational, educational centres or community builders.</w:t>
      </w:r>
      <w:r>
        <w:rPr>
          <w:rStyle w:val="Znakapoznpodarou"/>
        </w:rPr>
        <w:footnoteReference w:id="35"/>
      </w:r>
      <w:r w:rsidRPr="00AF6CFD">
        <w:t xml:space="preserve"> (ŠIMEČEK &amp; TRÁVNÍČEK, 2014, p. 431) Along with it, its main focus is on literacy which is important for promoting the national consciousness and identity. Libraries have fewer registered members, but the number of visitors is on the rise which is caused by new services that are provided by libraries such as book lending from other libraries or specific events held by the library like author reading, workshops, exhibitions, and educational programs. (TRÁVNÍČEK, 2019, p. 61) Currently, most used services except for book lending are copying, getting information about publications, and using the Internet.</w:t>
      </w:r>
      <w:r>
        <w:rPr>
          <w:rStyle w:val="Znakapoznpodarou"/>
        </w:rPr>
        <w:footnoteReference w:id="36"/>
      </w:r>
      <w:r w:rsidRPr="00AF6CFD">
        <w:t xml:space="preserve"> (TRÁVNÍČEK, 2019, p. 64) For the public, libraries are still mostly considered a suitable place for studying and education and the negative views usually come from non-readers. (TRÁVNÍČEK, 2019, p. 67)</w:t>
      </w:r>
    </w:p>
    <w:p w14:paraId="3F4BB44F" w14:textId="4133A3AD" w:rsidR="00AF6CFD" w:rsidRPr="00AF6CFD" w:rsidRDefault="00AF6CFD" w:rsidP="00AF6CFD">
      <w:pPr>
        <w:pStyle w:val="Nextparagraphs"/>
      </w:pPr>
      <w:r w:rsidRPr="00AF6CFD">
        <w:lastRenderedPageBreak/>
        <w:t xml:space="preserve">Many initiatives trying to attract readers showed in the Czech Republic like </w:t>
      </w:r>
      <w:r w:rsidRPr="00AF6CFD">
        <w:rPr>
          <w:i/>
          <w:iCs/>
        </w:rPr>
        <w:t>“Night with Andersen”</w:t>
      </w:r>
      <w:r>
        <w:rPr>
          <w:rStyle w:val="Znakapoznpodarou"/>
        </w:rPr>
        <w:footnoteReference w:id="37"/>
      </w:r>
      <w:r w:rsidRPr="00AF6CFD">
        <w:t xml:space="preserve">, </w:t>
      </w:r>
      <w:r w:rsidRPr="00AF6CFD">
        <w:rPr>
          <w:i/>
          <w:iCs/>
        </w:rPr>
        <w:t>“Celé Česko čte dětem”</w:t>
      </w:r>
      <w:r>
        <w:rPr>
          <w:rStyle w:val="Znakapoznpodarou"/>
        </w:rPr>
        <w:footnoteReference w:id="38"/>
      </w:r>
      <w:r w:rsidRPr="00AF6CFD">
        <w:t xml:space="preserve">, </w:t>
      </w:r>
      <w:r w:rsidRPr="00AF6CFD">
        <w:rPr>
          <w:i/>
          <w:iCs/>
        </w:rPr>
        <w:t>“the Book World”</w:t>
      </w:r>
      <w:r>
        <w:rPr>
          <w:rStyle w:val="Znakapoznpodarou"/>
        </w:rPr>
        <w:footnoteReference w:id="39"/>
      </w:r>
      <w:r w:rsidRPr="00AF6CFD">
        <w:t xml:space="preserve"> or </w:t>
      </w:r>
      <w:r w:rsidRPr="00AF6CFD">
        <w:rPr>
          <w:i/>
          <w:iCs/>
        </w:rPr>
        <w:t>Great Book Thursday</w:t>
      </w:r>
      <w:r w:rsidRPr="00AF6CFD">
        <w:t>.</w:t>
      </w:r>
      <w:r>
        <w:rPr>
          <w:rStyle w:val="Znakapoznpodarou"/>
        </w:rPr>
        <w:footnoteReference w:id="40"/>
      </w:r>
      <w:r w:rsidRPr="00AF6CFD">
        <w:t xml:space="preserve"> In 2016 Jiří Mahen Library in Brno set up a service called “personal librarian”.</w:t>
      </w:r>
      <w:r>
        <w:rPr>
          <w:rStyle w:val="Znakapoznpodarou"/>
        </w:rPr>
        <w:footnoteReference w:id="41"/>
      </w:r>
      <w:r w:rsidRPr="00AF6CFD">
        <w:t xml:space="preserve"> (TRÁVNÍČEK, 2020, p. 209) The </w:t>
      </w:r>
      <w:r w:rsidRPr="00013194">
        <w:rPr>
          <w:i/>
          <w:iCs/>
        </w:rPr>
        <w:t>book market</w:t>
      </w:r>
      <w:r w:rsidRPr="00AF6CFD">
        <w:t xml:space="preserve"> also plays important role in creating imagined space for readers and supplying them with new titles.</w:t>
      </w:r>
      <w:r w:rsidR="00013194">
        <w:rPr>
          <w:rStyle w:val="Znakapoznpodarou"/>
        </w:rPr>
        <w:footnoteReference w:id="42"/>
      </w:r>
      <w:r w:rsidRPr="00AF6CFD">
        <w:t xml:space="preserve"> (TRÁVNÍČEK, 2019, p. 69) All these attempts have varying success that manifests in reports of the Association of Czech Booksellers and Publishers. Those supported by numbers in sales show that the interest in books remains among people. (SČKN, 2020)</w:t>
      </w:r>
    </w:p>
    <w:p w14:paraId="565110B7" w14:textId="77777777" w:rsidR="00AF6CFD" w:rsidRPr="00AF6CFD" w:rsidRDefault="00AF6CFD" w:rsidP="00AF6CFD">
      <w:pPr>
        <w:pStyle w:val="Nextparagraphs"/>
      </w:pPr>
      <w:r w:rsidRPr="00AF6CFD">
        <w:t xml:space="preserve">In 2020 libraries were challenged by the compulsory closure due to COVID-19 and paper books could not have been borrowed. Libraries, therefore, could only borrow them under very special arrangements or online. According to Prague’s City Library study, downloading of the books from the e-library has since then multiplied by 400 percent. (VOJTÍŠEK, 2020) </w:t>
      </w:r>
    </w:p>
    <w:p w14:paraId="7EFB2A66" w14:textId="77777777" w:rsidR="00AF6CFD" w:rsidRPr="00AF6CFD" w:rsidRDefault="00AF6CFD" w:rsidP="002D6593">
      <w:pPr>
        <w:pStyle w:val="Nadpis2"/>
      </w:pPr>
      <w:bookmarkStart w:id="13" w:name="_Toc92197235"/>
      <w:r w:rsidRPr="00AF6CFD">
        <w:lastRenderedPageBreak/>
        <w:t>Czech reading in data</w:t>
      </w:r>
      <w:bookmarkEnd w:id="13"/>
    </w:p>
    <w:p w14:paraId="049676CE" w14:textId="77777777" w:rsidR="00AF6CFD" w:rsidRPr="00AF6CFD" w:rsidRDefault="00AF6CFD" w:rsidP="00AF6CFD">
      <w:pPr>
        <w:pStyle w:val="Nextparagraphs"/>
      </w:pPr>
      <w:r w:rsidRPr="00AF6CFD">
        <w:tab/>
        <w:t>National quantitative research on Czech reading was conducted in 2018 by Jiří Trávníček (2019) with assistance from the National Library of Czech Republic. It shows some interesting findings across the reading sphere concerning buying books, reading, and respondents’ opinions on public libraries that I would like to highlight.</w:t>
      </w:r>
    </w:p>
    <w:p w14:paraId="1B58781B" w14:textId="77777777" w:rsidR="00AF6CFD" w:rsidRPr="002D6593" w:rsidRDefault="00AF6CFD" w:rsidP="002D6593">
      <w:pPr>
        <w:pStyle w:val="Nadpis3"/>
        <w:rPr>
          <w:b w:val="0"/>
          <w:bCs w:val="0"/>
          <w:lang w:val="en-GB"/>
        </w:rPr>
      </w:pPr>
      <w:r w:rsidRPr="002D6593">
        <w:rPr>
          <w:b w:val="0"/>
          <w:bCs w:val="0"/>
          <w:lang w:val="en-GB"/>
        </w:rPr>
        <w:t>Reading in general (TRÁVNÍČEK, 2019, p. 37-38)</w:t>
      </w:r>
    </w:p>
    <w:p w14:paraId="2C047149" w14:textId="7FF991BD" w:rsidR="00AF6CFD" w:rsidRPr="00AF6CFD" w:rsidRDefault="00AF6CFD" w:rsidP="00FA66AC">
      <w:pPr>
        <w:pStyle w:val="Nextparagraphs"/>
        <w:numPr>
          <w:ilvl w:val="0"/>
          <w:numId w:val="21"/>
        </w:numPr>
      </w:pPr>
      <w:r w:rsidRPr="00AF6CFD">
        <w:t>78 % of the population read at least one book per year</w:t>
      </w:r>
    </w:p>
    <w:p w14:paraId="417AD051" w14:textId="50816CC8" w:rsidR="00AF6CFD" w:rsidRPr="00AF6CFD" w:rsidRDefault="00AF6CFD" w:rsidP="00FA66AC">
      <w:pPr>
        <w:pStyle w:val="Nextparagraphs"/>
        <w:numPr>
          <w:ilvl w:val="0"/>
          <w:numId w:val="21"/>
        </w:numPr>
      </w:pPr>
      <w:r w:rsidRPr="00AF6CFD">
        <w:t>On average, residents read 12,6 books a year, those who are older than 65 years read on average 4 more books</w:t>
      </w:r>
    </w:p>
    <w:p w14:paraId="1F968241" w14:textId="40350405" w:rsidR="00AF6CFD" w:rsidRPr="00AF6CFD" w:rsidRDefault="00AF6CFD" w:rsidP="00FA66AC">
      <w:pPr>
        <w:pStyle w:val="Nextparagraphs"/>
        <w:numPr>
          <w:ilvl w:val="0"/>
          <w:numId w:val="21"/>
        </w:numPr>
      </w:pPr>
      <w:r w:rsidRPr="00AF6CFD">
        <w:t>Every day we spend on average 31 minutes reading books and 22 minutes reading newspapers or magazines</w:t>
      </w:r>
    </w:p>
    <w:p w14:paraId="6C0FAE62" w14:textId="67F2E52A" w:rsidR="00AF6CFD" w:rsidRPr="00AF6CFD" w:rsidRDefault="00AF6CFD" w:rsidP="00FA66AC">
      <w:pPr>
        <w:pStyle w:val="Nextparagraphs"/>
        <w:numPr>
          <w:ilvl w:val="0"/>
          <w:numId w:val="21"/>
        </w:numPr>
      </w:pPr>
      <w:r w:rsidRPr="00AF6CFD">
        <w:t>44 % people bought at least one book that year, most often they were between 25 and 54 years</w:t>
      </w:r>
    </w:p>
    <w:p w14:paraId="30A1DD57" w14:textId="3ABA83D1" w:rsidR="00AF6CFD" w:rsidRPr="00AF6CFD" w:rsidRDefault="00AF6CFD" w:rsidP="00FA66AC">
      <w:pPr>
        <w:pStyle w:val="Nextparagraphs"/>
        <w:numPr>
          <w:ilvl w:val="0"/>
          <w:numId w:val="21"/>
        </w:numPr>
      </w:pPr>
      <w:r w:rsidRPr="00AF6CFD">
        <w:t>The most common way of getting a book is by gift (52 %) and the most popular place to buy it is a bookstore</w:t>
      </w:r>
    </w:p>
    <w:p w14:paraId="4CB51045" w14:textId="03C70657" w:rsidR="00AF6CFD" w:rsidRPr="00AF6CFD" w:rsidRDefault="00AF6CFD" w:rsidP="00FA66AC">
      <w:pPr>
        <w:pStyle w:val="Nextparagraphs"/>
        <w:numPr>
          <w:ilvl w:val="0"/>
          <w:numId w:val="21"/>
        </w:numPr>
      </w:pPr>
      <w:r w:rsidRPr="00AF6CFD">
        <w:t>Our home libraries have on average 253 books, 2,5 % of respondents state that they do not have any books, 14 % have more than 500 books in their home libraries</w:t>
      </w:r>
    </w:p>
    <w:p w14:paraId="593E13B6" w14:textId="77777777" w:rsidR="00AF6CFD" w:rsidRPr="002D6593" w:rsidRDefault="00AF6CFD" w:rsidP="002D6593">
      <w:pPr>
        <w:pStyle w:val="Nadpis3"/>
        <w:rPr>
          <w:b w:val="0"/>
          <w:bCs w:val="0"/>
        </w:rPr>
      </w:pPr>
      <w:r w:rsidRPr="002D6593">
        <w:rPr>
          <w:b w:val="0"/>
          <w:bCs w:val="0"/>
        </w:rPr>
        <w:t>Digital reading and audiobooks (TRÁVNÍČEK, 2019, p. 38)</w:t>
      </w:r>
    </w:p>
    <w:p w14:paraId="3D87157E" w14:textId="047D6E82" w:rsidR="00AF6CFD" w:rsidRPr="00AF6CFD" w:rsidRDefault="00AF6CFD" w:rsidP="00FA66AC">
      <w:pPr>
        <w:pStyle w:val="Nextparagraphs"/>
        <w:numPr>
          <w:ilvl w:val="0"/>
          <w:numId w:val="22"/>
        </w:numPr>
      </w:pPr>
      <w:r w:rsidRPr="00AF6CFD">
        <w:t>18 % of the population read e-books, the most frequent device they use for reading is a smartphone followed by a notebook</w:t>
      </w:r>
    </w:p>
    <w:p w14:paraId="02505D97" w14:textId="2E6EB341" w:rsidR="00AF6CFD" w:rsidRPr="00AF6CFD" w:rsidRDefault="00AF6CFD" w:rsidP="00FA66AC">
      <w:pPr>
        <w:pStyle w:val="Nextparagraphs"/>
        <w:numPr>
          <w:ilvl w:val="0"/>
          <w:numId w:val="22"/>
        </w:numPr>
      </w:pPr>
      <w:r w:rsidRPr="00AF6CFD">
        <w:t>The Internet is mostly used for reading short articles or online versions of newspapers and magazines</w:t>
      </w:r>
    </w:p>
    <w:p w14:paraId="60232306" w14:textId="2AF83AE8" w:rsidR="00AF6CFD" w:rsidRPr="00AF6CFD" w:rsidRDefault="00AF6CFD" w:rsidP="00FA66AC">
      <w:pPr>
        <w:pStyle w:val="Nextparagraphs"/>
        <w:numPr>
          <w:ilvl w:val="0"/>
          <w:numId w:val="22"/>
        </w:numPr>
      </w:pPr>
      <w:r w:rsidRPr="00AF6CFD">
        <w:t>Audiobooks are listened to by 14 % of the population, but only 1 % of them listen to them regularly, it is also most popular in the age group from 15 to 34 years</w:t>
      </w:r>
    </w:p>
    <w:p w14:paraId="3F038DBA" w14:textId="77777777" w:rsidR="00AF6CFD" w:rsidRPr="002D6593" w:rsidRDefault="00AF6CFD" w:rsidP="002D6593">
      <w:pPr>
        <w:pStyle w:val="Nadpis3"/>
        <w:rPr>
          <w:b w:val="0"/>
          <w:bCs w:val="0"/>
        </w:rPr>
      </w:pPr>
      <w:r w:rsidRPr="002D6593">
        <w:rPr>
          <w:b w:val="0"/>
          <w:bCs w:val="0"/>
        </w:rPr>
        <w:t>Public libraries (TRÁVNÍČEK, 2019, p. 39)</w:t>
      </w:r>
    </w:p>
    <w:p w14:paraId="0660DC4F" w14:textId="02A9CBCF" w:rsidR="00AF6CFD" w:rsidRPr="00AF6CFD" w:rsidRDefault="00AF6CFD" w:rsidP="00FA66AC">
      <w:pPr>
        <w:pStyle w:val="Nextparagraphs"/>
        <w:numPr>
          <w:ilvl w:val="0"/>
          <w:numId w:val="24"/>
        </w:numPr>
      </w:pPr>
      <w:r w:rsidRPr="00AF6CFD">
        <w:t>28 % of the Czech Republic population visited a public library at least once a year, they are most visited by age group from 15 to 24 (38 %) and least visited by people between 25 to 34 years</w:t>
      </w:r>
    </w:p>
    <w:p w14:paraId="4CF07DF8" w14:textId="43126ACB" w:rsidR="00AF6CFD" w:rsidRPr="00AF6CFD" w:rsidRDefault="00AF6CFD" w:rsidP="00FA66AC">
      <w:pPr>
        <w:pStyle w:val="Nextparagraphs"/>
        <w:numPr>
          <w:ilvl w:val="0"/>
          <w:numId w:val="24"/>
        </w:numPr>
      </w:pPr>
      <w:r w:rsidRPr="00AF6CFD">
        <w:t>Service people lack the most in libraries is a snack bar or café (37 %)</w:t>
      </w:r>
    </w:p>
    <w:p w14:paraId="411D6092" w14:textId="571FCB50" w:rsidR="00AF6CFD" w:rsidRPr="00AF6CFD" w:rsidRDefault="00AF6CFD" w:rsidP="00FA66AC">
      <w:pPr>
        <w:pStyle w:val="Nextparagraphs"/>
        <w:numPr>
          <w:ilvl w:val="0"/>
          <w:numId w:val="24"/>
        </w:numPr>
      </w:pPr>
      <w:r w:rsidRPr="00AF6CFD">
        <w:lastRenderedPageBreak/>
        <w:t>Respondents who do not come to libraries state as their excuse that they do not have the time for it</w:t>
      </w:r>
    </w:p>
    <w:p w14:paraId="1F0E93D6" w14:textId="6C67096F" w:rsidR="00AF6CFD" w:rsidRPr="00AF6CFD" w:rsidRDefault="00AF6CFD" w:rsidP="00FA66AC">
      <w:pPr>
        <w:pStyle w:val="Nextparagraphs"/>
        <w:numPr>
          <w:ilvl w:val="0"/>
          <w:numId w:val="24"/>
        </w:numPr>
      </w:pPr>
      <w:r w:rsidRPr="00AF6CFD">
        <w:t>The public mostly think libraries “allow access to resources and books, that people do not have at home”</w:t>
      </w:r>
    </w:p>
    <w:p w14:paraId="0D4A4792" w14:textId="77777777" w:rsidR="00AF6CFD" w:rsidRPr="002D6593" w:rsidRDefault="00AF6CFD" w:rsidP="002D6593">
      <w:pPr>
        <w:pStyle w:val="Nadpis3"/>
        <w:rPr>
          <w:b w:val="0"/>
          <w:bCs w:val="0"/>
        </w:rPr>
      </w:pPr>
      <w:r w:rsidRPr="002D6593">
        <w:rPr>
          <w:b w:val="0"/>
          <w:bCs w:val="0"/>
        </w:rPr>
        <w:t>Reading socialization (TRÁVNÍČEK, 2019, p. 39, 114-115)</w:t>
      </w:r>
    </w:p>
    <w:p w14:paraId="75A862CF" w14:textId="4A33C4F2" w:rsidR="00AF6CFD" w:rsidRPr="00AF6CFD" w:rsidRDefault="00AF6CFD" w:rsidP="00FA66AC">
      <w:pPr>
        <w:pStyle w:val="Nextparagraphs"/>
        <w:numPr>
          <w:ilvl w:val="0"/>
          <w:numId w:val="23"/>
        </w:numPr>
      </w:pPr>
      <w:r w:rsidRPr="00AF6CFD">
        <w:t>According to the research, readers spend more time by sport or cultural activities than non-readers</w:t>
      </w:r>
    </w:p>
    <w:p w14:paraId="57E396EF" w14:textId="1C06689B" w:rsidR="00AF6CFD" w:rsidRDefault="00AF6CFD" w:rsidP="00FA66AC">
      <w:pPr>
        <w:pStyle w:val="Nextparagraphs"/>
        <w:numPr>
          <w:ilvl w:val="0"/>
          <w:numId w:val="23"/>
        </w:numPr>
      </w:pPr>
      <w:r w:rsidRPr="00AF6CFD">
        <w:t>Parents or grandparents in the past read to 67 % of respondents, 73 % of parents or grandparents now read to their children and grandchildren</w:t>
      </w:r>
    </w:p>
    <w:p w14:paraId="3CE7D002" w14:textId="77777777" w:rsidR="002D6593" w:rsidRPr="00AF6CFD" w:rsidRDefault="002D6593" w:rsidP="002D6593">
      <w:pPr>
        <w:pStyle w:val="Nextparagraphs"/>
        <w:ind w:firstLine="0"/>
      </w:pPr>
    </w:p>
    <w:p w14:paraId="6627CE3E" w14:textId="512232DA" w:rsidR="00715CD8" w:rsidRPr="00715CD8" w:rsidRDefault="00AF6CFD" w:rsidP="00AF6CFD">
      <w:pPr>
        <w:pStyle w:val="Nextparagraphs"/>
        <w:rPr>
          <w:lang w:val="cs-CZ"/>
        </w:rPr>
      </w:pPr>
      <w:r w:rsidRPr="00AF6CFD">
        <w:t>Between the years 2013 and 2018 data shows a slight decline among the reading culture, but the author of the research calls it insubstantial from a long-term point of view. (TRÁVNÍČEK, 2019, p. 41) There is also a steady decline in the number of registered visitors to public libraries. (TRÁVNÍČEK, 2019, p. 41) The number of magazine readers and amount of time spent reading them have dropped significantly. (TRÁVNÍČEK, 2019, p. 41) On the other hand, the Internet is on the rise among its users and is used daily more and more. (TRÁVNÍČEK, 2019, p. 41)</w:t>
      </w:r>
    </w:p>
    <w:p w14:paraId="2E97BCD5" w14:textId="0ED57456" w:rsidR="00483136" w:rsidRPr="00715CD8" w:rsidRDefault="00715CD8" w:rsidP="00715CD8">
      <w:pPr>
        <w:pStyle w:val="Nadpis2"/>
        <w:rPr>
          <w:lang w:val="en-GB"/>
        </w:rPr>
      </w:pPr>
      <w:bookmarkStart w:id="14" w:name="_Toc92197236"/>
      <w:r w:rsidRPr="00715CD8">
        <w:rPr>
          <w:lang w:val="en-GB"/>
        </w:rPr>
        <w:t>How digitalization affects literacy habits</w:t>
      </w:r>
      <w:bookmarkEnd w:id="14"/>
    </w:p>
    <w:p w14:paraId="717D736E" w14:textId="6D701B5F" w:rsidR="00924903" w:rsidRPr="00924903" w:rsidRDefault="00924903" w:rsidP="00924903">
      <w:pPr>
        <w:pStyle w:val="Firstparagraph"/>
      </w:pPr>
      <w:r w:rsidRPr="00924903">
        <w:t xml:space="preserve">The term literacy means that </w:t>
      </w:r>
      <w:r w:rsidRPr="00924903">
        <w:rPr>
          <w:rStyle w:val="CittChar"/>
        </w:rPr>
        <w:t>“a person is able to locate, retrieve, evaluate, use and reproduce the information in an appropriate manner”</w:t>
      </w:r>
      <w:r w:rsidRPr="00924903">
        <w:t xml:space="preserve">. (NIKOU et al., 2019, p. 3) There are various types of literacies but the most relevant are Information literacy and digital literacy. With </w:t>
      </w:r>
      <w:r w:rsidRPr="001F623A">
        <w:rPr>
          <w:i/>
          <w:iCs/>
        </w:rPr>
        <w:t>information literacy</w:t>
      </w:r>
      <w:r w:rsidRPr="00924903">
        <w:t xml:space="preserve">, a person can </w:t>
      </w:r>
      <w:r w:rsidRPr="001F623A">
        <w:rPr>
          <w:rStyle w:val="CittChar"/>
        </w:rPr>
        <w:t>“find the right information from the right source”</w:t>
      </w:r>
      <w:r w:rsidRPr="00924903">
        <w:t xml:space="preserve">. (NIKOU et al., 2019, p. 4) </w:t>
      </w:r>
      <w:r w:rsidRPr="001F623A">
        <w:rPr>
          <w:i/>
          <w:iCs/>
        </w:rPr>
        <w:t>Digital literacy</w:t>
      </w:r>
      <w:r w:rsidRPr="00924903">
        <w:t xml:space="preserve">, on the other hand, requires a person to </w:t>
      </w:r>
      <w:r w:rsidRPr="001F623A">
        <w:rPr>
          <w:rStyle w:val="CittChar"/>
        </w:rPr>
        <w:t>“use information and communication technologies to find, evaluate, create, and communicate information requiring both cognitive and technical skills”</w:t>
      </w:r>
      <w:r w:rsidRPr="00924903">
        <w:t>. (NIKOU et al., 2019, p. 4)</w:t>
      </w:r>
    </w:p>
    <w:p w14:paraId="74C22D95" w14:textId="77777777" w:rsidR="00924903" w:rsidRPr="00924903" w:rsidRDefault="00924903" w:rsidP="00924903">
      <w:pPr>
        <w:pStyle w:val="Nextparagraphs"/>
      </w:pPr>
      <w:r w:rsidRPr="00924903">
        <w:t xml:space="preserve">A Swedish research paper on the impact of digitalization on literacy operates with the terms “digital native” – a person born after 1980 who inherited abilities to handle well digital media – and “digital immigrants” born before 1980 who have troubles with learning to use them. (NIKOU et al., 2019, p. 2) The results of the study show that information literacy </w:t>
      </w:r>
      <w:r w:rsidRPr="00924903">
        <w:lastRenderedPageBreak/>
        <w:t>among digital natives has no effect on the decision to use digital media whereas among digital immigrants it plays a big role. (NIKOU et al., 2019, p. 12) Attitudes towards using technology were far more important for digital natives, probably because they were always present, but not so much for digital immigrants. (NIKOU et al., 2019, p. 12) Social norms vastly influence the intention of digital immigrants to use digital technology and digital natives consider digital literacy to be more important than information literacy. (NIKOU et al., 2019, p. 13)</w:t>
      </w:r>
    </w:p>
    <w:p w14:paraId="585B9940" w14:textId="77777777" w:rsidR="00924903" w:rsidRPr="00924903" w:rsidRDefault="00924903" w:rsidP="00924903">
      <w:pPr>
        <w:pStyle w:val="Nextparagraphs"/>
      </w:pPr>
      <w:r w:rsidRPr="00924903">
        <w:t>Digital literacy changes reading habits in many ways. Some of them impact the ways the readers engage the reading experience; some affect their way of processing the information and some relate to the very experience itself.</w:t>
      </w:r>
    </w:p>
    <w:p w14:paraId="4D130A49" w14:textId="77777777" w:rsidR="00924903" w:rsidRPr="00924903" w:rsidRDefault="00924903" w:rsidP="00924903">
      <w:pPr>
        <w:pStyle w:val="Nextparagraphs"/>
      </w:pPr>
      <w:r w:rsidRPr="00924903">
        <w:t xml:space="preserve">Digitalization changed the way the Czech book market operates. Libraries, booksellers but even readers had to adapt to the new technologies and principles that affected their attitudes. The reactions to it were various. Booksellers started adding CDs to their range of goods, whereas the authors must have learned to submit manuscripts in electronic form as it was easier to make changes there. (ŠIMEČEK &amp; TRÁVNÍČEK, 2014, p. 424) Some of the bookstores and antiquaries became part of a chain or created their own e-shops. (ŠIMEČEK &amp; TRÁVNÍČEK, 2014, p. 434) As Internet shopping spread across Europe, it began to compete with physical shops. (ŠIMEČEK &amp; TRÁVNÍČEK, 2014, p. 426) </w:t>
      </w:r>
    </w:p>
    <w:p w14:paraId="6E7E6AC8" w14:textId="69F9C982" w:rsidR="00924903" w:rsidRPr="00924903" w:rsidRDefault="00924903" w:rsidP="00924903">
      <w:pPr>
        <w:pStyle w:val="Nextparagraphs"/>
      </w:pPr>
      <w:r w:rsidRPr="00924903">
        <w:t>In the sphere of keeping track of newly published titles, digitalization partially calmed the chaos after 1989.</w:t>
      </w:r>
      <w:r w:rsidR="001F623A">
        <w:rPr>
          <w:rStyle w:val="Znakapoznpodarou"/>
        </w:rPr>
        <w:footnoteReference w:id="43"/>
      </w:r>
      <w:r w:rsidRPr="00924903">
        <w:t xml:space="preserve"> (ŠIMEČEK &amp; TRÁVNÍČEK, 2014, p. 424) It also helped with old manuscripts being converted into electronic forms. (ŠIMEČEK &amp; TRÁVNÍČEK, 2014, p. 424) Several publishers took the advantage of social media, and they use it now to promote new titles. In advance, they get immediate feedback from their followers, thanks to which the awareness spreads to their friends and familiars. (ŠIMEČEK &amp; TRÁVNÍČEK, 2014, p. 430)</w:t>
      </w:r>
    </w:p>
    <w:p w14:paraId="2DDCC43C" w14:textId="06877FC3" w:rsidR="00715CD8" w:rsidRPr="00924903" w:rsidRDefault="00924903" w:rsidP="00924903">
      <w:pPr>
        <w:pStyle w:val="Nextparagraphs"/>
      </w:pPr>
      <w:r w:rsidRPr="00924903">
        <w:t xml:space="preserve">The appearance of the e-book on the market was firstly met with scepticism as publishers and booksellers did not know how to protect it from piracy. (ŠIMEČEK &amp; TRÁVNÍČEK, 2014, p. 428) It changed its </w:t>
      </w:r>
      <w:r w:rsidRPr="00924903">
        <w:lastRenderedPageBreak/>
        <w:t>dynamics though and the first companies selling e-books were established in 2010.</w:t>
      </w:r>
      <w:r w:rsidR="0030746B">
        <w:rPr>
          <w:rStyle w:val="Znakapoznpodarou"/>
        </w:rPr>
        <w:footnoteReference w:id="44"/>
      </w:r>
      <w:r w:rsidRPr="00924903">
        <w:t xml:space="preserve"> (ŠIMEČEK &amp; TRÁVNÍČEK, 2014, p. 428) According to the Report from 2019, the popularity of e-books</w:t>
      </w:r>
      <w:r w:rsidR="0030746B">
        <w:rPr>
          <w:rStyle w:val="Znakapoznpodarou"/>
        </w:rPr>
        <w:footnoteReference w:id="45"/>
      </w:r>
      <w:r w:rsidRPr="00924903">
        <w:t xml:space="preserve"> and audiobooks</w:t>
      </w:r>
      <w:r w:rsidR="0030746B">
        <w:rPr>
          <w:rStyle w:val="Znakapoznpodarou"/>
        </w:rPr>
        <w:footnoteReference w:id="46"/>
      </w:r>
      <w:r w:rsidRPr="00924903">
        <w:t xml:space="preserve"> has increased. (SČKN, 2020, p. 19) More than 140 libraries participated in the eReading project in 2019 which should have increased awareness of the electronic borrowing system where people can borrow e-books. (SČKN, 2020, p. 18)</w:t>
      </w:r>
    </w:p>
    <w:p w14:paraId="0105F49B" w14:textId="77777777" w:rsidR="00715CD8" w:rsidRDefault="00715CD8">
      <w:r>
        <w:br w:type="page"/>
      </w:r>
    </w:p>
    <w:p w14:paraId="20A4C2E6" w14:textId="37DF18CD" w:rsidR="00715CD8" w:rsidRDefault="00715CD8" w:rsidP="00715CD8">
      <w:pPr>
        <w:pStyle w:val="Nadpis1"/>
        <w:rPr>
          <w:lang w:val="en-GB"/>
        </w:rPr>
      </w:pPr>
      <w:bookmarkStart w:id="15" w:name="_Hlk92138659"/>
      <w:bookmarkStart w:id="16" w:name="_Toc92197237"/>
      <w:r w:rsidRPr="00715CD8">
        <w:rPr>
          <w:lang w:val="en-GB"/>
        </w:rPr>
        <w:lastRenderedPageBreak/>
        <w:t>Case study – How is digitalization affecting Czech reading culture</w:t>
      </w:r>
      <w:bookmarkEnd w:id="16"/>
    </w:p>
    <w:bookmarkEnd w:id="15"/>
    <w:p w14:paraId="0F0F9E1A" w14:textId="14F44B2A" w:rsidR="000103AF" w:rsidRDefault="000103AF" w:rsidP="000103AF">
      <w:pPr>
        <w:pStyle w:val="Firstparagraph"/>
      </w:pPr>
      <w:r>
        <w:t xml:space="preserve">Above I wrote about the Czech context </w:t>
      </w:r>
      <w:r w:rsidR="00B66BFD">
        <w:t>from a</w:t>
      </w:r>
      <w:r>
        <w:t xml:space="preserve"> historical perspective and how the reading, books</w:t>
      </w:r>
      <w:r w:rsidR="00F2542D">
        <w:t>,</w:t>
      </w:r>
      <w:r>
        <w:t xml:space="preserve"> and libraries worked under oppressions, but we must ask ourselves, what it is like now? What are the reading patterns, how they are changing? What is the role of the library and how is it changing? How do people perceive and comprehend digital change and what is their response to it?</w:t>
      </w:r>
    </w:p>
    <w:p w14:paraId="04C74EA9" w14:textId="4F2EA453" w:rsidR="000103AF" w:rsidRDefault="000103AF" w:rsidP="000103AF">
      <w:pPr>
        <w:pStyle w:val="Nextparagraphs"/>
      </w:pPr>
      <w:r>
        <w:t>My research goal was to examine how Czech readers perceive books, public libraries, and reading nowadays when everyone has a smartphone and the easiest way of having fun is to turn on the TV. My focus was also on their opinions on how the perception was influenced by the history of the Czech lands.</w:t>
      </w:r>
    </w:p>
    <w:p w14:paraId="4B62DF7D" w14:textId="4C9CD72D" w:rsidR="000103AF" w:rsidRPr="00F55878" w:rsidRDefault="000103AF" w:rsidP="00F55878">
      <w:pPr>
        <w:pStyle w:val="Nadpis2"/>
        <w:rPr>
          <w:lang w:val="en-GB"/>
        </w:rPr>
      </w:pPr>
      <w:bookmarkStart w:id="17" w:name="_Toc92197238"/>
      <w:r w:rsidRPr="00F55878">
        <w:rPr>
          <w:lang w:val="en-GB"/>
        </w:rPr>
        <w:t>Methods, data collecting</w:t>
      </w:r>
      <w:r w:rsidR="00F2542D">
        <w:rPr>
          <w:lang w:val="en-GB"/>
        </w:rPr>
        <w:t>,</w:t>
      </w:r>
      <w:r w:rsidRPr="00F55878">
        <w:rPr>
          <w:lang w:val="en-GB"/>
        </w:rPr>
        <w:t xml:space="preserve"> and analyzing</w:t>
      </w:r>
      <w:bookmarkEnd w:id="17"/>
    </w:p>
    <w:p w14:paraId="6C17535E" w14:textId="6ADA74EF" w:rsidR="00F55878" w:rsidRPr="00F55878" w:rsidRDefault="00F55878" w:rsidP="00F55878">
      <w:pPr>
        <w:pStyle w:val="Firstparagraph"/>
      </w:pPr>
      <w:r w:rsidRPr="00F55878">
        <w:t>It would be incredibly hard to process a quantitative questionnaire to get the most objective data. That is why I chose qualitative research and asked the librarians who have an overview about what people borrow and what they think. The research sample was intended to be exploratory and include content from 3 to 5 respondents, however, I happened to get more answers than that</w:t>
      </w:r>
      <w:r w:rsidR="004B16B6">
        <w:t>,</w:t>
      </w:r>
      <w:r w:rsidRPr="00F55878">
        <w:t xml:space="preserve"> and I decided to use them all. Firstly, an e-mail was sent to the Moravian Library, Prague’s City Library, and </w:t>
      </w:r>
      <w:r w:rsidR="003E0D1E">
        <w:t xml:space="preserve">the </w:t>
      </w:r>
      <w:r w:rsidRPr="00F55878">
        <w:t xml:space="preserve">Library of Kolín asking for participation in my qualitative research. After that, they chose their own respondent. Moravian library and Library of Kolín chose one, in Prague, on the other hand, I got seven answers. The last respondent was a student of the librarian studies at Masaryk’s university to add the point of view of the young generation. The overall number of respondents is ten. </w:t>
      </w:r>
    </w:p>
    <w:p w14:paraId="55E632A3" w14:textId="0DA2F704" w:rsidR="00F55878" w:rsidRPr="00F55878" w:rsidRDefault="00F55878" w:rsidP="00F55878">
      <w:pPr>
        <w:pStyle w:val="Nextparagraphs"/>
      </w:pPr>
      <w:r w:rsidRPr="00F55878">
        <w:rPr>
          <w:rStyle w:val="CittChar"/>
        </w:rPr>
        <w:t>“There is no single universally accepted way to define or do qualitative research,”</w:t>
      </w:r>
      <w:r w:rsidRPr="00F55878">
        <w:t xml:space="preserve"> stated Jan Hendl. (2005, p. 49) It can be any research done by different method</w:t>
      </w:r>
      <w:r w:rsidR="00F750AC">
        <w:t>s</w:t>
      </w:r>
      <w:r w:rsidRPr="00F55878">
        <w:t xml:space="preserve"> than by statistical methods or different qualifications. (HENDL, 2005, p. 50) The researcher, like a detective, analyses information and makes deductive and inductive inferences. (HENDL, 2005, p. 50) For the inductive method used usually in qualitative research, it is </w:t>
      </w:r>
      <w:r w:rsidRPr="00F55878">
        <w:lastRenderedPageBreak/>
        <w:t>typical to examine the environment first, get to know the facts</w:t>
      </w:r>
      <w:r w:rsidR="00C40B25">
        <w:t>,</w:t>
      </w:r>
      <w:r w:rsidRPr="00F55878">
        <w:t xml:space="preserve"> and then form the theory in </w:t>
      </w:r>
      <w:r w:rsidR="00C40B25">
        <w:t xml:space="preserve">the </w:t>
      </w:r>
      <w:r w:rsidRPr="00F55878">
        <w:t xml:space="preserve">process. (ESTERBERG, 2001, p. 7) Qualitative research can also better focus on the individual experiences of the respondents. </w:t>
      </w:r>
    </w:p>
    <w:p w14:paraId="7B3169DC" w14:textId="25F6BBA6" w:rsidR="00F55878" w:rsidRPr="00F55878" w:rsidRDefault="00F55878" w:rsidP="00450320">
      <w:pPr>
        <w:pStyle w:val="Citt"/>
      </w:pPr>
      <w:r w:rsidRPr="00F55878">
        <w:rPr>
          <w:rStyle w:val="Quote-beginningChar"/>
          <w:i/>
          <w:iCs/>
        </w:rPr>
        <w:t>“The main task is to clarify how people in a given environment and</w:t>
      </w:r>
      <w:r w:rsidRPr="00F55878">
        <w:t xml:space="preserve"> situation conquer understanding what is happening, why they act in a certain way </w:t>
      </w:r>
      <w:r w:rsidRPr="00C40B25">
        <w:rPr>
          <w:lang w:val="en-GB"/>
        </w:rPr>
        <w:t>and how they organi</w:t>
      </w:r>
      <w:r w:rsidR="00C40B25" w:rsidRPr="00C40B25">
        <w:rPr>
          <w:lang w:val="en-GB"/>
        </w:rPr>
        <w:t>z</w:t>
      </w:r>
      <w:r w:rsidRPr="00C40B25">
        <w:rPr>
          <w:lang w:val="en-GB"/>
        </w:rPr>
        <w:t>e their everyday activities</w:t>
      </w:r>
      <w:r w:rsidRPr="00F55878">
        <w:t xml:space="preserve"> and interactions.” (HENDL, 2005, p. 52)</w:t>
      </w:r>
    </w:p>
    <w:p w14:paraId="31B7042D" w14:textId="39D4D51E" w:rsidR="00F55878" w:rsidRPr="00F55878" w:rsidRDefault="00F55878" w:rsidP="00F55878">
      <w:pPr>
        <w:pStyle w:val="Nextparagraphs"/>
      </w:pPr>
      <w:r w:rsidRPr="00F55878">
        <w:t>For this method</w:t>
      </w:r>
      <w:r w:rsidR="00C40B25">
        <w:t>,</w:t>
      </w:r>
      <w:r w:rsidRPr="00F55878">
        <w:t xml:space="preserve"> it is also important to understand social processes in context. (ESTERBERG, 2001, p. 2) Its pitfall can, however, be the researcher himself affecting subjectively the tone of research interpretation. (HENDL, 2005, p. 52)</w:t>
      </w:r>
    </w:p>
    <w:p w14:paraId="5527F183" w14:textId="77777777" w:rsidR="00F55878" w:rsidRPr="00F55878" w:rsidRDefault="00F55878" w:rsidP="00F55878">
      <w:pPr>
        <w:pStyle w:val="Nextparagraphs"/>
      </w:pPr>
      <w:r w:rsidRPr="00F55878">
        <w:t xml:space="preserve">At first, the qualitative research was supposed to be in the form of an interview over the phone or by an online meeting platform lasting approximately 30 minutes. However, many of the respondents did not have the time for it so that we agreed on the answers in the form of a questionnaire in Google Forms with open answers or on sending them by e-mail. Additional questions were laid over the phone. </w:t>
      </w:r>
    </w:p>
    <w:p w14:paraId="78690D25" w14:textId="1E6DFF6E" w:rsidR="00F55878" w:rsidRPr="00F55878" w:rsidRDefault="00F55878" w:rsidP="00F55878">
      <w:pPr>
        <w:pStyle w:val="Nextparagraphs"/>
      </w:pPr>
      <w:r w:rsidRPr="00F55878">
        <w:t>Collecting of the answers took place in October and November 2021. The respondents were acknowledged with the goal of the interview, they were assured about anonymity and asked if the name of the library could be used in my thesis.</w:t>
      </w:r>
      <w:r w:rsidR="00CD7AF4">
        <w:rPr>
          <w:rStyle w:val="Znakapoznpodarou"/>
        </w:rPr>
        <w:footnoteReference w:id="47"/>
      </w:r>
      <w:r w:rsidRPr="00F55878">
        <w:t xml:space="preserve"> In my research</w:t>
      </w:r>
      <w:r w:rsidR="00906D1D">
        <w:t>,</w:t>
      </w:r>
      <w:r w:rsidRPr="00F55878">
        <w:t xml:space="preserve"> they are addressed under the nicknames – </w:t>
      </w:r>
      <w:r w:rsidRPr="00462FBD">
        <w:rPr>
          <w:rStyle w:val="Example-textChar"/>
        </w:rPr>
        <w:t>Librarian no. 2 or Student of the librarian studies.</w:t>
      </w:r>
      <w:r w:rsidRPr="00F55878">
        <w:t xml:space="preserve"> </w:t>
      </w:r>
    </w:p>
    <w:p w14:paraId="583F527B" w14:textId="11045030" w:rsidR="002F222D" w:rsidRDefault="00F55878" w:rsidP="00F55878">
      <w:pPr>
        <w:pStyle w:val="Nextparagraphs"/>
      </w:pPr>
      <w:r w:rsidRPr="00F55878">
        <w:t xml:space="preserve">The answers were analyzed in written form. Using induction, conclusions were then formed from the responses. The list of questions along with anonymized answers </w:t>
      </w:r>
      <w:r w:rsidR="00D57524">
        <w:t>was</w:t>
      </w:r>
      <w:r w:rsidRPr="00F55878">
        <w:t xml:space="preserve"> translated into English and </w:t>
      </w:r>
      <w:r w:rsidR="00393097">
        <w:t>is</w:t>
      </w:r>
      <w:r w:rsidRPr="00F55878">
        <w:t xml:space="preserve"> available in Appendix A.</w:t>
      </w:r>
    </w:p>
    <w:p w14:paraId="52B1FB58" w14:textId="479F2F45" w:rsidR="00F55878" w:rsidRPr="002F222D" w:rsidRDefault="002F222D" w:rsidP="002F222D">
      <w:pPr>
        <w:rPr>
          <w:lang w:val="en-GB"/>
        </w:rPr>
      </w:pPr>
      <w:r>
        <w:br w:type="page"/>
      </w:r>
    </w:p>
    <w:p w14:paraId="45FDF000" w14:textId="12A67513" w:rsidR="00462FBD" w:rsidRPr="00462FBD" w:rsidRDefault="00462FBD" w:rsidP="00462FBD">
      <w:pPr>
        <w:pStyle w:val="Nadpis2"/>
        <w:rPr>
          <w:lang w:val="en-GB"/>
        </w:rPr>
      </w:pPr>
      <w:bookmarkStart w:id="18" w:name="_Toc92197239"/>
      <w:r w:rsidRPr="00462FBD">
        <w:rPr>
          <w:lang w:val="en-GB"/>
        </w:rPr>
        <w:lastRenderedPageBreak/>
        <w:t>Limits</w:t>
      </w:r>
      <w:bookmarkEnd w:id="18"/>
    </w:p>
    <w:p w14:paraId="18D85226" w14:textId="77777777" w:rsidR="00462FBD" w:rsidRPr="00462FBD" w:rsidRDefault="00462FBD" w:rsidP="00462FBD">
      <w:pPr>
        <w:pStyle w:val="Firstparagraph"/>
      </w:pPr>
      <w:r w:rsidRPr="00462FBD">
        <w:t>The research can, however, have several limits that could disrupt the conclusions. Picked libraries, for example, do not have to correspond to the situation in the whole Czech Republic as the sample might not have been selected representatively enough. The situation in small village libraries might be different from the one in the big cities and their librarians might not be as familiar with people’s opinions as in smaller ones.</w:t>
      </w:r>
    </w:p>
    <w:p w14:paraId="16E61506" w14:textId="3F13CCF8" w:rsidR="00462FBD" w:rsidRDefault="00462FBD" w:rsidP="00462FBD">
      <w:pPr>
        <w:pStyle w:val="Nextparagraphs"/>
      </w:pPr>
      <w:r w:rsidRPr="00462FBD">
        <w:t>As a result of the interview being mostly written, distortion may occur as during spoken conversation the approach is more personal, and the respondent is more likely to say more than in written answers. The survey may influence the respondent to write short answers. The librarians also have not done any specific research to ask readers directly, which means their responses are mainly subjective.</w:t>
      </w:r>
    </w:p>
    <w:p w14:paraId="75AB23FA" w14:textId="2B06EFD7" w:rsidR="00703834" w:rsidRPr="00703834" w:rsidRDefault="00703834" w:rsidP="00703834">
      <w:pPr>
        <w:pStyle w:val="Nadpis2"/>
        <w:rPr>
          <w:lang w:val="en-GB"/>
        </w:rPr>
      </w:pPr>
      <w:bookmarkStart w:id="19" w:name="_Toc92197240"/>
      <w:r w:rsidRPr="00703834">
        <w:rPr>
          <w:lang w:val="en-GB"/>
        </w:rPr>
        <w:t>Perception of the book, library, and reading in the digital age</w:t>
      </w:r>
      <w:bookmarkEnd w:id="19"/>
    </w:p>
    <w:p w14:paraId="43217709" w14:textId="77777777" w:rsidR="00703834" w:rsidRPr="00703834" w:rsidRDefault="00703834" w:rsidP="00703834">
      <w:pPr>
        <w:pStyle w:val="Firstparagraph"/>
      </w:pPr>
      <w:r w:rsidRPr="00703834">
        <w:t>The respondents mostly agreed that books for Czechs are a source of fun and information without any significant changes from the past. Some of them mention that the printed version is still more popular among readers than its digital form.</w:t>
      </w:r>
    </w:p>
    <w:p w14:paraId="75E06138" w14:textId="3A073C96" w:rsidR="00703834" w:rsidRPr="00703834" w:rsidRDefault="00703834" w:rsidP="00450320">
      <w:pPr>
        <w:pStyle w:val="Citt"/>
      </w:pPr>
      <w:r w:rsidRPr="00703834">
        <w:rPr>
          <w:rStyle w:val="Quote-beginningChar"/>
          <w:i/>
          <w:iCs/>
        </w:rPr>
        <w:t>“I don't think that the Czechs' relationship to books has changed significantly</w:t>
      </w:r>
      <w:r w:rsidRPr="00703834">
        <w:rPr>
          <w:iCs/>
        </w:rPr>
        <w:t>,</w:t>
      </w:r>
      <w:r w:rsidRPr="00703834">
        <w:t xml:space="preserve"> except that we now have freedom in what we read, what we buy</w:t>
      </w:r>
      <w:r w:rsidR="00435EDA">
        <w:t>,</w:t>
      </w:r>
      <w:r w:rsidRPr="00703834">
        <w:t xml:space="preserve"> and what we publish.”– Student of the librarian studies</w:t>
      </w:r>
    </w:p>
    <w:p w14:paraId="3BFE9017" w14:textId="77777777" w:rsidR="00703834" w:rsidRPr="00703834" w:rsidRDefault="00703834" w:rsidP="00CB2423">
      <w:pPr>
        <w:pStyle w:val="Nextparagraphs"/>
      </w:pPr>
      <w:r w:rsidRPr="00703834">
        <w:t>The decline in reading, however, is observed by several of them as well as decreasing critical reading ability and text comprehension among readers.</w:t>
      </w:r>
    </w:p>
    <w:p w14:paraId="2FEA87D1" w14:textId="77777777" w:rsidR="00703834" w:rsidRPr="00703834" w:rsidRDefault="00703834" w:rsidP="00450320">
      <w:pPr>
        <w:pStyle w:val="Citt"/>
      </w:pPr>
      <w:r w:rsidRPr="00CB2423">
        <w:rPr>
          <w:rStyle w:val="Quote-beginningChar"/>
          <w:i/>
          <w:iCs/>
        </w:rPr>
        <w:t>“For example, we used to have 300 people come in on Wednesdays. Now,</w:t>
      </w:r>
      <w:r w:rsidRPr="00CB2423">
        <w:rPr>
          <w:iCs/>
        </w:rPr>
        <w:t xml:space="preserve"> </w:t>
      </w:r>
      <w:r w:rsidRPr="00CB2423">
        <w:t>o</w:t>
      </w:r>
      <w:r w:rsidRPr="00703834">
        <w:t>n our busiest day, we get 150 visitors at most, and that happens maybe twice a year.” – Librarian no. 1.</w:t>
      </w:r>
    </w:p>
    <w:p w14:paraId="53691F03" w14:textId="77777777" w:rsidR="00703834" w:rsidRPr="00703834" w:rsidRDefault="00703834" w:rsidP="00CB2423">
      <w:pPr>
        <w:pStyle w:val="Nextparagraphs"/>
      </w:pPr>
      <w:r w:rsidRPr="00703834">
        <w:lastRenderedPageBreak/>
        <w:t>Reading at home according to the respondents is more comfortable and usually done with the purpose to relax. The library, on the other hand, can be a more suitable place for studying, eliminating external distractions. The COVID-19 in the Czech Republic is also affecting the situation as fewer readers can be present at the library, and it might not be comfortable to read with the respirator on the mouth.</w:t>
      </w:r>
    </w:p>
    <w:p w14:paraId="02D797E0" w14:textId="77777777" w:rsidR="00703834" w:rsidRPr="00703834" w:rsidRDefault="00703834" w:rsidP="00CB2423">
      <w:pPr>
        <w:pStyle w:val="Nextparagraphs"/>
      </w:pPr>
      <w:r w:rsidRPr="00703834">
        <w:t xml:space="preserve">Five out of ten see an advantage in digitalization as titles are more accessible than before and can be preserved for other generations by it. It is making the work of students and researchers easier and faster. Two librarians do not see its effect on reading at all and two others observe a decline in the number of visitors. One of them did not answer the question. Several interesting points emerged from the answers concerning digitalization: loss of the personal approach when the librarian recommends titles and shares personal experience, reduction of the desire to read uninteresting books, and, conversely, searching for interesting books. Most of the respondents do not see negative changes in peoples’ approach towards books caused by digitalization, they see it more like an expansion of the reading possibilities. </w:t>
      </w:r>
    </w:p>
    <w:p w14:paraId="23EA216D" w14:textId="77777777" w:rsidR="00703834" w:rsidRPr="00703834" w:rsidRDefault="00703834" w:rsidP="00450320">
      <w:pPr>
        <w:pStyle w:val="Citt"/>
      </w:pPr>
      <w:r w:rsidRPr="00CB2423">
        <w:rPr>
          <w:rStyle w:val="Quote-beginningChar"/>
          <w:i/>
          <w:iCs/>
        </w:rPr>
        <w:t>“It is possible to have more unfinished books and take more books with</w:t>
      </w:r>
      <w:r w:rsidRPr="00CB2423">
        <w:rPr>
          <w:iCs/>
        </w:rPr>
        <w:t xml:space="preserve"> </w:t>
      </w:r>
      <w:r w:rsidRPr="00703834">
        <w:t>you than usual, especially when traveling on long journeys it can mean that people read more.” – Student of the librarian studies</w:t>
      </w:r>
    </w:p>
    <w:p w14:paraId="68111D27" w14:textId="77777777" w:rsidR="00703834" w:rsidRPr="00703834" w:rsidRDefault="00703834" w:rsidP="00450320">
      <w:pPr>
        <w:pStyle w:val="Nextparagraphs"/>
      </w:pPr>
      <w:r w:rsidRPr="00703834">
        <w:t>According to the respondents, the positive opinion of the public on libraries persists. It is still seen as a place of education, culture, and a community place for people from all walks of life without distinction. But different views can have people who have never visited a library, who do not know what they are for and what services they provide. With digitalization, libraries must have transformed themselves and are now places for author readings, lectures, and discussions about books along with book rental.</w:t>
      </w:r>
    </w:p>
    <w:p w14:paraId="739847BE" w14:textId="77777777" w:rsidR="00703834" w:rsidRPr="00703834" w:rsidRDefault="00703834" w:rsidP="00450320">
      <w:pPr>
        <w:pStyle w:val="Citt"/>
      </w:pPr>
      <w:r w:rsidRPr="00703834">
        <w:t>“Libraries are important to the people who use them – not just as a source of good reading, but of human contact or culture and education.” – Librarian no. 7</w:t>
      </w:r>
    </w:p>
    <w:p w14:paraId="3405376A" w14:textId="77777777" w:rsidR="00703834" w:rsidRPr="00703834" w:rsidRDefault="00703834" w:rsidP="00450320">
      <w:pPr>
        <w:pStyle w:val="Nextparagraphs"/>
      </w:pPr>
      <w:r w:rsidRPr="00703834">
        <w:t xml:space="preserve">Their perception from the past changed a little but respondents do not have a constant opinion about this. Some of them think libraries were </w:t>
      </w:r>
      <w:r w:rsidRPr="00703834">
        <w:lastRenderedPageBreak/>
        <w:t>more valued in the past when they were a source of reliable information. Nowadays people rather find what they need online no matter its trustworthiness. Few librarians think they are still favored for providing books that are more and more expensive and for other services.</w:t>
      </w:r>
    </w:p>
    <w:p w14:paraId="472BACDB" w14:textId="77777777" w:rsidR="00703834" w:rsidRPr="00703834" w:rsidRDefault="00703834" w:rsidP="00450320">
      <w:pPr>
        <w:pStyle w:val="Citt"/>
      </w:pPr>
      <w:r w:rsidRPr="00703834">
        <w:t>“After a certain waning of interest in the 1990s and 2000s, and before 1989 with a limited range of books only by licensed authors, libraries are now a welcomed resource to explore literature of many genres, including, of course, scholarly literature, and a range of digital platforms.” – Librarian no. 6</w:t>
      </w:r>
    </w:p>
    <w:p w14:paraId="7193351B" w14:textId="77777777" w:rsidR="00703834" w:rsidRPr="00703834" w:rsidRDefault="00703834" w:rsidP="00450320">
      <w:pPr>
        <w:pStyle w:val="Nextparagraphs"/>
      </w:pPr>
      <w:r w:rsidRPr="00703834">
        <w:t xml:space="preserve">Another concept was important for my thesis – the perception of the libraries as community spaces. I was wondering how and if people perceived it and how it is created. All the respondents see it this way, even though some think the libraries are only just beginning with the effort to do so. Two librarians say this is caused by the transformation of libraries that are now allowing events of interest groups and other associations to happen on their premises. Librarian no. 6 says: </w:t>
      </w:r>
    </w:p>
    <w:p w14:paraId="37694E10" w14:textId="77777777" w:rsidR="00703834" w:rsidRPr="00703834" w:rsidRDefault="00703834" w:rsidP="00450320">
      <w:pPr>
        <w:pStyle w:val="Citt"/>
      </w:pPr>
      <w:r w:rsidRPr="00703834">
        <w:t>“Increasingly, libraries are also community spaces and are beginning to reassume the role of community and cultural centres in a given locality, or at least a place where it is possible to meet with current events in culture and in a given locality, for example on the basis of meetings of community associations in a given area and the organisation of community events in the library or in cooperation with it.”</w:t>
      </w:r>
    </w:p>
    <w:p w14:paraId="5DE47C06" w14:textId="77777777" w:rsidR="00703834" w:rsidRPr="00703834" w:rsidRDefault="00703834" w:rsidP="00450320">
      <w:pPr>
        <w:pStyle w:val="Nextparagraphs"/>
      </w:pPr>
      <w:r w:rsidRPr="00703834">
        <w:t xml:space="preserve">However, two librarians highlight the experience that not everyone is interested in these events, and it can be very challenging for the libraries. </w:t>
      </w:r>
    </w:p>
    <w:p w14:paraId="2176E592" w14:textId="77777777" w:rsidR="00703834" w:rsidRPr="00703834" w:rsidRDefault="00703834" w:rsidP="00450320">
      <w:pPr>
        <w:pStyle w:val="Citt"/>
      </w:pPr>
      <w:r w:rsidRPr="00703834">
        <w:t>“In today’s hectic and uncertain times, mainly seniors and younger children are interested in meeting in the libraries, especially in the framework of cooperation between schools and clubs with libraries.” – Librarian no. 1</w:t>
      </w:r>
    </w:p>
    <w:p w14:paraId="1EB4BACB" w14:textId="77777777" w:rsidR="00450320" w:rsidRDefault="00703834" w:rsidP="007E6669">
      <w:pPr>
        <w:pStyle w:val="Nextparagraphs"/>
        <w:rPr>
          <w:rStyle w:val="NextparagraphsChar"/>
        </w:rPr>
      </w:pPr>
      <w:r w:rsidRPr="00450320">
        <w:rPr>
          <w:rStyle w:val="NextparagraphsChar"/>
        </w:rPr>
        <w:lastRenderedPageBreak/>
        <w:t>One of the questions dealt with how libraries form reading communities. Many of the voices pointed out that it is not only those that are created by the libraries and that there are, for example, DIY communities, maker spaces, or other interest groups. They differ by age and interest. If we focus on the reading ones, respondents state that they are usually related to the book clubs or regular meetings and that often their creation needs to be consulted with the library, if it can hold it, or with partners who would like to participate on the project. Librarian no. 9, on the other hand, claims that reading communities have always formed naturally and that:</w:t>
      </w:r>
      <w:r w:rsidRPr="00703834">
        <w:t xml:space="preserve"> </w:t>
      </w:r>
      <w:r w:rsidRPr="00450320">
        <w:rPr>
          <w:rStyle w:val="CittChar"/>
        </w:rPr>
        <w:t>“…it is up to the library how it works with this, whether it actively encourages it – through reading clubs, literary events, work with schools, classes, etc.”</w:t>
      </w:r>
      <w:r w:rsidRPr="00703834">
        <w:t xml:space="preserve"> </w:t>
      </w:r>
      <w:r w:rsidRPr="00450320">
        <w:rPr>
          <w:rStyle w:val="NextparagraphsChar"/>
        </w:rPr>
        <w:t>Sometimes, according to the student of the librarian studies, the reading culture can also arise around the personality of an active reader or librarian who builds a community with his views and recommendations.</w:t>
      </w:r>
    </w:p>
    <w:p w14:paraId="05407A85" w14:textId="1815FDC2" w:rsidR="00703834" w:rsidRPr="00703834" w:rsidRDefault="00703834" w:rsidP="007E6669">
      <w:pPr>
        <w:pStyle w:val="Nextparagraphs"/>
      </w:pPr>
      <w:r w:rsidRPr="00450320">
        <w:rPr>
          <w:rStyle w:val="NextparagraphsChar"/>
        </w:rPr>
        <w:t xml:space="preserve">By creating and supporting the reading community, libraries and reading itself comes to the fore. Librarian no. 9 mentions that the library is the third most important element in reading socialization. </w:t>
      </w:r>
      <w:r w:rsidRPr="007E6669">
        <w:rPr>
          <w:rStyle w:val="CittChar"/>
        </w:rPr>
        <w:t>“The influence is crucial, especially for children – if they learn to go to the library, it is very likely that they will stay with it or return to it sooner or later. If a skilful librarian also guides them to reading, quality literature, in a fun and attractive way, then it is one of the strongest stimuli for the development of reading. In adulthood, this can act in a similar way, leading to greater motivation to read.”</w:t>
      </w:r>
      <w:r w:rsidRPr="00450320">
        <w:rPr>
          <w:rStyle w:val="NextparagraphsChar"/>
        </w:rPr>
        <w:t xml:space="preserve"> The reading is also transferred from something passive to an active activity. It can stimulate thinking and talking about values, thoughts, considerations, and by that people can learn and evolve.</w:t>
      </w:r>
      <w:r w:rsidRPr="00703834">
        <w:t xml:space="preserve"> </w:t>
      </w:r>
      <w:r w:rsidRPr="007E6669">
        <w:rPr>
          <w:rStyle w:val="CittChar"/>
        </w:rPr>
        <w:t>“At the same time, they can help people to learn about other people's stories and thus build more interpersonal understanding, tolerance, kindness. People can then read more and be more motivated to read because they are obliged to do so by external circumstances,”</w:t>
      </w:r>
      <w:r w:rsidRPr="00703834">
        <w:t xml:space="preserve"> adds the student of the librarian studies.</w:t>
      </w:r>
    </w:p>
    <w:p w14:paraId="15A8F4D8" w14:textId="77777777" w:rsidR="00703834" w:rsidRPr="00703834" w:rsidRDefault="00703834" w:rsidP="007E6669">
      <w:pPr>
        <w:pStyle w:val="Nextparagraphs"/>
      </w:pPr>
      <w:r w:rsidRPr="00703834">
        <w:t xml:space="preserve">The penultimate question was focused on the specifics of Czech relationships with books, libraries, and reading. Three out of ten said they could not judge it; one answered that Czechs might look at books and libraries haughtily. Three other mentioned Czech dense networks of libraries – allegedly some time ago New York Times said we were </w:t>
      </w:r>
      <w:r w:rsidRPr="007E6669">
        <w:rPr>
          <w:i/>
          <w:iCs/>
        </w:rPr>
        <w:t>“librarian hegemony”</w:t>
      </w:r>
      <w:r w:rsidRPr="00703834">
        <w:t xml:space="preserve">. Opinion of the Librarian no. 6 is based on the fact that </w:t>
      </w:r>
      <w:r w:rsidRPr="007E6669">
        <w:rPr>
          <w:rStyle w:val="CittChar"/>
        </w:rPr>
        <w:t xml:space="preserve">“books and reading culture belong to our national wealth and that the role </w:t>
      </w:r>
      <w:r w:rsidRPr="007E6669">
        <w:rPr>
          <w:rStyle w:val="CittChar"/>
        </w:rPr>
        <w:lastRenderedPageBreak/>
        <w:t>of libraries is irreplaceable in Czech thinking, including the tradition of reading.”</w:t>
      </w:r>
      <w:r w:rsidRPr="00703834">
        <w:t xml:space="preserve"> However, we must keep looking for new ways of supporting reading.</w:t>
      </w:r>
    </w:p>
    <w:p w14:paraId="0DC5C29C" w14:textId="5B095978" w:rsidR="00703834" w:rsidRPr="00703834" w:rsidRDefault="00703834" w:rsidP="007E6669">
      <w:pPr>
        <w:pStyle w:val="Nextparagraphs"/>
      </w:pPr>
      <w:r w:rsidRPr="00703834">
        <w:t>The last question concerned the influence of history on Czech perception of books today but only seven respondents answered it. Two refuse the effect of the history on Czech’s perception; the rest confirm it. They say people are still interested in books about history and the communist era. The censorship in the past increased the demand for books after 1989, but the book market was flooded with new titles and nowadays it is full of trash literature and ballast. Librarian no. 1 comments on that:</w:t>
      </w:r>
    </w:p>
    <w:p w14:paraId="76C7A0BA" w14:textId="5205CDD7" w:rsidR="00703834" w:rsidRPr="00060B6B" w:rsidRDefault="00703834" w:rsidP="007E6669">
      <w:pPr>
        <w:pStyle w:val="Citt"/>
        <w:rPr>
          <w:lang w:val="en-GB"/>
        </w:rPr>
      </w:pPr>
      <w:r w:rsidRPr="00060B6B">
        <w:rPr>
          <w:lang w:val="en-GB"/>
        </w:rPr>
        <w:t>“Personally, I can say that I can pick maybe 2 nice classic novels out of 100 books that really grab your attention. Otherwise, there's an incredible amount of detective novels, but they're all those kind of psychological thrillers – people like to read that, but it's all one-size-fits-all, so there</w:t>
      </w:r>
      <w:r w:rsidR="00060B6B" w:rsidRPr="00060B6B">
        <w:rPr>
          <w:lang w:val="en-GB"/>
        </w:rPr>
        <w:t xml:space="preserve"> are</w:t>
      </w:r>
      <w:r w:rsidRPr="00060B6B">
        <w:rPr>
          <w:lang w:val="en-GB"/>
        </w:rPr>
        <w:t xml:space="preserve"> very few good books coming out. Indeed, the amount of books now is purely commercial”</w:t>
      </w:r>
    </w:p>
    <w:p w14:paraId="636DF967" w14:textId="77777777" w:rsidR="00703834" w:rsidRPr="00703834" w:rsidRDefault="00703834" w:rsidP="007E6669">
      <w:pPr>
        <w:pStyle w:val="Nextparagraphs"/>
      </w:pPr>
      <w:r w:rsidRPr="00703834">
        <w:t>The young generation apparently does not show interest in forbidden books, and it is not their only problem with reading.</w:t>
      </w:r>
    </w:p>
    <w:p w14:paraId="0D05CBBF" w14:textId="77777777" w:rsidR="00703834" w:rsidRPr="00703834" w:rsidRDefault="00703834" w:rsidP="007E6669">
      <w:pPr>
        <w:pStyle w:val="Citt"/>
      </w:pPr>
      <w:r w:rsidRPr="00703834">
        <w:t>“The only relic of a bygone era that affects library activities slightly negatively is the persistence of compulsory reading in schools, which has been shown to have a negative impact on children's relationship to reading.” – Librarian no. 5</w:t>
      </w:r>
    </w:p>
    <w:p w14:paraId="442BCE17" w14:textId="77777777" w:rsidR="00703834" w:rsidRPr="00703834" w:rsidRDefault="00703834" w:rsidP="00703834">
      <w:pPr>
        <w:pStyle w:val="Firstparagraph"/>
        <w:rPr>
          <w:lang w:val="cs-CZ"/>
        </w:rPr>
      </w:pPr>
    </w:p>
    <w:p w14:paraId="0E340442" w14:textId="346D1BBB" w:rsidR="00483136" w:rsidRDefault="007110CA" w:rsidP="00483136">
      <w:pPr>
        <w:pStyle w:val="Nadpis1"/>
        <w:rPr>
          <w:lang w:val="en-GB"/>
        </w:rPr>
      </w:pPr>
      <w:bookmarkStart w:id="20" w:name="_Toc92197241"/>
      <w:r>
        <w:rPr>
          <w:lang w:val="en-GB"/>
        </w:rPr>
        <w:lastRenderedPageBreak/>
        <w:t>Discussion/</w:t>
      </w:r>
      <w:r w:rsidR="00483136" w:rsidRPr="00F7111F">
        <w:rPr>
          <w:lang w:val="en-GB"/>
        </w:rPr>
        <w:t>Conclusion</w:t>
      </w:r>
      <w:r>
        <w:rPr>
          <w:lang w:val="en-GB"/>
        </w:rPr>
        <w:t>s</w:t>
      </w:r>
      <w:bookmarkEnd w:id="20"/>
    </w:p>
    <w:p w14:paraId="38B4F19C" w14:textId="77777777" w:rsidR="00CD7AF4" w:rsidRDefault="00CD7AF4" w:rsidP="00CD7AF4">
      <w:pPr>
        <w:pStyle w:val="Firstparagraph"/>
      </w:pPr>
      <w:r>
        <w:t xml:space="preserve">Digitalization is changing the ways in which we engage with information and how we engage sociality in our lives. Its wrong usage can cause irreversible damage; however, it brings advantages as well. We must learn to prevent the negative effects on us and find a way to use it healthily. We should consider twice the information found online with a critical approach. (SPITZER, 2014, p. 283) Deductive reasoning and the inclination towards reflection are integrally connected through written language, ultimately contributing to the development of one’s collective consciousness. (WOLF, 2020, p. 207) For it to be sustained for the future, it is necessary for every member of the society to be capable of deep reading and thinking. (WOLF, 2020, p. 207) </w:t>
      </w:r>
    </w:p>
    <w:p w14:paraId="10A5C664" w14:textId="77777777" w:rsidR="00CD7AF4" w:rsidRDefault="00CD7AF4" w:rsidP="00CD7AF4">
      <w:pPr>
        <w:pStyle w:val="Nextparagraphs"/>
      </w:pPr>
      <w:r>
        <w:t>After recapitulating Czech history, it might seem that Czechs would have an extraordinary relationship with books as well as strong book culture through which the freedom of speech operates. This was noticeable in the 90s and for another decade, but nowadays, as I found in my research, most of the young have forgotten the oppressions and its ghost is not haunting Czech lands anymore. They do not know what it was like not to have information, moreover, they are overwhelmed by them which seems to be happening globally.</w:t>
      </w:r>
    </w:p>
    <w:p w14:paraId="42B8A034" w14:textId="77777777" w:rsidR="00CD7AF4" w:rsidRDefault="00CD7AF4" w:rsidP="00CD7AF4">
      <w:pPr>
        <w:pStyle w:val="Nextparagraphs"/>
      </w:pPr>
      <w:r>
        <w:t>The research did not show anything unique about the Czech difference except the ways in which the library or individuals act out their love for books. The relationship towards books and libraries remains strong, but the uniqueness of their perception declines. It is, however, impressive, that through all the oppressions of the nation, the Czech literature never gave up its ability to blossom and supported its people during the hard times.</w:t>
      </w:r>
    </w:p>
    <w:p w14:paraId="3FE6B55F" w14:textId="77777777" w:rsidR="00CD7AF4" w:rsidRDefault="00CD7AF4" w:rsidP="00CD7AF4">
      <w:pPr>
        <w:pStyle w:val="Nextparagraphs"/>
      </w:pPr>
      <w:r>
        <w:t>Interesting is the effort of people and libraries to bring a sense of commitment to the new generation showing them what the tactile experience feels like and how to enjoy a book in the digital age in a nostalgic way. Even in the digital age, libraries find the way to their visitors, adapt to new technologies like e-books or electronic resources, and try to attract their visitors to build a relationship and make their visiting a habit. The library is being reimagined, but its space and roles are permanent.</w:t>
      </w:r>
    </w:p>
    <w:p w14:paraId="10C8C61F" w14:textId="77777777" w:rsidR="00CD7AF4" w:rsidRDefault="00CD7AF4" w:rsidP="00CD7AF4">
      <w:pPr>
        <w:pStyle w:val="Nextparagraphs"/>
      </w:pPr>
      <w:r>
        <w:t xml:space="preserve">The fact that libraries are supported nationally and locally in the terms of usage and the relationship Czech endeavourers have in terms of its support are developing Czech national consciousness. When </w:t>
      </w:r>
      <w:r>
        <w:lastRenderedPageBreak/>
        <w:t>contemporary authors are celebrated, promoted, or brought back to public awareness, it serves as a self-reaffirmation of how Czech consciousness and perspectives can contribute not only to the locals but to the whole world as well. With the support of the state and other protagonists, the ideological patterns necessary for the nation to know itself are still being promoted, though they continue to change. However, the way it approaches the Czech consciousness depends on how much money there is to promote it.</w:t>
      </w:r>
    </w:p>
    <w:p w14:paraId="0165471E" w14:textId="77777777" w:rsidR="00CD7AF4" w:rsidRDefault="00CD7AF4" w:rsidP="00CD7AF4">
      <w:pPr>
        <w:pStyle w:val="Nadpis2"/>
      </w:pPr>
      <w:bookmarkStart w:id="21" w:name="_Toc92197242"/>
      <w:r>
        <w:t>Libraries in the future</w:t>
      </w:r>
      <w:bookmarkEnd w:id="21"/>
    </w:p>
    <w:p w14:paraId="2565F1B0" w14:textId="77777777" w:rsidR="00CD7AF4" w:rsidRDefault="00CD7AF4" w:rsidP="00CD7AF4">
      <w:pPr>
        <w:pStyle w:val="Nextparagraphs"/>
      </w:pPr>
      <w:r>
        <w:t>The role of the libraries changed over time. During the first republic, it was mainly educational, in the communist era, it had a political and ideological role in raising “new readers” of the socialist state. (TRÁVNÍČEK, 2017, p. 301) After the fall of communism, libraries had to adapt to the new age of upcoming digitalization, and they extended the services provided. (TRÁVNÍČEK, 2017, p. 302-303)</w:t>
      </w:r>
    </w:p>
    <w:p w14:paraId="52F5B1B9" w14:textId="77777777" w:rsidR="00CD7AF4" w:rsidRDefault="00CD7AF4" w:rsidP="00CD7AF4">
      <w:pPr>
        <w:pStyle w:val="Nextparagraphs"/>
      </w:pPr>
      <w:r>
        <w:t>Their main purpose is now to collect and keep historical funds and to provide equal access to information to everyone. (SAK et al., 2007, p. 223) They also participate in several other public benefit activities such as lifelong learning, supporting reading and active spending of free time, providing information for small and medium-sized enterprises, or preserving and protecting cultural heritage. (SAK et al., 2007, p. 223-224)</w:t>
      </w:r>
    </w:p>
    <w:p w14:paraId="36AFE1CF" w14:textId="77777777" w:rsidR="00CD7AF4" w:rsidRDefault="00CD7AF4" w:rsidP="00CD7AF4">
      <w:pPr>
        <w:pStyle w:val="Nextparagraphs"/>
      </w:pPr>
      <w:r>
        <w:t>With digitalization, most of the tasks concerning databases and catalogues were transferred to computers and their programs, and it is now possible to see books that are available in certain libraries online or even borrow them online. (SAK et al., 2007, p. 224-229) The public now has access to old documents and manuscripts converted to digital versions. (SAK et al., 2007, p. 230-231) But not all of the electronic materials can be publicly posted, only the ones whose author is more than 70 years after his death. (SAK et al., 2007, p. 231) Otherwise, the copyright is in effect. The number of libraries with websites is also on the rise. (SAK et al., 2007, p. 235)</w:t>
      </w:r>
    </w:p>
    <w:p w14:paraId="14768B08" w14:textId="77777777" w:rsidR="00CD7AF4" w:rsidRDefault="00CD7AF4" w:rsidP="00CD7AF4">
      <w:pPr>
        <w:pStyle w:val="Nextparagraphs"/>
      </w:pPr>
      <w:r>
        <w:t xml:space="preserve">For the future, it is important to keep changing the range of services provided by libraries to maintain the favor of its users. (SAK et al., 2007, p. 248) Alongside, the usage of electronic information resources needs to be supported for its importance in science and research. (SAK et al., 2007, p. 248) Librarians must continue to recommend books to children but </w:t>
      </w:r>
      <w:r>
        <w:lastRenderedPageBreak/>
        <w:t>also to adults with kindness and positivity to share their love for books. (TRÁVNÍČEK, 2019, p. 151) Though its priority should still be the preservation of the original books and sources as if not, they could be lost forever. (BÁEZ, 2012, p. 509)</w:t>
      </w:r>
    </w:p>
    <w:p w14:paraId="22C07AAA" w14:textId="77777777" w:rsidR="00CD7AF4" w:rsidRDefault="00CD7AF4" w:rsidP="00CD7AF4">
      <w:pPr>
        <w:pStyle w:val="Nadpis2"/>
      </w:pPr>
      <w:bookmarkStart w:id="22" w:name="_Toc92197243"/>
      <w:r>
        <w:t>Concerns about the end of books</w:t>
      </w:r>
      <w:bookmarkEnd w:id="22"/>
    </w:p>
    <w:p w14:paraId="4D2E8D8B" w14:textId="23FBCF20" w:rsidR="00CD7AF4" w:rsidRDefault="00CD7AF4" w:rsidP="00CD7AF4">
      <w:pPr>
        <w:pStyle w:val="Nextparagraphs"/>
      </w:pPr>
      <w:r>
        <w:t>When it comes to concerns about the end of books, several Czech authors commented on whether the book would survive the year 2000. Most of them were very optimistic in their opinions and not afraid about its fate, some of them thought the book would be rare but still active. (ŽÁK, 2000) We can just look around to see that the pessimistic idea has not come true. The authors agree that the book gives us space for imagination unlike television and provides us with more details that cannot be captured on screen. (ŽÁK, 2000) They attribute the decline in reading to the accelerated time when people have less time to read and do what they like. (ŽÁK, 2000) Robert Merle</w:t>
      </w:r>
      <w:r w:rsidR="009C7208">
        <w:rPr>
          <w:rStyle w:val="Znakapoznpodarou"/>
        </w:rPr>
        <w:footnoteReference w:id="48"/>
      </w:r>
      <w:r>
        <w:t xml:space="preserve"> comments on the topic: </w:t>
      </w:r>
      <w:r w:rsidRPr="009C7208">
        <w:rPr>
          <w:rStyle w:val="CittChar"/>
        </w:rPr>
        <w:t>“When you read a book, you have plenty of time, whereas, in the case of television or movie, you don’t. You must perceive quickly. When you read and you need to sort out your thoughts […], you have all the time you need. You can put the book aside, take it again, put it aside, take it.”</w:t>
      </w:r>
      <w:r>
        <w:t xml:space="preserve"> (ŽÁK, 2000, p. 53-54)</w:t>
      </w:r>
    </w:p>
    <w:p w14:paraId="0DF8F9C5" w14:textId="77777777" w:rsidR="00CD7AF4" w:rsidRDefault="00CD7AF4" w:rsidP="00CD7AF4">
      <w:pPr>
        <w:pStyle w:val="Nextparagraphs"/>
      </w:pPr>
      <w:r>
        <w:t xml:space="preserve">Some of the authors mentioned troubles with the approach of the young towards books. </w:t>
      </w:r>
      <w:r w:rsidRPr="009C7208">
        <w:rPr>
          <w:rStyle w:val="CittChar"/>
        </w:rPr>
        <w:t>“I think children who don’t like books or reading in general and who don’t like animals, there’s nothing that can be done with them in life. Nothing. Because it verifies the intellect and emotional side of the child. Response to reading and love for animals. Where these two factors do not emerge, it is over,”</w:t>
      </w:r>
      <w:r>
        <w:t xml:space="preserve"> says Adolf Born, Czech illustrator of children’s books. (ŽÁK, 2000, p. 73)</w:t>
      </w:r>
    </w:p>
    <w:p w14:paraId="2392C01A" w14:textId="77777777" w:rsidR="00CD7AF4" w:rsidRDefault="00CD7AF4" w:rsidP="00CD7AF4">
      <w:pPr>
        <w:pStyle w:val="Nextparagraphs"/>
      </w:pPr>
      <w:r>
        <w:t xml:space="preserve">From the nationalistic point of view, </w:t>
      </w:r>
      <w:r w:rsidRPr="009C7208">
        <w:rPr>
          <w:rStyle w:val="CittChar"/>
        </w:rPr>
        <w:t>“the existence of the book is very important for national identity and culture in general. After all, it is extremely important to know about oneself and one’s nation. And one can only learn that from books,”</w:t>
      </w:r>
      <w:r>
        <w:t xml:space="preserve"> remarks Czech actor Miroslav Donutil. (ŽÁK, 2000, p. 195)</w:t>
      </w:r>
    </w:p>
    <w:p w14:paraId="4FE06E80" w14:textId="12059D8B" w:rsidR="00CD7AF4" w:rsidRDefault="00CD7AF4" w:rsidP="00CD7AF4">
      <w:pPr>
        <w:pStyle w:val="Nextparagraphs"/>
      </w:pPr>
      <w:r w:rsidRPr="009C7208">
        <w:rPr>
          <w:rStyle w:val="CittChar"/>
        </w:rPr>
        <w:lastRenderedPageBreak/>
        <w:t>“Such people who love literature will never dwindle.”</w:t>
      </w:r>
      <w:r>
        <w:t xml:space="preserve"> – by this sentence ends her interview Zdena Škvorecká.</w:t>
      </w:r>
      <w:r w:rsidR="009C7208">
        <w:rPr>
          <w:rStyle w:val="Znakapoznpodarou"/>
        </w:rPr>
        <w:footnoteReference w:id="49"/>
      </w:r>
      <w:r>
        <w:t xml:space="preserve"> (ŽÁK, 2000, p. 206) This positive thought towards books and their future goes well with the expression of Ota Ornest</w:t>
      </w:r>
      <w:r w:rsidR="009C7208">
        <w:rPr>
          <w:rStyle w:val="Znakapoznpodarou"/>
        </w:rPr>
        <w:footnoteReference w:id="50"/>
      </w:r>
      <w:r>
        <w:t xml:space="preserve">: </w:t>
      </w:r>
      <w:r w:rsidRPr="009C7208">
        <w:rPr>
          <w:rStyle w:val="CittChar"/>
        </w:rPr>
        <w:t>“If there are good authors, the readers will always come.”</w:t>
      </w:r>
      <w:r>
        <w:t xml:space="preserve"> (ŽÁK, 2000, p. 138)</w:t>
      </w:r>
    </w:p>
    <w:p w14:paraId="6FFC0228" w14:textId="77777777" w:rsidR="00CD7AF4" w:rsidRDefault="00CD7AF4" w:rsidP="00CD7AF4">
      <w:pPr>
        <w:pStyle w:val="Nextparagraphs"/>
      </w:pPr>
      <w:r>
        <w:t>According to Jiřina Šmejkalová (2000), the only way of persisting is the redefinition of the book, its purpose, and its social status. (p. 215) But from what we have seen in the reports of sales and all around us, I believe the future of the book, libraries and reading is safe for now.</w:t>
      </w:r>
    </w:p>
    <w:p w14:paraId="7C941963" w14:textId="4AC29B4D" w:rsidR="00483136" w:rsidRPr="00A722F5" w:rsidRDefault="00CD7AF4" w:rsidP="004D2A04">
      <w:pPr>
        <w:pStyle w:val="Citt"/>
      </w:pPr>
      <w:r>
        <w:t xml:space="preserve"> “Therefore, as long as a man is a creature endowed with the ability of speech, there will be poetry that reflects the dialectic of human existence and the human meaning of life, which makes understandable the tension between medium and information, meaning and purpose. And until then there will be a reader.” (HAMAN, 1991, p. 167)</w:t>
      </w:r>
    </w:p>
    <w:p w14:paraId="589EDAC2" w14:textId="77777777" w:rsidR="00761D2F" w:rsidRPr="00761D2F" w:rsidRDefault="00761D2F" w:rsidP="00761D2F">
      <w:pPr>
        <w:pStyle w:val="Nextparagraphs"/>
      </w:pPr>
    </w:p>
    <w:p w14:paraId="613B1E9D" w14:textId="77777777" w:rsidR="00B90C89" w:rsidRDefault="00B90C89" w:rsidP="00747FF7">
      <w:pPr>
        <w:pStyle w:val="Nextparagraphs"/>
        <w:sectPr w:rsidR="00B90C89" w:rsidSect="00CE04EA">
          <w:headerReference w:type="even" r:id="rId31"/>
          <w:headerReference w:type="default" r:id="rId32"/>
          <w:footerReference w:type="default" r:id="rId33"/>
          <w:type w:val="oddPage"/>
          <w:pgSz w:w="11906" w:h="16838" w:code="9"/>
          <w:pgMar w:top="2380" w:right="2020" w:bottom="2380" w:left="2020" w:header="1900" w:footer="1280" w:gutter="500"/>
          <w:pgNumType w:start="1"/>
          <w:cols w:space="708"/>
          <w:docGrid w:linePitch="360"/>
        </w:sectPr>
      </w:pPr>
    </w:p>
    <w:p w14:paraId="34125A95" w14:textId="77777777" w:rsidR="00710C27" w:rsidRDefault="00FB6137" w:rsidP="008A7F29">
      <w:pPr>
        <w:pStyle w:val="Heading1"/>
      </w:pPr>
      <w:bookmarkStart w:id="23" w:name="_Toc92197244"/>
      <w:r>
        <w:lastRenderedPageBreak/>
        <w:t>Bibliography</w:t>
      </w:r>
      <w:bookmarkEnd w:id="23"/>
    </w:p>
    <w:sdt>
      <w:sdtPr>
        <w:id w:val="111145805"/>
        <w:placeholder>
          <w:docPart w:val="A6F13B6072C64442A307735FC9D70EF4"/>
        </w:placeholder>
        <w:bibliography/>
      </w:sdtPr>
      <w:sdtEndPr/>
      <w:sdtContent>
        <w:p w14:paraId="68996F3C" w14:textId="77777777" w:rsidR="00FE209B" w:rsidRPr="00FE209B" w:rsidRDefault="00FE209B" w:rsidP="00FE209B">
          <w:pPr>
            <w:pStyle w:val="ZPBibliography"/>
            <w:rPr>
              <w:lang w:val="cs-CZ"/>
            </w:rPr>
          </w:pPr>
          <w:r>
            <w:t xml:space="preserve">Anderson, B. (2008). </w:t>
          </w:r>
          <w:r w:rsidRPr="00FE209B">
            <w:rPr>
              <w:lang w:val="cs-CZ"/>
            </w:rPr>
            <w:t>Představy společenství: Úvahy o původu a šíření nacionalismu. Praha: Karolinum.</w:t>
          </w:r>
        </w:p>
        <w:p w14:paraId="614D4D51" w14:textId="77777777" w:rsidR="00FE209B" w:rsidRDefault="00FE209B" w:rsidP="00FE209B">
          <w:pPr>
            <w:pStyle w:val="ZPBibliography"/>
          </w:pPr>
          <w:r w:rsidRPr="001621A3">
            <w:rPr>
              <w:lang w:val="cs-CZ"/>
            </w:rPr>
            <w:t xml:space="preserve">Báez, F. (2012). </w:t>
          </w:r>
          <w:r w:rsidRPr="00FE209B">
            <w:rPr>
              <w:lang w:val="cs-CZ"/>
            </w:rPr>
            <w:t>Obecné dějiny ničení knih. Brno: Host.</w:t>
          </w:r>
        </w:p>
        <w:p w14:paraId="6D9C08FF" w14:textId="77777777" w:rsidR="00FE209B" w:rsidRPr="00FE209B" w:rsidRDefault="00FE209B" w:rsidP="00FE209B">
          <w:pPr>
            <w:pStyle w:val="ZPBibliography"/>
            <w:rPr>
              <w:lang w:val="cs-CZ"/>
            </w:rPr>
          </w:pPr>
          <w:r w:rsidRPr="00FE209B">
            <w:rPr>
              <w:lang w:val="cs-CZ"/>
            </w:rPr>
            <w:t>Bohatcová, M. et al. (1990). Česká kniha v proměnách staletí. Praha: Panorama.</w:t>
          </w:r>
        </w:p>
        <w:p w14:paraId="1612000C" w14:textId="77777777" w:rsidR="00FE209B" w:rsidRPr="00FE209B" w:rsidRDefault="00FE209B" w:rsidP="00FE209B">
          <w:pPr>
            <w:pStyle w:val="ZPBibliography"/>
            <w:rPr>
              <w:lang w:val="cs-CZ"/>
            </w:rPr>
          </w:pPr>
          <w:r w:rsidRPr="00FE209B">
            <w:rPr>
              <w:lang w:val="cs-CZ"/>
            </w:rPr>
            <w:t>Buchvaldek, M., Haubelt, J., Havránek, J., Hlaváček, I., Horák, J., Kašpar, J., Kvaček, R., Maur, E., Novotný, K., Nový, R., Pasák, T., Sláma, J., Urban, O., Urban, Z., Vencl, S. &amp; Veselý, Z. (1986). Československé dějiny v datech. Praha: Svoboda.</w:t>
          </w:r>
        </w:p>
        <w:p w14:paraId="4B9884EE" w14:textId="77777777" w:rsidR="00FE209B" w:rsidRPr="00FE209B" w:rsidRDefault="00FE209B" w:rsidP="00FE209B">
          <w:pPr>
            <w:pStyle w:val="ZPBibliography"/>
            <w:rPr>
              <w:lang w:val="cs-CZ"/>
            </w:rPr>
          </w:pPr>
          <w:r w:rsidRPr="00FE209B">
            <w:rPr>
              <w:lang w:val="cs-CZ"/>
            </w:rPr>
            <w:t>Cejpek, J., Činčera, J., Hlaváček, I. &amp; Knejdl, P. (2002). Dějiny knihoven a knihovnictví. Praha: Univerzita Karlova.</w:t>
          </w:r>
        </w:p>
        <w:p w14:paraId="35307D9F" w14:textId="77777777" w:rsidR="00FE209B" w:rsidRDefault="00FE209B" w:rsidP="00FE209B">
          <w:pPr>
            <w:pStyle w:val="ZPBibliography"/>
          </w:pPr>
          <w:r>
            <w:t>Esterberg, K. G. (2001). Qualitative methods in social research. McGraw-Hill Humanities/Social Sciences/Languages.</w:t>
          </w:r>
        </w:p>
        <w:p w14:paraId="20500A77" w14:textId="77777777" w:rsidR="00FE209B" w:rsidRPr="00FE209B" w:rsidRDefault="00FE209B" w:rsidP="00FE209B">
          <w:pPr>
            <w:pStyle w:val="ZPBibliography"/>
            <w:rPr>
              <w:lang w:val="cs-CZ"/>
            </w:rPr>
          </w:pPr>
          <w:r w:rsidRPr="00FE209B">
            <w:rPr>
              <w:lang w:val="cs-CZ"/>
            </w:rPr>
            <w:t>Haman, A. (1991). Literatura z pohledu čtenářů. Praha: Československý spisovatel.</w:t>
          </w:r>
        </w:p>
        <w:p w14:paraId="39AE3892" w14:textId="77777777" w:rsidR="00FE209B" w:rsidRPr="00FE209B" w:rsidRDefault="00FE209B" w:rsidP="00FE209B">
          <w:pPr>
            <w:pStyle w:val="ZPBibliography"/>
            <w:rPr>
              <w:lang w:val="cs-CZ"/>
            </w:rPr>
          </w:pPr>
          <w:r w:rsidRPr="00FE209B">
            <w:rPr>
              <w:lang w:val="cs-CZ"/>
            </w:rPr>
            <w:t>Hendl, J. (2005). Kvalitativní výzkum: základní metody a aplikace. Praha: Portál.</w:t>
          </w:r>
        </w:p>
        <w:p w14:paraId="6BBCFB80" w14:textId="77777777" w:rsidR="00FE209B" w:rsidRPr="00FE209B" w:rsidRDefault="00FE209B" w:rsidP="00FE209B">
          <w:pPr>
            <w:pStyle w:val="ZPBibliography"/>
            <w:rPr>
              <w:lang w:val="cs-CZ"/>
            </w:rPr>
          </w:pPr>
          <w:r w:rsidRPr="00FE209B">
            <w:rPr>
              <w:lang w:val="cs-CZ"/>
            </w:rPr>
            <w:t>Horák, F. (1968). Pět století českého knihtisku. Praha: Odeon.</w:t>
          </w:r>
        </w:p>
        <w:p w14:paraId="4C093BC2" w14:textId="77777777" w:rsidR="00FE209B" w:rsidRPr="00FE209B" w:rsidRDefault="00FE209B" w:rsidP="00FE209B">
          <w:pPr>
            <w:pStyle w:val="ZPBibliography"/>
            <w:rPr>
              <w:lang w:val="cs-CZ"/>
            </w:rPr>
          </w:pPr>
          <w:r w:rsidRPr="00FE209B">
            <w:rPr>
              <w:lang w:val="cs-CZ"/>
            </w:rPr>
            <w:t>Janáček, P. (2004). Literární brak. Brno: Host.</w:t>
          </w:r>
        </w:p>
        <w:p w14:paraId="19466ECD" w14:textId="77777777" w:rsidR="00FE209B" w:rsidRPr="00FE209B" w:rsidRDefault="00FE209B" w:rsidP="00FE209B">
          <w:pPr>
            <w:pStyle w:val="ZPBibliography"/>
            <w:rPr>
              <w:lang w:val="cs-CZ"/>
            </w:rPr>
          </w:pPr>
          <w:r w:rsidRPr="00FE209B">
            <w:rPr>
              <w:lang w:val="cs-CZ"/>
            </w:rPr>
            <w:t>Janoušek, P. (2012). Přehledné dějiny české literatury 1945-1989. Praha: Academia.</w:t>
          </w:r>
        </w:p>
        <w:p w14:paraId="3E156279" w14:textId="77777777" w:rsidR="00FE209B" w:rsidRPr="00FE209B" w:rsidRDefault="00FE209B" w:rsidP="00FE209B">
          <w:pPr>
            <w:pStyle w:val="ZPBibliography"/>
            <w:rPr>
              <w:lang w:val="cs-CZ"/>
            </w:rPr>
          </w:pPr>
          <w:r w:rsidRPr="00FE209B">
            <w:rPr>
              <w:lang w:val="cs-CZ"/>
            </w:rPr>
            <w:t>Trávníček, J. (2017). Česká čtenářská republika. Brno: Host.</w:t>
          </w:r>
        </w:p>
        <w:p w14:paraId="556F980B" w14:textId="77777777" w:rsidR="00FE209B" w:rsidRPr="00FE209B" w:rsidRDefault="00FE209B" w:rsidP="00FE209B">
          <w:pPr>
            <w:pStyle w:val="ZPBibliography"/>
            <w:rPr>
              <w:lang w:val="cs-CZ"/>
            </w:rPr>
          </w:pPr>
          <w:r w:rsidRPr="00FE209B">
            <w:rPr>
              <w:lang w:val="cs-CZ"/>
            </w:rPr>
            <w:t>Trávníček, J. (2020). Kulturní vetřelec. Dějiny čtení – kalendárium. Brno: Host.</w:t>
          </w:r>
        </w:p>
        <w:p w14:paraId="3528C0E7" w14:textId="77777777" w:rsidR="00FE209B" w:rsidRPr="00FE209B" w:rsidRDefault="00FE209B" w:rsidP="00FE209B">
          <w:pPr>
            <w:pStyle w:val="ZPBibliography"/>
            <w:rPr>
              <w:lang w:val="cs-CZ"/>
            </w:rPr>
          </w:pPr>
          <w:r w:rsidRPr="00FE209B">
            <w:rPr>
              <w:lang w:val="cs-CZ"/>
            </w:rPr>
            <w:t>Trávníček, J. (2019). Rodina, škola, knihovna. Brno: Host.</w:t>
          </w:r>
        </w:p>
        <w:p w14:paraId="777D2EC3" w14:textId="77777777" w:rsidR="00FE209B" w:rsidRPr="00FE209B" w:rsidRDefault="00FE209B" w:rsidP="00FE209B">
          <w:pPr>
            <w:pStyle w:val="ZPBibliography"/>
            <w:rPr>
              <w:lang w:val="cs-CZ"/>
            </w:rPr>
          </w:pPr>
          <w:r w:rsidRPr="00FE209B">
            <w:rPr>
              <w:lang w:val="cs-CZ"/>
            </w:rPr>
            <w:t>Poláček, V. (2004). Kniha a národ 1939-1945. Rekonstrukce nevydaného pamětního sborníku Svazu českých knihkupců a nakladatelů z roku 1947. Praha: Paseka.</w:t>
          </w:r>
        </w:p>
        <w:p w14:paraId="1877EEAC" w14:textId="77777777" w:rsidR="00FE209B" w:rsidRPr="00FE209B" w:rsidRDefault="00FE209B" w:rsidP="00FE209B">
          <w:pPr>
            <w:pStyle w:val="ZPBibliography"/>
            <w:rPr>
              <w:lang w:val="cs-CZ"/>
            </w:rPr>
          </w:pPr>
          <w:r w:rsidRPr="00FE209B">
            <w:rPr>
              <w:lang w:val="cs-CZ"/>
            </w:rPr>
            <w:t>Sak, P., Mareš, J., Nová, H., Richter, V., Saková, K. &amp; Skalková, J. (2007). Člověk a vzdělání v informační společnosti. Vzdělávání a život v komputerizovaném světě. Praha: Portál.</w:t>
          </w:r>
        </w:p>
        <w:p w14:paraId="4C0BEB77" w14:textId="77777777" w:rsidR="00FE209B" w:rsidRPr="00FE209B" w:rsidRDefault="00FE209B" w:rsidP="00FE209B">
          <w:pPr>
            <w:pStyle w:val="ZPBibliography"/>
            <w:rPr>
              <w:lang w:val="cs-CZ"/>
            </w:rPr>
          </w:pPr>
          <w:r w:rsidRPr="00FE209B">
            <w:rPr>
              <w:lang w:val="cs-CZ"/>
            </w:rPr>
            <w:t>Spitzer, M. (2014). Digitální demence. Jak připravujeme sami sebe a naše děti o rozum. Brno: Host.</w:t>
          </w:r>
        </w:p>
        <w:p w14:paraId="005509CE" w14:textId="77777777" w:rsidR="00FE209B" w:rsidRPr="00FE209B" w:rsidRDefault="00FE209B" w:rsidP="00FE209B">
          <w:pPr>
            <w:pStyle w:val="ZPBibliography"/>
            <w:rPr>
              <w:lang w:val="cs-CZ"/>
            </w:rPr>
          </w:pPr>
          <w:r w:rsidRPr="00FE209B">
            <w:rPr>
              <w:lang w:val="cs-CZ"/>
            </w:rPr>
            <w:lastRenderedPageBreak/>
            <w:t>Šámal, P. (2009). Soustružníci lidských duší. Lidové knihovny a jejich cenzura na počátku padesátých let 20. století. Praha: Academia.</w:t>
          </w:r>
        </w:p>
        <w:p w14:paraId="5965C195" w14:textId="77777777" w:rsidR="00FE209B" w:rsidRPr="00FE209B" w:rsidRDefault="00FE209B" w:rsidP="00FE209B">
          <w:pPr>
            <w:pStyle w:val="ZPBibliography"/>
            <w:rPr>
              <w:lang w:val="cs-CZ"/>
            </w:rPr>
          </w:pPr>
          <w:r w:rsidRPr="00FE209B">
            <w:rPr>
              <w:lang w:val="cs-CZ"/>
            </w:rPr>
            <w:t>Šimeček, Z. &amp; Trávníček, J. (2014). Knihy kupovati: Dějiny knižního trhu v českých zemích. Praha: Academia.</w:t>
          </w:r>
        </w:p>
        <w:p w14:paraId="2FC04F3E" w14:textId="77777777" w:rsidR="00FE209B" w:rsidRPr="00FE209B" w:rsidRDefault="00FE209B" w:rsidP="00FE209B">
          <w:pPr>
            <w:pStyle w:val="ZPBibliography"/>
            <w:rPr>
              <w:lang w:val="cs-CZ"/>
            </w:rPr>
          </w:pPr>
          <w:r w:rsidRPr="00FE209B">
            <w:rPr>
              <w:lang w:val="cs-CZ"/>
            </w:rPr>
            <w:t>Šindelář, K. (1989). Dějiny knihoven v českých zemích do roku 1918. Praha: Státní pedagogické nakladatelství.</w:t>
          </w:r>
        </w:p>
        <w:p w14:paraId="7FACC4C7" w14:textId="77777777" w:rsidR="00FE209B" w:rsidRPr="00FE209B" w:rsidRDefault="00FE209B" w:rsidP="00FE209B">
          <w:pPr>
            <w:pStyle w:val="ZPBibliography"/>
            <w:rPr>
              <w:lang w:val="cs-CZ"/>
            </w:rPr>
          </w:pPr>
          <w:r w:rsidRPr="00FE209B">
            <w:rPr>
              <w:lang w:val="cs-CZ"/>
            </w:rPr>
            <w:t>Šmejkalová, J. (2000). Kniha: k teorii a praxi knižní kultury. Brno: Host.</w:t>
          </w:r>
        </w:p>
        <w:p w14:paraId="2205FC88" w14:textId="77777777" w:rsidR="00FE209B" w:rsidRPr="00FE209B" w:rsidRDefault="00FE209B" w:rsidP="00FE209B">
          <w:pPr>
            <w:pStyle w:val="ZPBibliography"/>
            <w:rPr>
              <w:lang w:val="cs-CZ"/>
            </w:rPr>
          </w:pPr>
          <w:r w:rsidRPr="00FE209B">
            <w:rPr>
              <w:lang w:val="cs-CZ"/>
            </w:rPr>
            <w:t>Wolf, M. (2020). Čtenáři, vrať se. Mozek a čtení v digitálním světě. Brno: Host.</w:t>
          </w:r>
        </w:p>
        <w:p w14:paraId="5AB5B928" w14:textId="77777777" w:rsidR="00FE209B" w:rsidRDefault="00FE209B" w:rsidP="00FE209B">
          <w:pPr>
            <w:pStyle w:val="ZPBibliography"/>
          </w:pPr>
          <w:r>
            <w:t>Wolf, M. (2008). Proust and the Squid: The Story and Science of the Reading Brain. London: Icon Books.</w:t>
          </w:r>
        </w:p>
        <w:p w14:paraId="2CED2C91" w14:textId="3B60730F" w:rsidR="00796B48" w:rsidRPr="003659FB" w:rsidRDefault="00FE209B" w:rsidP="003659FB">
          <w:pPr>
            <w:pStyle w:val="ZPBibliography"/>
            <w:rPr>
              <w:lang w:val="cs-CZ"/>
            </w:rPr>
          </w:pPr>
          <w:r w:rsidRPr="00FE209B">
            <w:rPr>
              <w:lang w:val="cs-CZ"/>
            </w:rPr>
            <w:t>Žák, J. (2000). Hovory o knihách. Praha: Vyšehrad.</w:t>
          </w:r>
        </w:p>
        <w:p w14:paraId="43F8EAAA" w14:textId="2147150A" w:rsidR="00796B48" w:rsidRPr="00796B48" w:rsidRDefault="00796B48" w:rsidP="00796B48">
          <w:pPr>
            <w:pStyle w:val="Heading2"/>
          </w:pPr>
          <w:bookmarkStart w:id="24" w:name="_Toc92197245"/>
          <w:r>
            <w:t>Online sources</w:t>
          </w:r>
          <w:bookmarkEnd w:id="24"/>
        </w:p>
        <w:p w14:paraId="1699B8BE" w14:textId="77777777" w:rsidR="00796B48" w:rsidRPr="00FE209B" w:rsidRDefault="00796B48" w:rsidP="00796B48">
          <w:pPr>
            <w:pStyle w:val="ZPBibliography"/>
          </w:pPr>
          <w:r w:rsidRPr="003B2578">
            <w:rPr>
              <w:lang w:val="cs-CZ"/>
            </w:rPr>
            <w:t xml:space="preserve">Bartalosová, V. </w:t>
          </w:r>
          <w:r w:rsidRPr="001621A3">
            <w:rPr>
              <w:lang w:val="de-DE"/>
            </w:rPr>
            <w:t>(2015, September 14)</w:t>
          </w:r>
          <w:r w:rsidRPr="003B2578">
            <w:rPr>
              <w:lang w:val="cs-CZ"/>
            </w:rPr>
            <w:t>. Bojkot protektorátního tisku.</w:t>
          </w:r>
          <w:r w:rsidRPr="00796B48">
            <w:rPr>
              <w:lang w:val="de-DE"/>
            </w:rPr>
            <w:t xml:space="preserve"> </w:t>
          </w:r>
          <w:r w:rsidRPr="00FE209B">
            <w:t xml:space="preserve">Retrieved from Mediator1.upmedia.cz: http://mediator1.upmedia.cz/2015/09/14/14-21-9-1941-bojkot-protektoratniho-tisku/ </w:t>
          </w:r>
        </w:p>
        <w:p w14:paraId="414D0BB7" w14:textId="77777777" w:rsidR="00796B48" w:rsidRPr="00FE209B" w:rsidRDefault="00796B48" w:rsidP="00796B48">
          <w:pPr>
            <w:pStyle w:val="ZPBibliography"/>
          </w:pPr>
          <w:r w:rsidRPr="00FE209B">
            <w:t xml:space="preserve">Brown, R. H., &amp; Davis-Brown, B. (1998). The making of memory: the politics of archives, libraries and museums in the construction of national consciousness. History of the Human Sciences, 11(4), 17–32. https://doi.org/10.1177/095269519801100402 </w:t>
          </w:r>
        </w:p>
        <w:p w14:paraId="51B7DE48" w14:textId="77777777" w:rsidR="00796B48" w:rsidRPr="00FE209B" w:rsidRDefault="00796B48" w:rsidP="00796B48">
          <w:pPr>
            <w:pStyle w:val="ZPBibliography"/>
          </w:pPr>
          <w:r w:rsidRPr="00FE209B">
            <w:t xml:space="preserve">Cambridge Dictionary. (n.d.). Power outage. Retrieved from: https://dictionary.cambridge.org/dictionary/english/power-outage </w:t>
          </w:r>
        </w:p>
        <w:p w14:paraId="77F9C5BD" w14:textId="77777777" w:rsidR="00796B48" w:rsidRPr="00FE209B" w:rsidRDefault="00796B48" w:rsidP="00796B48">
          <w:pPr>
            <w:pStyle w:val="ZPBibliography"/>
          </w:pPr>
          <w:r w:rsidRPr="001D6FCD">
            <w:rPr>
              <w:lang w:val="cs-CZ"/>
            </w:rPr>
            <w:t>Celé Česko čte dětem.</w:t>
          </w:r>
          <w:r w:rsidRPr="00FE209B">
            <w:t xml:space="preserve"> (n.d.). </w:t>
          </w:r>
          <w:r w:rsidRPr="001D6FCD">
            <w:rPr>
              <w:lang w:val="cs-CZ"/>
            </w:rPr>
            <w:t>O nás.</w:t>
          </w:r>
          <w:r w:rsidRPr="00FE209B">
            <w:t xml:space="preserve"> Retrieved from: https://celeceskoctedetem.cz/o-nas/poslani </w:t>
          </w:r>
        </w:p>
        <w:p w14:paraId="12772FF6" w14:textId="77777777" w:rsidR="00796B48" w:rsidRPr="00FE209B" w:rsidRDefault="00796B48" w:rsidP="00796B48">
          <w:pPr>
            <w:pStyle w:val="ZPBibliography"/>
          </w:pPr>
          <w:r w:rsidRPr="00FE209B">
            <w:t xml:space="preserve">Delgado, P. &amp; Salmerón, L. (2021). The inattentive on-screen reading: Reading medium affects attention and reading comprehension under time pressure. Learning and instruction: Volume 71. https://doi.org/10.1016/j.learninstruc.2020.101396 </w:t>
          </w:r>
        </w:p>
        <w:p w14:paraId="667F2D72" w14:textId="77777777" w:rsidR="00796B48" w:rsidRPr="00FE209B" w:rsidRDefault="00796B48" w:rsidP="00796B48">
          <w:pPr>
            <w:pStyle w:val="ZPBibliography"/>
          </w:pPr>
          <w:r w:rsidRPr="001D6FCD">
            <w:rPr>
              <w:lang w:val="cs-CZ"/>
            </w:rPr>
            <w:lastRenderedPageBreak/>
            <w:t>Informace pro knihovny. (1919). Zákon o veřejných knihovnách obecních.</w:t>
          </w:r>
          <w:r w:rsidRPr="00FE209B">
            <w:t xml:space="preserve"> Retrieved from: https://ipk.nkp.cz/docs/legislativa/KnihovniZakon_1919.doc</w:t>
          </w:r>
        </w:p>
        <w:p w14:paraId="2E056422" w14:textId="77777777" w:rsidR="00796B48" w:rsidRPr="00FE209B" w:rsidRDefault="00796B48" w:rsidP="00796B48">
          <w:pPr>
            <w:pStyle w:val="ZPBibliography"/>
          </w:pPr>
          <w:r w:rsidRPr="001D6FCD">
            <w:rPr>
              <w:lang w:val="cs-CZ"/>
            </w:rPr>
            <w:t>Informace pro knihovny. (2015). Veřejný internet v knihovnách.</w:t>
          </w:r>
          <w:r w:rsidRPr="00FE209B">
            <w:t xml:space="preserve"> Retrieved from: https://ipk.nkp.cz/legislativa/01_LegPod/knihovni-zakon-257-2001-sb.-a-navazne-provadeci-prepisy/InternetPoplatkyVykl.htm </w:t>
          </w:r>
        </w:p>
        <w:p w14:paraId="724D3496" w14:textId="77777777" w:rsidR="00796B48" w:rsidRPr="00FE209B" w:rsidRDefault="00796B48" w:rsidP="00796B48">
          <w:pPr>
            <w:pStyle w:val="ZPBibliography"/>
          </w:pPr>
          <w:r w:rsidRPr="00796B48">
            <w:rPr>
              <w:lang w:val="fr-FR"/>
            </w:rPr>
            <w:t xml:space="preserve">Konrath, Sara H., et al. </w:t>
          </w:r>
          <w:r w:rsidRPr="00FE209B">
            <w:t xml:space="preserve">(2011, May). Changes in Dispositional Empathy in American College Students Over Time: A Meta-Analysis. Personality and Social Psychology Review, 15 (2), 180–198. https://doi.org/10.1177/1088868310377395 </w:t>
          </w:r>
        </w:p>
        <w:p w14:paraId="1C87F4D2" w14:textId="77777777" w:rsidR="00796B48" w:rsidRPr="00FE209B" w:rsidRDefault="00796B48" w:rsidP="00796B48">
          <w:pPr>
            <w:pStyle w:val="ZPBibliography"/>
          </w:pPr>
          <w:r w:rsidRPr="00FE209B">
            <w:t xml:space="preserve">KOSMAS. (n.d.). </w:t>
          </w:r>
          <w:r w:rsidRPr="001D6FCD">
            <w:rPr>
              <w:lang w:val="cs-CZ"/>
            </w:rPr>
            <w:t>To, co děláme, nás baví.</w:t>
          </w:r>
          <w:r w:rsidRPr="00FE209B">
            <w:t xml:space="preserve"> Retrieved from: https://www.kosmas.cz/info/velky-knizni-ctvrtek </w:t>
          </w:r>
        </w:p>
        <w:p w14:paraId="2B9BCE8F" w14:textId="77777777" w:rsidR="00796B48" w:rsidRPr="00FE209B" w:rsidRDefault="00796B48" w:rsidP="00796B48">
          <w:pPr>
            <w:pStyle w:val="ZPBibliography"/>
          </w:pPr>
          <w:r w:rsidRPr="00FE209B">
            <w:t>Lishaugen, R. (2014). Incompatible Reading Cultures: Czech Common Readers and the Soviet Mass Reader Concept in the Early 1950s. Scando-Slavica, 60 (1), 108-127. https://doi.org/10.1080/00806765.2014.910004</w:t>
          </w:r>
        </w:p>
        <w:p w14:paraId="3FABE981" w14:textId="77777777" w:rsidR="00796B48" w:rsidRPr="00FE209B" w:rsidRDefault="00796B48" w:rsidP="00796B48">
          <w:pPr>
            <w:pStyle w:val="ZPBibliography"/>
          </w:pPr>
          <w:r w:rsidRPr="00796B48">
            <w:rPr>
              <w:lang w:val="de-DE"/>
            </w:rPr>
            <w:t xml:space="preserve">Mangen, A. &amp; Van der Weel, A. (2016). </w:t>
          </w:r>
          <w:r w:rsidRPr="00FE209B">
            <w:t xml:space="preserve">The evolution of reading in the age of digitalisation: an integrative framework for reading research. Wiley Online Library. Retrieved from: https://onlinelibrary.wiley.com/doi/full/10.1111/lit.12086 </w:t>
          </w:r>
        </w:p>
        <w:p w14:paraId="3CE33CCE" w14:textId="77777777" w:rsidR="00796B48" w:rsidRPr="00FE209B" w:rsidRDefault="00796B48" w:rsidP="00796B48">
          <w:pPr>
            <w:pStyle w:val="ZPBibliography"/>
          </w:pPr>
          <w:r w:rsidRPr="00FE209B">
            <w:t xml:space="preserve">McKiel, A. (2011). 2011 Global Student E-book Survey. Western Oregon University: Faculty Research Publications. Retrieved from: https://digitalcommons.wou.edu/cgi/viewcontent.cgi?article=1018&amp;context=fac_pubs </w:t>
          </w:r>
        </w:p>
        <w:p w14:paraId="36A81B81" w14:textId="77777777" w:rsidR="00796B48" w:rsidRPr="00FE209B" w:rsidRDefault="00796B48" w:rsidP="00796B48">
          <w:pPr>
            <w:pStyle w:val="ZPBibliography"/>
          </w:pPr>
          <w:r w:rsidRPr="00FE209B">
            <w:t xml:space="preserve">Merenus, A. (2007). </w:t>
          </w:r>
          <w:r w:rsidRPr="001D6FCD">
            <w:rPr>
              <w:lang w:val="cs-CZ"/>
            </w:rPr>
            <w:t>Je březen ještě Měsícem knihy?</w:t>
          </w:r>
          <w:r w:rsidRPr="00FE209B">
            <w:t xml:space="preserve"> Host 3/2006. Retrieved from Eurozine.com: https://www.eurozine.com/je-brezen-jeste-mesicem-knihy/ </w:t>
          </w:r>
        </w:p>
        <w:p w14:paraId="14326563" w14:textId="77777777" w:rsidR="00796B48" w:rsidRPr="00FE209B" w:rsidRDefault="00796B48" w:rsidP="00796B48">
          <w:pPr>
            <w:pStyle w:val="ZPBibliography"/>
          </w:pPr>
          <w:r w:rsidRPr="00FE209B">
            <w:t xml:space="preserve">Merriam-Webster. (n.d.). Dictionary. Retrieved from: https://www.merriam-webster.com/ </w:t>
          </w:r>
        </w:p>
        <w:p w14:paraId="283604A5" w14:textId="77777777" w:rsidR="00796B48" w:rsidRPr="00FE209B" w:rsidRDefault="00796B48" w:rsidP="00796B48">
          <w:pPr>
            <w:pStyle w:val="ZPBibliography"/>
          </w:pPr>
          <w:r w:rsidRPr="001D6FCD">
            <w:rPr>
              <w:lang w:val="cs-CZ"/>
            </w:rPr>
            <w:t>Národní knihovna České republiky.</w:t>
          </w:r>
          <w:r w:rsidRPr="00FE209B">
            <w:t xml:space="preserve"> (n.d.). </w:t>
          </w:r>
          <w:r w:rsidRPr="001D6FCD">
            <w:rPr>
              <w:lang w:val="cs-CZ"/>
            </w:rPr>
            <w:t>Z historie knihovny.</w:t>
          </w:r>
          <w:r w:rsidRPr="00FE209B">
            <w:t xml:space="preserve"> Retrieved from: https://www.nkp.cz/o-knihovne/zakladni-informace/z-historie-knihovny </w:t>
          </w:r>
        </w:p>
        <w:p w14:paraId="039CEE6B" w14:textId="77777777" w:rsidR="00796B48" w:rsidRPr="00FE209B" w:rsidRDefault="00796B48" w:rsidP="00796B48">
          <w:pPr>
            <w:pStyle w:val="ZPBibliography"/>
          </w:pPr>
          <w:r w:rsidRPr="00FE209B">
            <w:t xml:space="preserve">Millar, A., O’Leary, J. (1960, May 18). Marshall McLuhan’s theory of the global village. [Video] Retrieved from CBC: https://www.cbc.ca/archives/entry/marshall-mcluhan-the-global-village </w:t>
          </w:r>
        </w:p>
        <w:p w14:paraId="05F9024D" w14:textId="5D731F50" w:rsidR="00796B48" w:rsidRPr="00FE209B" w:rsidRDefault="00796B48" w:rsidP="00796B48">
          <w:pPr>
            <w:pStyle w:val="ZPBibliography"/>
          </w:pPr>
          <w:r w:rsidRPr="00796B48">
            <w:rPr>
              <w:lang w:val="de-DE"/>
            </w:rPr>
            <w:lastRenderedPageBreak/>
            <w:t xml:space="preserve">Nikou, S., Brännback, M. &amp; Widén, G. (2019). </w:t>
          </w:r>
          <w:r w:rsidRPr="00FE209B">
            <w:t>The Impact of Digitalization on Literacy: Digital Immigrants vs. Digital Natives.</w:t>
          </w:r>
          <w:r>
            <w:t xml:space="preserve"> </w:t>
          </w:r>
          <w:r w:rsidRPr="00FE209B">
            <w:t>Stockholm &amp; Uppsala, Sweden.</w:t>
          </w:r>
          <w:r>
            <w:t xml:space="preserve"> </w:t>
          </w:r>
          <w:r w:rsidRPr="00FE209B">
            <w:t xml:space="preserve">https://aisel.aisnet.org/ecis2019_rp/39 </w:t>
          </w:r>
        </w:p>
        <w:p w14:paraId="0BFC0A6D" w14:textId="77777777" w:rsidR="00796B48" w:rsidRPr="00FE209B" w:rsidRDefault="00796B48" w:rsidP="00796B48">
          <w:pPr>
            <w:pStyle w:val="ZPBibliography"/>
          </w:pPr>
          <w:r w:rsidRPr="001D6FCD">
            <w:rPr>
              <w:lang w:val="cs-CZ"/>
            </w:rPr>
            <w:t>Noc s Andersenem.</w:t>
          </w:r>
          <w:r w:rsidRPr="00796B48">
            <w:rPr>
              <w:lang w:val="de-DE"/>
            </w:rPr>
            <w:t xml:space="preserve"> </w:t>
          </w:r>
          <w:r w:rsidRPr="001621A3">
            <w:rPr>
              <w:lang w:val="de-DE"/>
            </w:rPr>
            <w:t>(n.d.).</w:t>
          </w:r>
          <w:r w:rsidRPr="00796B48">
            <w:rPr>
              <w:lang w:val="de-DE"/>
            </w:rPr>
            <w:t xml:space="preserve"> </w:t>
          </w:r>
          <w:r w:rsidRPr="001D6FCD">
            <w:rPr>
              <w:lang w:val="cs-CZ"/>
            </w:rPr>
            <w:t>O projektu.</w:t>
          </w:r>
          <w:r w:rsidRPr="00796B48">
            <w:rPr>
              <w:lang w:val="de-DE"/>
            </w:rPr>
            <w:t xml:space="preserve"> </w:t>
          </w:r>
          <w:r w:rsidRPr="00FE209B">
            <w:t xml:space="preserve">Retrieved from: http://www.nocsandersenem.cz/o-projektu.html </w:t>
          </w:r>
        </w:p>
        <w:p w14:paraId="1447417E" w14:textId="77777777" w:rsidR="00796B48" w:rsidRPr="00FE209B" w:rsidRDefault="00796B48" w:rsidP="00796B48">
          <w:pPr>
            <w:pStyle w:val="ZPBibliography"/>
          </w:pPr>
          <w:r w:rsidRPr="00FE209B">
            <w:t xml:space="preserve">Sheldon, J. B. (n.d.). Cyberwar. Retrieved from Britannica: https://www.britannica.com/topic/cyberwar </w:t>
          </w:r>
        </w:p>
        <w:p w14:paraId="21B8CBB3" w14:textId="77777777" w:rsidR="00796B48" w:rsidRPr="00FE209B" w:rsidRDefault="00796B48" w:rsidP="00796B48">
          <w:pPr>
            <w:pStyle w:val="ZPBibliography"/>
          </w:pPr>
          <w:r w:rsidRPr="00FE209B">
            <w:t xml:space="preserve">Stone, L. (2009). Beyond Simple Multi-Tasking: Continuous Partial Attention. Retrieved from: https://lindastone.net/2009/11/30/beyond-simple-multi-tasking-continuous-partial-attention/ </w:t>
          </w:r>
        </w:p>
        <w:p w14:paraId="637D62A8" w14:textId="77777777" w:rsidR="00796B48" w:rsidRPr="00FE209B" w:rsidRDefault="00796B48" w:rsidP="00796B48">
          <w:pPr>
            <w:pStyle w:val="ZPBibliography"/>
          </w:pPr>
          <w:r w:rsidRPr="001D6FCD">
            <w:rPr>
              <w:lang w:val="cs-CZ"/>
            </w:rPr>
            <w:t>Svět knihy.</w:t>
          </w:r>
          <w:r w:rsidRPr="00FE209B">
            <w:t xml:space="preserve"> (n.d.). </w:t>
          </w:r>
          <w:r w:rsidRPr="001D6FCD">
            <w:rPr>
              <w:lang w:val="cs-CZ"/>
            </w:rPr>
            <w:t>O nás.</w:t>
          </w:r>
          <w:r w:rsidRPr="00FE209B">
            <w:t xml:space="preserve"> Retrieved from: https://www.svetknihy.cz/o-nas</w:t>
          </w:r>
        </w:p>
        <w:p w14:paraId="09989215" w14:textId="77777777" w:rsidR="00796B48" w:rsidRPr="00FE209B" w:rsidRDefault="00796B48" w:rsidP="00796B48">
          <w:pPr>
            <w:pStyle w:val="ZPBibliography"/>
          </w:pPr>
          <w:r w:rsidRPr="001D6FCD">
            <w:rPr>
              <w:lang w:val="cs-CZ"/>
            </w:rPr>
            <w:t>Šmejkalová, J.</w:t>
          </w:r>
          <w:r w:rsidRPr="00FE209B">
            <w:t xml:space="preserve"> (2010, November 19). Cold War Books in the “Other’” Europe and What Came After. Leiden, The Netherlands: Brill. https://doi.org/10.1163/ej.9789004187450.i-409 </w:t>
          </w:r>
        </w:p>
        <w:p w14:paraId="5B0320AB" w14:textId="77777777" w:rsidR="00796B48" w:rsidRPr="00FE209B" w:rsidRDefault="00796B48" w:rsidP="00796B48">
          <w:pPr>
            <w:pStyle w:val="ZPBibliography"/>
          </w:pPr>
          <w:r w:rsidRPr="001D6FCD">
            <w:rPr>
              <w:lang w:val="cs-CZ"/>
            </w:rPr>
            <w:t>Velký knižní čtvrtek.</w:t>
          </w:r>
          <w:r w:rsidRPr="00FE209B">
            <w:t xml:space="preserve"> (n.d.) </w:t>
          </w:r>
          <w:r w:rsidRPr="001D6FCD">
            <w:rPr>
              <w:lang w:val="cs-CZ"/>
            </w:rPr>
            <w:t>Média.</w:t>
          </w:r>
          <w:r w:rsidRPr="00FE209B">
            <w:t xml:space="preserve"> Retrieved from: https://www.velkyctvrtek.cz/media.htm </w:t>
          </w:r>
        </w:p>
        <w:p w14:paraId="4145D4E0" w14:textId="77777777" w:rsidR="00796B48" w:rsidRPr="00FE209B" w:rsidRDefault="00796B48" w:rsidP="00796B48">
          <w:pPr>
            <w:pStyle w:val="ZPBibliography"/>
          </w:pPr>
          <w:r w:rsidRPr="001D6FCD">
            <w:rPr>
              <w:lang w:val="cs-CZ"/>
            </w:rPr>
            <w:t>Velký knižní čtvrtek.</w:t>
          </w:r>
          <w:r w:rsidRPr="00FE209B">
            <w:t xml:space="preserve"> (n.d.). </w:t>
          </w:r>
          <w:r w:rsidRPr="001D6FCD">
            <w:rPr>
              <w:lang w:val="cs-CZ"/>
            </w:rPr>
            <w:t>Tisková zpráva říjen 2021.</w:t>
          </w:r>
          <w:r w:rsidRPr="00FE209B">
            <w:t xml:space="preserve"> Retrieved from: https://www.velkyctvrtek.cz/files/VKC-2021-rijen-Tiskova-zprava-2.docx </w:t>
          </w:r>
        </w:p>
        <w:p w14:paraId="50A91B36" w14:textId="77777777" w:rsidR="00796B48" w:rsidRPr="00FE209B" w:rsidRDefault="00796B48" w:rsidP="00796B48">
          <w:pPr>
            <w:pStyle w:val="ZPBibliography"/>
          </w:pPr>
          <w:r w:rsidRPr="001D6FCD">
            <w:rPr>
              <w:lang w:val="cs-CZ"/>
            </w:rPr>
            <w:t>Vojtíšek, V. (2020). Online služby knihoven. A co na ně čtenáři? Hodnota knihovny.</w:t>
          </w:r>
          <w:r w:rsidRPr="00FE209B">
            <w:t xml:space="preserve"> Retrieved from: https://www.hodnota-knihovny.cz/2020/11/13/prispevek-2/</w:t>
          </w:r>
        </w:p>
        <w:p w14:paraId="10A22124" w14:textId="77777777" w:rsidR="00796B48" w:rsidRPr="00FE209B" w:rsidRDefault="00796B48" w:rsidP="00796B48">
          <w:pPr>
            <w:pStyle w:val="ZPBibliography"/>
          </w:pPr>
          <w:r w:rsidRPr="001D6FCD">
            <w:rPr>
              <w:lang w:val="cs-CZ"/>
            </w:rPr>
            <w:t>Svaz českých knihkupců a nakladatelů. (2020). Zpráva o českém knižním trhu 2019/20.</w:t>
          </w:r>
          <w:r w:rsidRPr="001621A3">
            <w:rPr>
              <w:lang w:val="cs-CZ"/>
            </w:rPr>
            <w:t xml:space="preserve"> </w:t>
          </w:r>
          <w:r w:rsidRPr="00FE209B">
            <w:t xml:space="preserve">Retrieved from: https://www.sckn.cz/zpravy-o-ceskem-kniznim-trhu/?fbclid=IwAR23jCR73Vproyk1OkQRkzQ-Za8twXLj4YEI2vU8pYK4-CvRQS1EgPsGUJc </w:t>
          </w:r>
        </w:p>
        <w:p w14:paraId="276D382D" w14:textId="57AE302F" w:rsidR="00796B48" w:rsidRPr="004D2A04" w:rsidRDefault="00796B48" w:rsidP="004D2A04">
          <w:pPr>
            <w:pStyle w:val="ZPBibliography"/>
          </w:pPr>
          <w:r w:rsidRPr="001D6FCD">
            <w:rPr>
              <w:lang w:val="cs-CZ"/>
            </w:rPr>
            <w:t>Živný, F.</w:t>
          </w:r>
          <w:r w:rsidRPr="00FE209B">
            <w:t xml:space="preserve"> (2016, February 24). </w:t>
          </w:r>
          <w:r w:rsidRPr="001D6FCD">
            <w:rPr>
              <w:lang w:val="cs-CZ"/>
            </w:rPr>
            <w:t>V Brně dostanete osobní knihovnici. Poradí, které tituly si půjčit.</w:t>
          </w:r>
          <w:r w:rsidRPr="00FE209B">
            <w:t xml:space="preserve"> Retrieved from iDnes.cz: https://www.idnes.cz/brno/zpravy/osobni-knihovnice-v-mahenove-knhovne.A160224_2227887_brno-zpravy_tr</w:t>
          </w:r>
        </w:p>
        <w:p w14:paraId="15EDCA1A" w14:textId="6CC9A83D" w:rsidR="008A1CC9" w:rsidRDefault="00ED263C" w:rsidP="008A1CC9">
          <w:pPr>
            <w:pStyle w:val="ZPBibliography"/>
            <w:numPr>
              <w:ilvl w:val="0"/>
              <w:numId w:val="0"/>
            </w:numPr>
            <w:ind w:left="720" w:hanging="360"/>
            <w:rPr>
              <w:lang w:val="cs-CZ"/>
            </w:rPr>
          </w:pPr>
        </w:p>
      </w:sdtContent>
    </w:sdt>
    <w:p w14:paraId="6FEE034D" w14:textId="77777777" w:rsidR="005E4C2C" w:rsidRPr="00746487" w:rsidRDefault="005E4C2C" w:rsidP="005E4C2C">
      <w:pPr>
        <w:pStyle w:val="ZPBibliography"/>
        <w:numPr>
          <w:ilvl w:val="0"/>
          <w:numId w:val="0"/>
        </w:numPr>
        <w:ind w:left="720" w:hanging="360"/>
        <w:sectPr w:rsidR="005E4C2C" w:rsidRPr="00746487" w:rsidSect="00483136">
          <w:headerReference w:type="even" r:id="rId34"/>
          <w:headerReference w:type="default" r:id="rId35"/>
          <w:type w:val="oddPage"/>
          <w:pgSz w:w="11906" w:h="16838" w:code="9"/>
          <w:pgMar w:top="2380" w:right="2020" w:bottom="2380" w:left="2020" w:header="1900" w:footer="1280" w:gutter="500"/>
          <w:cols w:space="708"/>
          <w:docGrid w:linePitch="360"/>
        </w:sectPr>
      </w:pPr>
    </w:p>
    <w:p w14:paraId="19018D9F" w14:textId="1F9ABCDF" w:rsidR="009F057F" w:rsidRDefault="008B40DA" w:rsidP="00940DA7">
      <w:pPr>
        <w:pStyle w:val="Appendix1"/>
      </w:pPr>
      <w:bookmarkStart w:id="25" w:name="_Toc73693983"/>
      <w:bookmarkStart w:id="26" w:name="_Toc73694019"/>
      <w:bookmarkStart w:id="27" w:name="_Toc92197246"/>
      <w:r>
        <w:lastRenderedPageBreak/>
        <w:t>L</w:t>
      </w:r>
      <w:bookmarkEnd w:id="25"/>
      <w:bookmarkEnd w:id="26"/>
      <w:r>
        <w:t xml:space="preserve">ist of </w:t>
      </w:r>
      <w:r w:rsidR="00734356">
        <w:t xml:space="preserve">research </w:t>
      </w:r>
      <w:r>
        <w:t xml:space="preserve">questions and answers </w:t>
      </w:r>
      <w:bookmarkEnd w:id="27"/>
    </w:p>
    <w:p w14:paraId="6BA2CEEC" w14:textId="77777777" w:rsidR="00274F8F" w:rsidRDefault="00274F8F" w:rsidP="00274F8F">
      <w:pPr>
        <w:pStyle w:val="Firstparagraph"/>
      </w:pPr>
    </w:p>
    <w:p w14:paraId="2A662093" w14:textId="77777777" w:rsidR="008B40DA" w:rsidRPr="008B40DA" w:rsidRDefault="008B40DA" w:rsidP="008B40DA">
      <w:pPr>
        <w:pStyle w:val="Heading3"/>
      </w:pPr>
      <w:r w:rsidRPr="008B40DA">
        <w:t>1) How do Czechs see books nowadays? How did their views change compared to the past?</w:t>
      </w:r>
    </w:p>
    <w:p w14:paraId="2AFC600D" w14:textId="77777777" w:rsidR="008B40DA" w:rsidRPr="008B40DA" w:rsidRDefault="008B40DA" w:rsidP="008B40DA">
      <w:pPr>
        <w:pStyle w:val="Nextparagraphs"/>
        <w:rPr>
          <w:lang w:val="en-029"/>
        </w:rPr>
      </w:pPr>
      <w:r w:rsidRPr="008B40DA">
        <w:rPr>
          <w:lang w:val="en-029"/>
        </w:rPr>
        <w:t>•</w:t>
      </w:r>
      <w:r w:rsidRPr="008B40DA">
        <w:rPr>
          <w:lang w:val="en-029"/>
        </w:rPr>
        <w:tab/>
        <w:t>L1: Books are still a source of information and entertainment. Compared to the past, the interest in them is particularly low among the middle and younger generation due to the easy availability of information from the Internet and entertainment in the form of social networks.</w:t>
      </w:r>
    </w:p>
    <w:p w14:paraId="2EFD9DFD" w14:textId="77777777" w:rsidR="008B40DA" w:rsidRPr="008B40DA" w:rsidRDefault="008B40DA" w:rsidP="008B40DA">
      <w:pPr>
        <w:pStyle w:val="Nextparagraphs"/>
        <w:rPr>
          <w:lang w:val="en-029"/>
        </w:rPr>
      </w:pPr>
      <w:r w:rsidRPr="008B40DA">
        <w:rPr>
          <w:lang w:val="en-029"/>
        </w:rPr>
        <w:t>•</w:t>
      </w:r>
      <w:r w:rsidRPr="008B40DA">
        <w:rPr>
          <w:lang w:val="en-029"/>
        </w:rPr>
        <w:tab/>
        <w:t>L2: The book is still a popular type of medium.</w:t>
      </w:r>
    </w:p>
    <w:p w14:paraId="52A2CB23" w14:textId="77777777" w:rsidR="008B40DA" w:rsidRPr="008B40DA" w:rsidRDefault="008B40DA" w:rsidP="008B40DA">
      <w:pPr>
        <w:pStyle w:val="Nextparagraphs"/>
        <w:rPr>
          <w:lang w:val="en-029"/>
        </w:rPr>
      </w:pPr>
      <w:r w:rsidRPr="008B40DA">
        <w:rPr>
          <w:lang w:val="en-029"/>
        </w:rPr>
        <w:t>•</w:t>
      </w:r>
      <w:r w:rsidRPr="008B40DA">
        <w:rPr>
          <w:lang w:val="en-029"/>
        </w:rPr>
        <w:tab/>
        <w:t>L3: Escape from reality, relaxation, development of the intellect. There is no difference, only the book spectrum is a million times bigger than in the past (-30 years).</w:t>
      </w:r>
    </w:p>
    <w:p w14:paraId="4A57E634" w14:textId="77777777" w:rsidR="008B40DA" w:rsidRPr="008B40DA" w:rsidRDefault="008B40DA" w:rsidP="008B40DA">
      <w:pPr>
        <w:pStyle w:val="Nextparagraphs"/>
        <w:rPr>
          <w:lang w:val="en-029"/>
        </w:rPr>
      </w:pPr>
      <w:r w:rsidRPr="008B40DA">
        <w:rPr>
          <w:lang w:val="en-029"/>
        </w:rPr>
        <w:t>•</w:t>
      </w:r>
      <w:r w:rsidRPr="008B40DA">
        <w:rPr>
          <w:lang w:val="en-029"/>
        </w:rPr>
        <w:tab/>
        <w:t>L4: Source of information, hobby, pleasure.</w:t>
      </w:r>
    </w:p>
    <w:p w14:paraId="29272B04" w14:textId="77777777" w:rsidR="008B40DA" w:rsidRPr="008B40DA" w:rsidRDefault="008B40DA" w:rsidP="008B40DA">
      <w:pPr>
        <w:pStyle w:val="Nextparagraphs"/>
        <w:rPr>
          <w:lang w:val="en-029"/>
        </w:rPr>
      </w:pPr>
      <w:r w:rsidRPr="008B40DA">
        <w:rPr>
          <w:lang w:val="en-029"/>
        </w:rPr>
        <w:t>•</w:t>
      </w:r>
      <w:r w:rsidRPr="008B40DA">
        <w:rPr>
          <w:lang w:val="en-029"/>
        </w:rPr>
        <w:tab/>
        <w:t>L5: The book serves for entertainment and education, the change in the last hundred years is generally non-existent.</w:t>
      </w:r>
    </w:p>
    <w:p w14:paraId="5EA9EEED" w14:textId="77777777" w:rsidR="008B40DA" w:rsidRPr="008B40DA" w:rsidRDefault="008B40DA" w:rsidP="008B40DA">
      <w:pPr>
        <w:pStyle w:val="Nextparagraphs"/>
        <w:rPr>
          <w:lang w:val="en-029"/>
        </w:rPr>
      </w:pPr>
      <w:r w:rsidRPr="008B40DA">
        <w:rPr>
          <w:lang w:val="en-029"/>
        </w:rPr>
        <w:t>•</w:t>
      </w:r>
      <w:r w:rsidRPr="008B40DA">
        <w:rPr>
          <w:lang w:val="en-029"/>
        </w:rPr>
        <w:tab/>
        <w:t>L6: I think in the last ten or fifteen years we've seen a return to printed books.</w:t>
      </w:r>
    </w:p>
    <w:p w14:paraId="383FD5F6" w14:textId="3333DD50" w:rsidR="008B40DA" w:rsidRPr="008B40DA" w:rsidRDefault="008B40DA" w:rsidP="008B40DA">
      <w:pPr>
        <w:pStyle w:val="Nextparagraphs"/>
        <w:rPr>
          <w:lang w:val="en-029"/>
        </w:rPr>
      </w:pPr>
      <w:r w:rsidRPr="008B40DA">
        <w:rPr>
          <w:lang w:val="en-029"/>
        </w:rPr>
        <w:t>•</w:t>
      </w:r>
      <w:r w:rsidRPr="008B40DA">
        <w:rPr>
          <w:lang w:val="en-029"/>
        </w:rPr>
        <w:tab/>
        <w:t xml:space="preserve">L7: I cannot speak for the Czechs in general, I can speak about my experience. For me, the perception of the book has certainly shifted. Maybe even the reading itself. I read a lot more from </w:t>
      </w:r>
      <w:r w:rsidR="00B61C63">
        <w:rPr>
          <w:lang w:val="en-029"/>
        </w:rPr>
        <w:t xml:space="preserve">the </w:t>
      </w:r>
      <w:r w:rsidRPr="008B40DA">
        <w:rPr>
          <w:lang w:val="en-029"/>
        </w:rPr>
        <w:t xml:space="preserve">screen (maybe more than from paper), I read a lot shorter texts that are available online. I get to a paper book either on public transport or when I want to enjoy it on my own time. I mostly read e-things online, without downloading them, kind of instantly actually. Another big difference I see is that I always read a paper book sooner or later, but the e-texts I ever download usually end up in a swamp of perpetual data loneliness. Either the app or the device breaks, or I simply forget about them when I don't have them in sight at the library. </w:t>
      </w:r>
    </w:p>
    <w:p w14:paraId="04000C5F" w14:textId="77777777" w:rsidR="008B40DA" w:rsidRPr="008B40DA" w:rsidRDefault="008B40DA" w:rsidP="008B40DA">
      <w:pPr>
        <w:pStyle w:val="Nextparagraphs"/>
        <w:rPr>
          <w:lang w:val="en-029"/>
        </w:rPr>
      </w:pPr>
      <w:r w:rsidRPr="008B40DA">
        <w:rPr>
          <w:lang w:val="en-029"/>
        </w:rPr>
        <w:t>•</w:t>
      </w:r>
      <w:r w:rsidRPr="008B40DA">
        <w:rPr>
          <w:lang w:val="en-029"/>
        </w:rPr>
        <w:tab/>
        <w:t>L8: Since I worked as a librarian for 12 years before, I think that on the contrary readers, regardless of their age, still prefer physical books to virtual formats.</w:t>
      </w:r>
    </w:p>
    <w:p w14:paraId="10E74F5D" w14:textId="77777777" w:rsidR="008B40DA" w:rsidRPr="008B40DA" w:rsidRDefault="008B40DA" w:rsidP="008B40DA">
      <w:pPr>
        <w:pStyle w:val="Nextparagraphs"/>
        <w:rPr>
          <w:lang w:val="en-029"/>
        </w:rPr>
      </w:pPr>
      <w:r w:rsidRPr="008B40DA">
        <w:rPr>
          <w:lang w:val="en-029"/>
        </w:rPr>
        <w:t>•</w:t>
      </w:r>
      <w:r w:rsidRPr="008B40DA">
        <w:rPr>
          <w:lang w:val="en-029"/>
        </w:rPr>
        <w:tab/>
        <w:t xml:space="preserve">L9: This is a difficult question for sociologists or public opinion researchers. According to surveys, Czechs are still avid readers, they read </w:t>
      </w:r>
      <w:r w:rsidRPr="008B40DA">
        <w:rPr>
          <w:lang w:val="en-029"/>
        </w:rPr>
        <w:lastRenderedPageBreak/>
        <w:t>a lot, although perhaps less than in the past, which is, of course, a general trend related to the development of other forms of entertainment and free time. What seems to be declining even faster, however, is the ability to read critically, to understand a text, etc.</w:t>
      </w:r>
    </w:p>
    <w:p w14:paraId="14DC54C4" w14:textId="711EE84E" w:rsidR="008B40DA" w:rsidRPr="008B40DA" w:rsidRDefault="008B40DA" w:rsidP="008B40DA">
      <w:pPr>
        <w:pStyle w:val="Nextparagraphs"/>
        <w:rPr>
          <w:lang w:val="en-029"/>
        </w:rPr>
      </w:pPr>
      <w:r w:rsidRPr="008B40DA">
        <w:rPr>
          <w:lang w:val="en-029"/>
        </w:rPr>
        <w:t>•</w:t>
      </w:r>
      <w:r w:rsidRPr="008B40DA">
        <w:rPr>
          <w:lang w:val="en-029"/>
        </w:rPr>
        <w:tab/>
        <w:t>S: A source of entertainment, but also an artifact of a certain education, culture, and intellect. Books are a part of homes, a classic Christmas gift, a symbol of interest in the world around us, but also in stories themselves. I don't think that the Czechs' relationship to books has changed significantly, except that we now have freedom in what we read, what we buy</w:t>
      </w:r>
      <w:r w:rsidR="009451DC">
        <w:rPr>
          <w:lang w:val="en-029"/>
        </w:rPr>
        <w:t>,</w:t>
      </w:r>
      <w:r w:rsidRPr="008B40DA">
        <w:rPr>
          <w:lang w:val="en-029"/>
        </w:rPr>
        <w:t xml:space="preserve"> and what we publish.</w:t>
      </w:r>
    </w:p>
    <w:p w14:paraId="63AC9C99" w14:textId="77777777" w:rsidR="008B40DA" w:rsidRPr="008B40DA" w:rsidRDefault="008B40DA" w:rsidP="008B40DA">
      <w:pPr>
        <w:pStyle w:val="Heading3"/>
      </w:pPr>
      <w:r w:rsidRPr="008B40DA">
        <w:t>2) How did Czech history influence Czech relationships with books?</w:t>
      </w:r>
    </w:p>
    <w:p w14:paraId="700078AA" w14:textId="2588F823" w:rsidR="008B40DA" w:rsidRPr="008B40DA" w:rsidRDefault="008B40DA" w:rsidP="008B40DA">
      <w:pPr>
        <w:pStyle w:val="Nextparagraphs"/>
        <w:rPr>
          <w:lang w:val="en-029"/>
        </w:rPr>
      </w:pPr>
      <w:r w:rsidRPr="008B40DA">
        <w:rPr>
          <w:lang w:val="en-029"/>
        </w:rPr>
        <w:t>•</w:t>
      </w:r>
      <w:r w:rsidRPr="008B40DA">
        <w:rPr>
          <w:lang w:val="en-029"/>
        </w:rPr>
        <w:tab/>
        <w:t>L1: There was interest then, but that was really in the 90s to 2005/2010 and actually what could have been published has been published long ago</w:t>
      </w:r>
      <w:r w:rsidR="007D7521">
        <w:rPr>
          <w:lang w:val="en-029"/>
        </w:rPr>
        <w:t>,</w:t>
      </w:r>
      <w:r w:rsidRPr="008B40DA">
        <w:rPr>
          <w:lang w:val="en-029"/>
        </w:rPr>
        <w:t xml:space="preserve"> and whoever wanted it has read it, and now the younger generation, they're not interested in the banned books anymore.</w:t>
      </w:r>
    </w:p>
    <w:p w14:paraId="5D21FEDA" w14:textId="77777777" w:rsidR="008B40DA" w:rsidRPr="008B40DA" w:rsidRDefault="008B40DA" w:rsidP="008B40DA">
      <w:pPr>
        <w:pStyle w:val="Nextparagraphs"/>
        <w:rPr>
          <w:lang w:val="en-029"/>
        </w:rPr>
      </w:pPr>
      <w:r w:rsidRPr="008B40DA">
        <w:rPr>
          <w:lang w:val="en-029"/>
        </w:rPr>
        <w:t>•</w:t>
      </w:r>
      <w:r w:rsidRPr="008B40DA">
        <w:rPr>
          <w:lang w:val="en-029"/>
        </w:rPr>
        <w:tab/>
        <w:t>L2: History does not influence the current approach to books, the present influences the current approach.</w:t>
      </w:r>
    </w:p>
    <w:p w14:paraId="7C3ADD04" w14:textId="77777777" w:rsidR="008B40DA" w:rsidRPr="008B40DA" w:rsidRDefault="008B40DA" w:rsidP="008B40DA">
      <w:pPr>
        <w:pStyle w:val="Nextparagraphs"/>
        <w:rPr>
          <w:lang w:val="en-029"/>
        </w:rPr>
      </w:pPr>
      <w:r w:rsidRPr="008B40DA">
        <w:rPr>
          <w:lang w:val="en-029"/>
        </w:rPr>
        <w:t>•</w:t>
      </w:r>
      <w:r w:rsidRPr="008B40DA">
        <w:rPr>
          <w:lang w:val="en-029"/>
        </w:rPr>
        <w:tab/>
        <w:t>L3: In no way, there is just more access to information and the truth can be found.</w:t>
      </w:r>
    </w:p>
    <w:p w14:paraId="793DCAE6" w14:textId="77777777" w:rsidR="008B40DA" w:rsidRPr="008B40DA" w:rsidRDefault="008B40DA" w:rsidP="008B40DA">
      <w:pPr>
        <w:pStyle w:val="Nextparagraphs"/>
        <w:rPr>
          <w:lang w:val="en-029"/>
        </w:rPr>
      </w:pPr>
      <w:r w:rsidRPr="008B40DA">
        <w:rPr>
          <w:lang w:val="en-029"/>
        </w:rPr>
        <w:t>•</w:t>
      </w:r>
      <w:r w:rsidRPr="008B40DA">
        <w:rPr>
          <w:lang w:val="en-029"/>
        </w:rPr>
        <w:tab/>
        <w:t>L4: I cannot say.</w:t>
      </w:r>
    </w:p>
    <w:p w14:paraId="529DE1D9" w14:textId="77777777" w:rsidR="008B40DA" w:rsidRPr="008B40DA" w:rsidRDefault="008B40DA" w:rsidP="008B40DA">
      <w:pPr>
        <w:pStyle w:val="Nextparagraphs"/>
        <w:rPr>
          <w:lang w:val="en-029"/>
        </w:rPr>
      </w:pPr>
      <w:r w:rsidRPr="008B40DA">
        <w:rPr>
          <w:lang w:val="en-029"/>
        </w:rPr>
        <w:t>•</w:t>
      </w:r>
      <w:r w:rsidRPr="008B40DA">
        <w:rPr>
          <w:lang w:val="en-029"/>
        </w:rPr>
        <w:tab/>
        <w:t>L5: Naturally. Libraries have been centres of verified literature, but this lingering feeling among some is gradually being dismantled, or libraries may not even know about it. The only relic of a bygone era that affects library activities slightly negatively is the persistence of compulsory reading in schools, which has been shown to have a negative impact on children's relationship to reading.</w:t>
      </w:r>
    </w:p>
    <w:p w14:paraId="0DEE2B42" w14:textId="77777777" w:rsidR="008B40DA" w:rsidRPr="008B40DA" w:rsidRDefault="008B40DA" w:rsidP="008B40DA">
      <w:pPr>
        <w:pStyle w:val="Nextparagraphs"/>
        <w:rPr>
          <w:lang w:val="en-029"/>
        </w:rPr>
      </w:pPr>
      <w:r w:rsidRPr="008B40DA">
        <w:rPr>
          <w:lang w:val="en-029"/>
        </w:rPr>
        <w:t>•</w:t>
      </w:r>
      <w:r w:rsidRPr="008B40DA">
        <w:rPr>
          <w:lang w:val="en-029"/>
        </w:rPr>
        <w:tab/>
        <w:t>L6: I think that the great interest in learning about the past, about the period 1948-1989, in a different way than it has been presented for years, has died down a bit, but these books are still being borrowed, and more and more books are coming out that look at this period from a different point of view, and readers are asking about these books and borrowing them.</w:t>
      </w:r>
    </w:p>
    <w:p w14:paraId="04FE4C43" w14:textId="77777777" w:rsidR="008B40DA" w:rsidRPr="008B40DA" w:rsidRDefault="008B40DA" w:rsidP="008B40DA">
      <w:pPr>
        <w:pStyle w:val="Nextparagraphs"/>
        <w:rPr>
          <w:lang w:val="en-029"/>
        </w:rPr>
      </w:pPr>
      <w:r w:rsidRPr="008B40DA">
        <w:rPr>
          <w:lang w:val="en-029"/>
        </w:rPr>
        <w:t>•</w:t>
      </w:r>
      <w:r w:rsidRPr="008B40DA">
        <w:rPr>
          <w:lang w:val="en-029"/>
        </w:rPr>
        <w:tab/>
        <w:t xml:space="preserve">L8: Censorship is not as strict today as it used to be. On the other hand, perhaps that's the lure of readers reaching for a title that's not a novel but from the nonfiction department. But whether these are </w:t>
      </w:r>
      <w:r w:rsidRPr="008B40DA">
        <w:rPr>
          <w:lang w:val="en-029"/>
        </w:rPr>
        <w:lastRenderedPageBreak/>
        <w:t>conspiracy theories or true accounts is for each individual to decide for themselves.</w:t>
      </w:r>
    </w:p>
    <w:p w14:paraId="2AC04C2E" w14:textId="4EB2892A" w:rsidR="008B40DA" w:rsidRPr="008B40DA" w:rsidRDefault="008B40DA" w:rsidP="008B40DA">
      <w:pPr>
        <w:pStyle w:val="Nextparagraphs"/>
        <w:rPr>
          <w:lang w:val="en-029"/>
        </w:rPr>
      </w:pPr>
      <w:r w:rsidRPr="008B40DA">
        <w:rPr>
          <w:lang w:val="en-029"/>
        </w:rPr>
        <w:t>•</w:t>
      </w:r>
      <w:r w:rsidRPr="008B40DA">
        <w:rPr>
          <w:lang w:val="en-029"/>
        </w:rPr>
        <w:tab/>
        <w:t>S: As a young person, I can't fully judge this, but I suppose books were seen as a luxury in the days of prohibition; in particular, free access to literature and different points of view, opinions</w:t>
      </w:r>
      <w:r w:rsidR="007D7521">
        <w:rPr>
          <w:lang w:val="en-029"/>
        </w:rPr>
        <w:t>,</w:t>
      </w:r>
      <w:r w:rsidRPr="008B40DA">
        <w:rPr>
          <w:lang w:val="en-029"/>
        </w:rPr>
        <w:t xml:space="preserve"> and ideas </w:t>
      </w:r>
      <w:r w:rsidR="007D7521">
        <w:rPr>
          <w:lang w:val="en-029"/>
        </w:rPr>
        <w:t>were</w:t>
      </w:r>
      <w:r w:rsidRPr="008B40DA">
        <w:rPr>
          <w:lang w:val="en-029"/>
        </w:rPr>
        <w:t xml:space="preserve"> rare. After the revolution, the book market sort of expanded and brought the possibility of reading foreign titles, but it also gave the opportunity to produce trash literature in a much larger volume, the book market today is rather overwhelmed with ballast.</w:t>
      </w:r>
    </w:p>
    <w:p w14:paraId="2E375023" w14:textId="77777777" w:rsidR="008B40DA" w:rsidRPr="008B40DA" w:rsidRDefault="008B40DA" w:rsidP="008B40DA">
      <w:pPr>
        <w:pStyle w:val="Heading3"/>
      </w:pPr>
      <w:r w:rsidRPr="008B40DA">
        <w:t>3) What differences can Czech readers perceive between reading at the library and reading at home?</w:t>
      </w:r>
    </w:p>
    <w:p w14:paraId="1B0A16E0" w14:textId="77777777" w:rsidR="008B40DA" w:rsidRPr="008B40DA" w:rsidRDefault="008B40DA" w:rsidP="008B40DA">
      <w:pPr>
        <w:pStyle w:val="Nextparagraphs"/>
        <w:rPr>
          <w:lang w:val="en-029"/>
        </w:rPr>
      </w:pPr>
      <w:r w:rsidRPr="008B40DA">
        <w:rPr>
          <w:lang w:val="en-029"/>
        </w:rPr>
        <w:t>•</w:t>
      </w:r>
      <w:r w:rsidRPr="008B40DA">
        <w:rPr>
          <w:lang w:val="en-029"/>
        </w:rPr>
        <w:tab/>
        <w:t>L1: In the library, books are read by people who really love the books and the environment full of books.</w:t>
      </w:r>
    </w:p>
    <w:p w14:paraId="6D1C3FC7" w14:textId="19C669BE" w:rsidR="008B40DA" w:rsidRPr="008B40DA" w:rsidRDefault="008B40DA" w:rsidP="008B40DA">
      <w:pPr>
        <w:pStyle w:val="Nextparagraphs"/>
        <w:rPr>
          <w:lang w:val="en-029"/>
        </w:rPr>
      </w:pPr>
      <w:r w:rsidRPr="008B40DA">
        <w:rPr>
          <w:lang w:val="en-029"/>
        </w:rPr>
        <w:t>•</w:t>
      </w:r>
      <w:r w:rsidRPr="008B40DA">
        <w:rPr>
          <w:lang w:val="en-029"/>
        </w:rPr>
        <w:tab/>
        <w:t>L2: It's easier to read at home, it's more comfortable, especially for fiction. In the library</w:t>
      </w:r>
      <w:r w:rsidR="00B972D6">
        <w:rPr>
          <w:lang w:val="en-029"/>
        </w:rPr>
        <w:t>,</w:t>
      </w:r>
      <w:r w:rsidRPr="008B40DA">
        <w:rPr>
          <w:lang w:val="en-029"/>
        </w:rPr>
        <w:t xml:space="preserve"> you collect documents and read passages.</w:t>
      </w:r>
    </w:p>
    <w:p w14:paraId="6FC79C2B" w14:textId="77777777" w:rsidR="008B40DA" w:rsidRPr="008B40DA" w:rsidRDefault="008B40DA" w:rsidP="008B40DA">
      <w:pPr>
        <w:pStyle w:val="Nextparagraphs"/>
        <w:rPr>
          <w:lang w:val="en-029"/>
        </w:rPr>
      </w:pPr>
      <w:r w:rsidRPr="008B40DA">
        <w:rPr>
          <w:lang w:val="en-029"/>
        </w:rPr>
        <w:t>•</w:t>
      </w:r>
      <w:r w:rsidRPr="008B40DA">
        <w:rPr>
          <w:lang w:val="en-029"/>
        </w:rPr>
        <w:tab/>
        <w:t>L3: In COVID definitely at home, in our library (a city library of about 2 thousand readers) 2 readers read the daily newspapers and sometimes students when they are waiting for a connection. It's different in the children's section where kids read more.</w:t>
      </w:r>
    </w:p>
    <w:p w14:paraId="57BF0698" w14:textId="77777777" w:rsidR="008B40DA" w:rsidRPr="008B40DA" w:rsidRDefault="008B40DA" w:rsidP="008B40DA">
      <w:pPr>
        <w:pStyle w:val="Nextparagraphs"/>
        <w:rPr>
          <w:lang w:val="en-029"/>
        </w:rPr>
      </w:pPr>
      <w:r w:rsidRPr="008B40DA">
        <w:rPr>
          <w:lang w:val="en-029"/>
        </w:rPr>
        <w:t>•</w:t>
      </w:r>
      <w:r w:rsidRPr="008B40DA">
        <w:rPr>
          <w:lang w:val="en-029"/>
        </w:rPr>
        <w:tab/>
        <w:t>L4: They have their comforts at home. They're more likely to read at home.</w:t>
      </w:r>
    </w:p>
    <w:p w14:paraId="566CE17D" w14:textId="77777777" w:rsidR="008B40DA" w:rsidRPr="008B40DA" w:rsidRDefault="008B40DA" w:rsidP="008B40DA">
      <w:pPr>
        <w:pStyle w:val="Nextparagraphs"/>
        <w:rPr>
          <w:lang w:val="en-029"/>
        </w:rPr>
      </w:pPr>
      <w:r w:rsidRPr="008B40DA">
        <w:rPr>
          <w:lang w:val="en-029"/>
        </w:rPr>
        <w:t>•</w:t>
      </w:r>
      <w:r w:rsidRPr="008B40DA">
        <w:rPr>
          <w:lang w:val="en-029"/>
        </w:rPr>
        <w:tab/>
        <w:t>L5: Reading for pleasure is more enjoyable in a home environment, and study reading is better in a library, as there are fewer sources for possible procrastination.</w:t>
      </w:r>
    </w:p>
    <w:p w14:paraId="2A13644F" w14:textId="492BC4DC" w:rsidR="008B40DA" w:rsidRPr="008B40DA" w:rsidRDefault="008B40DA" w:rsidP="008B40DA">
      <w:pPr>
        <w:pStyle w:val="Nextparagraphs"/>
        <w:rPr>
          <w:lang w:val="en-029"/>
        </w:rPr>
      </w:pPr>
      <w:r w:rsidRPr="008B40DA">
        <w:rPr>
          <w:lang w:val="en-029"/>
        </w:rPr>
        <w:t>•</w:t>
      </w:r>
      <w:r w:rsidRPr="008B40DA">
        <w:rPr>
          <w:lang w:val="en-029"/>
        </w:rPr>
        <w:tab/>
        <w:t>L6: I think they increasingly prefer to read at home but attend author readings in libraries, which can then inspire them to borrow books.</w:t>
      </w:r>
    </w:p>
    <w:p w14:paraId="44FBF3C1" w14:textId="5A742BDE" w:rsidR="008B40DA" w:rsidRPr="008B40DA" w:rsidRDefault="008B40DA" w:rsidP="008B40DA">
      <w:pPr>
        <w:pStyle w:val="Nextparagraphs"/>
        <w:rPr>
          <w:lang w:val="en-029"/>
        </w:rPr>
      </w:pPr>
      <w:r w:rsidRPr="008B40DA">
        <w:rPr>
          <w:lang w:val="en-029"/>
        </w:rPr>
        <w:t>•</w:t>
      </w:r>
      <w:r w:rsidRPr="008B40DA">
        <w:rPr>
          <w:lang w:val="en-029"/>
        </w:rPr>
        <w:tab/>
        <w:t xml:space="preserve">L7: Reading in the library is more like a kind of field reconnaissance - I walk among the shelves, pull something out here and there, browse. But I don't really behave that way. I have listings (personal desiderata), which I use to look for books in the catalogue and then I purposefully go for the book that is on the shelf. I don't even flip through that one, I know I want to read it because I was intrigued by it a long time ago - I'm roughly in the 2013 release year now. I read books intensively at home when I don't have to look up from a book for like three hours. </w:t>
      </w:r>
    </w:p>
    <w:p w14:paraId="10C310C7" w14:textId="77777777" w:rsidR="008B40DA" w:rsidRPr="008B40DA" w:rsidRDefault="008B40DA" w:rsidP="008B40DA">
      <w:pPr>
        <w:pStyle w:val="Nextparagraphs"/>
        <w:rPr>
          <w:lang w:val="en-029"/>
        </w:rPr>
      </w:pPr>
      <w:r w:rsidRPr="008B40DA">
        <w:rPr>
          <w:lang w:val="en-029"/>
        </w:rPr>
        <w:t>•</w:t>
      </w:r>
      <w:r w:rsidRPr="008B40DA">
        <w:rPr>
          <w:lang w:val="en-029"/>
        </w:rPr>
        <w:tab/>
        <w:t>L8: I think they prefer to read at home, except when they do not have peace at home and need to study. But reading fiction or studying is also great on the train, for example.</w:t>
      </w:r>
    </w:p>
    <w:p w14:paraId="266757B8" w14:textId="6C7B6D2B" w:rsidR="008B40DA" w:rsidRPr="008B40DA" w:rsidRDefault="008B40DA" w:rsidP="008B40DA">
      <w:pPr>
        <w:pStyle w:val="Nextparagraphs"/>
        <w:rPr>
          <w:lang w:val="en-029"/>
        </w:rPr>
      </w:pPr>
      <w:r w:rsidRPr="008B40DA">
        <w:rPr>
          <w:lang w:val="en-029"/>
        </w:rPr>
        <w:lastRenderedPageBreak/>
        <w:t>•</w:t>
      </w:r>
      <w:r w:rsidRPr="008B40DA">
        <w:rPr>
          <w:lang w:val="en-029"/>
        </w:rPr>
        <w:tab/>
        <w:t>L9: Depending on what you mean, our experience as a scientific and academic library is that people don't come to us to read fiction. They come here much more to study, research</w:t>
      </w:r>
      <w:r w:rsidR="00A02643">
        <w:rPr>
          <w:lang w:val="en-029"/>
        </w:rPr>
        <w:t>,</w:t>
      </w:r>
      <w:r w:rsidRPr="008B40DA">
        <w:rPr>
          <w:lang w:val="en-029"/>
        </w:rPr>
        <w:t xml:space="preserve"> or learn. Older generations come to us to read, for example, newspapers or other titles that are only available in the library – in other words, they have no choice but to read in the library. So, we don't have experience of people actually coming to us to read. Rather, we see complaints that they cannot borrow many titles to take home.</w:t>
      </w:r>
    </w:p>
    <w:p w14:paraId="659CF4E0" w14:textId="3C3184AD" w:rsidR="008B40DA" w:rsidRPr="008B40DA" w:rsidRDefault="008B40DA" w:rsidP="008B40DA">
      <w:pPr>
        <w:pStyle w:val="Nextparagraphs"/>
        <w:rPr>
          <w:lang w:val="en-029"/>
        </w:rPr>
      </w:pPr>
      <w:r w:rsidRPr="008B40DA">
        <w:rPr>
          <w:lang w:val="en-029"/>
        </w:rPr>
        <w:t>•</w:t>
      </w:r>
      <w:r w:rsidRPr="008B40DA">
        <w:rPr>
          <w:lang w:val="en-029"/>
        </w:rPr>
        <w:tab/>
        <w:t xml:space="preserve">S: Reading at home can be more of a fun, recreational activity. The library can offer a space for more focused studying, eliminating outside elements that can distract us. At the same time, it is a public space and a public institution, so readers in the library are required to follow </w:t>
      </w:r>
      <w:r w:rsidR="005F7DCC">
        <w:rPr>
          <w:lang w:val="en-029"/>
        </w:rPr>
        <w:t xml:space="preserve">a </w:t>
      </w:r>
      <w:r w:rsidRPr="008B40DA">
        <w:rPr>
          <w:lang w:val="en-029"/>
        </w:rPr>
        <w:t>certain set of rules. At the same time, there is also access to other resources and assistance from librarians, so the library can provide better support for study than the home environment.</w:t>
      </w:r>
    </w:p>
    <w:p w14:paraId="516B16B5" w14:textId="77777777" w:rsidR="008B40DA" w:rsidRPr="008B40DA" w:rsidRDefault="008B40DA" w:rsidP="008B40DA">
      <w:pPr>
        <w:pStyle w:val="Heading3"/>
      </w:pPr>
      <w:r w:rsidRPr="008B40DA">
        <w:t>4) How did the perception of reading in the Czech Republic change with digitalization?</w:t>
      </w:r>
    </w:p>
    <w:p w14:paraId="1452F5B9" w14:textId="77777777" w:rsidR="008B40DA" w:rsidRPr="008B40DA" w:rsidRDefault="008B40DA" w:rsidP="008B40DA">
      <w:pPr>
        <w:pStyle w:val="Nextparagraphs"/>
        <w:rPr>
          <w:lang w:val="en-029"/>
        </w:rPr>
      </w:pPr>
      <w:r w:rsidRPr="008B40DA">
        <w:rPr>
          <w:lang w:val="en-029"/>
        </w:rPr>
        <w:t>•</w:t>
      </w:r>
      <w:r w:rsidRPr="008B40DA">
        <w:rPr>
          <w:lang w:val="en-029"/>
        </w:rPr>
        <w:tab/>
        <w:t>L1: When I started in 2000, people really came a lot more. At that time, the internet was already there and everything, but before Facebook and all the social networking sites, young people were more interested. For the older people (they were like 40 at the time, they're older now), they still read, but they were just more interested in the book. But I think it was because there was no other entertainment.</w:t>
      </w:r>
    </w:p>
    <w:p w14:paraId="4DA97720" w14:textId="77777777" w:rsidR="008B40DA" w:rsidRPr="008B40DA" w:rsidRDefault="008B40DA" w:rsidP="008B40DA">
      <w:pPr>
        <w:pStyle w:val="Nextparagraphs"/>
        <w:rPr>
          <w:lang w:val="en-029"/>
        </w:rPr>
      </w:pPr>
      <w:r w:rsidRPr="008B40DA">
        <w:rPr>
          <w:lang w:val="en-029"/>
        </w:rPr>
        <w:t>•</w:t>
      </w:r>
      <w:r w:rsidRPr="008B40DA">
        <w:rPr>
          <w:lang w:val="en-029"/>
        </w:rPr>
        <w:tab/>
        <w:t>L2: Very positively, the documents are more easily and quickly accessible.</w:t>
      </w:r>
    </w:p>
    <w:p w14:paraId="794BD3F3" w14:textId="77777777" w:rsidR="008B40DA" w:rsidRPr="008B40DA" w:rsidRDefault="008B40DA" w:rsidP="008B40DA">
      <w:pPr>
        <w:pStyle w:val="Nextparagraphs"/>
        <w:rPr>
          <w:lang w:val="en-029"/>
        </w:rPr>
      </w:pPr>
      <w:r w:rsidRPr="008B40DA">
        <w:rPr>
          <w:lang w:val="en-029"/>
        </w:rPr>
        <w:t>•</w:t>
      </w:r>
      <w:r w:rsidRPr="008B40DA">
        <w:rPr>
          <w:lang w:val="en-029"/>
        </w:rPr>
        <w:tab/>
        <w:t>L3: Loss of readers and again COVID. A lot of readers switched to e-readers, so we have about 150 fewer visits per week than before 2019. We don't lend e-books.</w:t>
      </w:r>
    </w:p>
    <w:p w14:paraId="6D0EFC7F" w14:textId="77777777" w:rsidR="008B40DA" w:rsidRPr="008B40DA" w:rsidRDefault="008B40DA" w:rsidP="008B40DA">
      <w:pPr>
        <w:pStyle w:val="Nextparagraphs"/>
        <w:rPr>
          <w:lang w:val="en-029"/>
        </w:rPr>
      </w:pPr>
      <w:r w:rsidRPr="008B40DA">
        <w:rPr>
          <w:lang w:val="en-029"/>
        </w:rPr>
        <w:t>•</w:t>
      </w:r>
      <w:r w:rsidRPr="008B40DA">
        <w:rPr>
          <w:lang w:val="en-029"/>
        </w:rPr>
        <w:tab/>
        <w:t>L4: Not particularly. Those who have read the printed book will continue to read it. Someone tried the digitized one, and maybe they liked it.</w:t>
      </w:r>
    </w:p>
    <w:p w14:paraId="72F991A4" w14:textId="77777777" w:rsidR="008B40DA" w:rsidRPr="008B40DA" w:rsidRDefault="008B40DA" w:rsidP="008B40DA">
      <w:pPr>
        <w:pStyle w:val="Nextparagraphs"/>
        <w:rPr>
          <w:lang w:val="en-029"/>
        </w:rPr>
      </w:pPr>
      <w:r w:rsidRPr="008B40DA">
        <w:rPr>
          <w:lang w:val="en-029"/>
        </w:rPr>
        <w:t>•</w:t>
      </w:r>
      <w:r w:rsidRPr="008B40DA">
        <w:rPr>
          <w:lang w:val="en-029"/>
        </w:rPr>
        <w:tab/>
        <w:t>L5: Not really, most still read paper books, and don't see digital content as "real" reading. Although today's society is reading significantly more than in all of history due to digitization.</w:t>
      </w:r>
    </w:p>
    <w:p w14:paraId="6B552401" w14:textId="77777777" w:rsidR="008B40DA" w:rsidRPr="008B40DA" w:rsidRDefault="008B40DA" w:rsidP="008B40DA">
      <w:pPr>
        <w:pStyle w:val="Nextparagraphs"/>
        <w:rPr>
          <w:lang w:val="en-029"/>
        </w:rPr>
      </w:pPr>
      <w:r w:rsidRPr="008B40DA">
        <w:rPr>
          <w:lang w:val="en-029"/>
        </w:rPr>
        <w:t>•</w:t>
      </w:r>
      <w:r w:rsidRPr="008B40DA">
        <w:rPr>
          <w:lang w:val="en-029"/>
        </w:rPr>
        <w:tab/>
        <w:t>L6: Reading today is done in formerly non-traditional places and access to books or texts is now closer.</w:t>
      </w:r>
    </w:p>
    <w:p w14:paraId="3C533C11" w14:textId="77777777" w:rsidR="008B40DA" w:rsidRPr="008B40DA" w:rsidRDefault="008B40DA" w:rsidP="008B40DA">
      <w:pPr>
        <w:pStyle w:val="Nextparagraphs"/>
        <w:rPr>
          <w:lang w:val="en-029"/>
        </w:rPr>
      </w:pPr>
      <w:r w:rsidRPr="008B40DA">
        <w:rPr>
          <w:lang w:val="en-029"/>
        </w:rPr>
        <w:lastRenderedPageBreak/>
        <w:t>•</w:t>
      </w:r>
      <w:r w:rsidRPr="008B40DA">
        <w:rPr>
          <w:lang w:val="en-029"/>
        </w:rPr>
        <w:tab/>
        <w:t>L8: Digitization is a practical thing in terms of having the information together in a document, e.g., a pdf. If it's heavy dictionaries or old books that are almost in decay, it's a good thing to preserve them with their information.</w:t>
      </w:r>
    </w:p>
    <w:p w14:paraId="60341BD6" w14:textId="77777777" w:rsidR="008B40DA" w:rsidRPr="008B40DA" w:rsidRDefault="008B40DA" w:rsidP="008B40DA">
      <w:pPr>
        <w:pStyle w:val="Nextparagraphs"/>
        <w:rPr>
          <w:lang w:val="en-029"/>
        </w:rPr>
      </w:pPr>
      <w:r w:rsidRPr="008B40DA">
        <w:rPr>
          <w:lang w:val="en-029"/>
        </w:rPr>
        <w:t>•</w:t>
      </w:r>
      <w:r w:rsidRPr="008B40DA">
        <w:rPr>
          <w:lang w:val="en-029"/>
        </w:rPr>
        <w:tab/>
        <w:t>L9: Personally, I don't think digitization has much effect on reading habits. Again, digitized resources are largely sought out for study or scholarly work, at least for reading fiction. For students and researchers, digitization has had a much bigger impact, it has simplified their work, they can find many things with a few clicks. Access to information is now faster. Perhaps in this sense, working with sources is more fragmented, disjointed, users only need to find the information they want (for example, with full-text search), they do not need to read the book continuously.</w:t>
      </w:r>
    </w:p>
    <w:p w14:paraId="4A1CBB68" w14:textId="77777777" w:rsidR="008B40DA" w:rsidRPr="008B40DA" w:rsidRDefault="008B40DA" w:rsidP="008B40DA">
      <w:pPr>
        <w:pStyle w:val="Nextparagraphs"/>
        <w:rPr>
          <w:lang w:val="en-029"/>
        </w:rPr>
      </w:pPr>
      <w:r w:rsidRPr="008B40DA">
        <w:rPr>
          <w:lang w:val="en-029"/>
        </w:rPr>
        <w:t>•</w:t>
      </w:r>
      <w:r w:rsidRPr="008B40DA">
        <w:rPr>
          <w:lang w:val="en-029"/>
        </w:rPr>
        <w:tab/>
        <w:t>S: Reading is now not limited by geographic location or the physical form of the book, and we can feel that we have access to a larger, untold amount of literature. But then there can also be disillusionment when access to this vast amount of literature is limited in some way, such as by copyright, etc.</w:t>
      </w:r>
    </w:p>
    <w:p w14:paraId="4B4E5661" w14:textId="77777777" w:rsidR="008B40DA" w:rsidRPr="008B40DA" w:rsidRDefault="008B40DA" w:rsidP="008B40DA">
      <w:pPr>
        <w:pStyle w:val="Heading3"/>
      </w:pPr>
      <w:r w:rsidRPr="008B40DA">
        <w:t>5) How does it affect the reading culture?</w:t>
      </w:r>
    </w:p>
    <w:p w14:paraId="175499AA" w14:textId="35978D8F" w:rsidR="008B40DA" w:rsidRPr="008B40DA" w:rsidRDefault="008B40DA" w:rsidP="008B40DA">
      <w:pPr>
        <w:pStyle w:val="Nextparagraphs"/>
        <w:rPr>
          <w:lang w:val="en-029"/>
        </w:rPr>
      </w:pPr>
      <w:r w:rsidRPr="008B40DA">
        <w:rPr>
          <w:lang w:val="en-029"/>
        </w:rPr>
        <w:t>•</w:t>
      </w:r>
      <w:r w:rsidRPr="008B40DA">
        <w:rPr>
          <w:lang w:val="en-029"/>
        </w:rPr>
        <w:tab/>
        <w:t xml:space="preserve">L1: There's an incredible amount of books coming out now, but personally I can say that I can pick maybe 2 nice classic novels out of 100 books that really grab your attention. Otherwise, there's an incredible amount of detective novels, but they're all those kind of psychological thrillers </w:t>
      </w:r>
      <w:r w:rsidR="00060B6B">
        <w:rPr>
          <w:lang w:val="en-029"/>
        </w:rPr>
        <w:t>–</w:t>
      </w:r>
      <w:r w:rsidRPr="008B40DA">
        <w:rPr>
          <w:lang w:val="en-029"/>
        </w:rPr>
        <w:t xml:space="preserve"> people like to read that, but it's all one-size-fits-all, so there</w:t>
      </w:r>
      <w:r w:rsidR="00060B6B">
        <w:rPr>
          <w:lang w:val="en-029"/>
        </w:rPr>
        <w:t xml:space="preserve"> are</w:t>
      </w:r>
      <w:r w:rsidRPr="008B40DA">
        <w:rPr>
          <w:lang w:val="en-029"/>
        </w:rPr>
        <w:t xml:space="preserve"> very few good books coming out. Indeed, the amount of books now is purely commercial.</w:t>
      </w:r>
    </w:p>
    <w:p w14:paraId="2397BABE" w14:textId="77777777" w:rsidR="008B40DA" w:rsidRPr="008B40DA" w:rsidRDefault="008B40DA" w:rsidP="008B40DA">
      <w:pPr>
        <w:pStyle w:val="Nextparagraphs"/>
        <w:rPr>
          <w:lang w:val="en-029"/>
        </w:rPr>
      </w:pPr>
      <w:r w:rsidRPr="008B40DA">
        <w:rPr>
          <w:lang w:val="en-029"/>
        </w:rPr>
        <w:t>•</w:t>
      </w:r>
      <w:r w:rsidRPr="008B40DA">
        <w:rPr>
          <w:lang w:val="en-029"/>
        </w:rPr>
        <w:tab/>
        <w:t>L2: Plus is the option of immediate lending; minus is that working with text is more difficult.</w:t>
      </w:r>
    </w:p>
    <w:p w14:paraId="0EE3D668" w14:textId="77777777" w:rsidR="008B40DA" w:rsidRPr="008B40DA" w:rsidRDefault="008B40DA" w:rsidP="008B40DA">
      <w:pPr>
        <w:pStyle w:val="Nextparagraphs"/>
        <w:rPr>
          <w:lang w:val="en-029"/>
        </w:rPr>
      </w:pPr>
      <w:r w:rsidRPr="008B40DA">
        <w:rPr>
          <w:lang w:val="en-029"/>
        </w:rPr>
        <w:t>•</w:t>
      </w:r>
      <w:r w:rsidRPr="008B40DA">
        <w:rPr>
          <w:lang w:val="en-029"/>
        </w:rPr>
        <w:tab/>
        <w:t>L3: Detachment – as a librarian, I advise, recommend, offer alternatives, share reading experiences. On the other hand, it saves time, you always have the reading at hand, for example, nobody would carry Stehlik in their handbag.</w:t>
      </w:r>
    </w:p>
    <w:p w14:paraId="55A4FCEA" w14:textId="77777777" w:rsidR="008B40DA" w:rsidRPr="008B40DA" w:rsidRDefault="008B40DA" w:rsidP="008B40DA">
      <w:pPr>
        <w:pStyle w:val="Nextparagraphs"/>
        <w:rPr>
          <w:lang w:val="en-029"/>
        </w:rPr>
      </w:pPr>
      <w:r w:rsidRPr="008B40DA">
        <w:rPr>
          <w:lang w:val="en-029"/>
        </w:rPr>
        <w:t>•</w:t>
      </w:r>
      <w:r w:rsidRPr="008B40DA">
        <w:rPr>
          <w:lang w:val="en-029"/>
        </w:rPr>
        <w:tab/>
        <w:t>L4: Better and safer preservation (of the books).</w:t>
      </w:r>
    </w:p>
    <w:p w14:paraId="3587927F" w14:textId="77777777" w:rsidR="008B40DA" w:rsidRPr="008B40DA" w:rsidRDefault="008B40DA" w:rsidP="008B40DA">
      <w:pPr>
        <w:pStyle w:val="Nextparagraphs"/>
        <w:rPr>
          <w:lang w:val="en-029"/>
        </w:rPr>
      </w:pPr>
      <w:r w:rsidRPr="008B40DA">
        <w:rPr>
          <w:lang w:val="en-029"/>
        </w:rPr>
        <w:t>•</w:t>
      </w:r>
      <w:r w:rsidRPr="008B40DA">
        <w:rPr>
          <w:lang w:val="en-029"/>
        </w:rPr>
        <w:tab/>
        <w:t>L5: It reduces the appetite for reading the uninteresting and encourages the search for interesting and entertaining books.</w:t>
      </w:r>
    </w:p>
    <w:p w14:paraId="2D0BE4C9" w14:textId="77777777" w:rsidR="008B40DA" w:rsidRPr="008B40DA" w:rsidRDefault="008B40DA" w:rsidP="008B40DA">
      <w:pPr>
        <w:pStyle w:val="Nextparagraphs"/>
        <w:rPr>
          <w:lang w:val="en-029"/>
        </w:rPr>
      </w:pPr>
      <w:r w:rsidRPr="008B40DA">
        <w:rPr>
          <w:lang w:val="en-029"/>
        </w:rPr>
        <w:lastRenderedPageBreak/>
        <w:t>•</w:t>
      </w:r>
      <w:r w:rsidRPr="008B40DA">
        <w:rPr>
          <w:lang w:val="en-029"/>
        </w:rPr>
        <w:tab/>
        <w:t>L6: Reading has become more widespread, there are many ways and places to read, and at the same time, paradoxically, it has caused a return to printed books, e.g., novels, poetry.</w:t>
      </w:r>
    </w:p>
    <w:p w14:paraId="3C54B3E8" w14:textId="77777777" w:rsidR="008B40DA" w:rsidRPr="008B40DA" w:rsidRDefault="008B40DA" w:rsidP="008B40DA">
      <w:pPr>
        <w:pStyle w:val="Nextparagraphs"/>
        <w:rPr>
          <w:lang w:val="en-029"/>
        </w:rPr>
      </w:pPr>
      <w:r w:rsidRPr="008B40DA">
        <w:rPr>
          <w:lang w:val="en-029"/>
        </w:rPr>
        <w:t>•</w:t>
      </w:r>
      <w:r w:rsidRPr="008B40DA">
        <w:rPr>
          <w:lang w:val="en-029"/>
        </w:rPr>
        <w:tab/>
        <w:t>L7: We read differently, that's clear. I wrote something above – faster, shorter texts, people have found audiobooks too. But in general, I guess we read more – you're always reading something, with every notification from WA or Messenger. On the other hand, there's a lot more ballast, which takes away the capacity to engage in intensive reading. Yet that alone can deliver the right reading experience that transports you into a completely different story. It's like discovering another world. Everyone should experience it at least once. And I think you can experience it while listening too, especially if someone is pre-reading to you.</w:t>
      </w:r>
    </w:p>
    <w:p w14:paraId="1886B0A9" w14:textId="77777777" w:rsidR="008B40DA" w:rsidRPr="008B40DA" w:rsidRDefault="008B40DA" w:rsidP="008B40DA">
      <w:pPr>
        <w:pStyle w:val="Nextparagraphs"/>
        <w:rPr>
          <w:lang w:val="en-029"/>
        </w:rPr>
      </w:pPr>
      <w:r w:rsidRPr="008B40DA">
        <w:rPr>
          <w:lang w:val="en-029"/>
        </w:rPr>
        <w:t>•</w:t>
      </w:r>
      <w:r w:rsidRPr="008B40DA">
        <w:rPr>
          <w:lang w:val="en-029"/>
        </w:rPr>
        <w:tab/>
        <w:t>L8: Since I have experience from a larger branch, so far, it's definitely not a problem within the reading culture. I am sometimes rather amazed myself when students don't reach for an e-book when titles are hopelessly out of print, and they need it for required reading in school. So perhaps the only negative I see is that readers cannot concentrate for long.</w:t>
      </w:r>
    </w:p>
    <w:p w14:paraId="02341405" w14:textId="77777777" w:rsidR="008B40DA" w:rsidRPr="008B40DA" w:rsidRDefault="008B40DA" w:rsidP="008B40DA">
      <w:pPr>
        <w:pStyle w:val="Nextparagraphs"/>
        <w:rPr>
          <w:lang w:val="en-029"/>
        </w:rPr>
      </w:pPr>
      <w:r w:rsidRPr="008B40DA">
        <w:rPr>
          <w:lang w:val="en-029"/>
        </w:rPr>
        <w:t>•</w:t>
      </w:r>
      <w:r w:rsidRPr="008B40DA">
        <w:rPr>
          <w:lang w:val="en-029"/>
        </w:rPr>
        <w:tab/>
        <w:t>L9: The positives are certainly that some information is more readily and quickly available, the negative is a kind of disjointed consumption of information.  But as I wrote above, if a person wants to read a book, regardless of whether it's fiction or nonfiction, then a digital library is not where they usually head.</w:t>
      </w:r>
    </w:p>
    <w:p w14:paraId="22F0C861" w14:textId="00951BC1" w:rsidR="008B40DA" w:rsidRPr="008B40DA" w:rsidRDefault="008B40DA" w:rsidP="008B40DA">
      <w:pPr>
        <w:pStyle w:val="Nextparagraphs"/>
        <w:rPr>
          <w:lang w:val="en-029"/>
        </w:rPr>
      </w:pPr>
      <w:r w:rsidRPr="008B40DA">
        <w:rPr>
          <w:lang w:val="en-029"/>
        </w:rPr>
        <w:t>•</w:t>
      </w:r>
      <w:r w:rsidRPr="008B40DA">
        <w:rPr>
          <w:lang w:val="en-029"/>
        </w:rPr>
        <w:tab/>
        <w:t xml:space="preserve">S: As in the previous answer </w:t>
      </w:r>
      <w:r w:rsidR="005F7DCC">
        <w:rPr>
          <w:lang w:val="en-029"/>
        </w:rPr>
        <w:t>–</w:t>
      </w:r>
      <w:r w:rsidRPr="008B40DA">
        <w:rPr>
          <w:lang w:val="en-029"/>
        </w:rPr>
        <w:t xml:space="preserve"> reading may be more ubiquitous, but in the end</w:t>
      </w:r>
      <w:r w:rsidR="005F7DCC">
        <w:rPr>
          <w:lang w:val="en-029"/>
        </w:rPr>
        <w:t>,</w:t>
      </w:r>
      <w:r w:rsidRPr="008B40DA">
        <w:rPr>
          <w:lang w:val="en-029"/>
        </w:rPr>
        <w:t xml:space="preserve"> most readers still read paper books anyway, books are also still artifacts that readers want to have in their homes. The negative is also the increasing amount of screens and technology that surround us, especially when we consider physical health.</w:t>
      </w:r>
    </w:p>
    <w:p w14:paraId="0A43EC70" w14:textId="77777777" w:rsidR="008B40DA" w:rsidRPr="008B40DA" w:rsidRDefault="008B40DA" w:rsidP="008B40DA">
      <w:pPr>
        <w:pStyle w:val="Heading3"/>
      </w:pPr>
      <w:r w:rsidRPr="008B40DA">
        <w:t>6) Which differences do you see in Czech readers’ approach to reading relating to digitalization?</w:t>
      </w:r>
    </w:p>
    <w:p w14:paraId="6AD23BD5" w14:textId="77777777" w:rsidR="008B40DA" w:rsidRPr="008B40DA" w:rsidRDefault="008B40DA" w:rsidP="008B40DA">
      <w:pPr>
        <w:pStyle w:val="Nextparagraphs"/>
        <w:rPr>
          <w:lang w:val="en-029"/>
        </w:rPr>
      </w:pPr>
      <w:r w:rsidRPr="008B40DA">
        <w:rPr>
          <w:lang w:val="en-029"/>
        </w:rPr>
        <w:t>•</w:t>
      </w:r>
      <w:r w:rsidRPr="008B40DA">
        <w:rPr>
          <w:lang w:val="en-029"/>
        </w:rPr>
        <w:tab/>
        <w:t>L1: Interest in books has definitely declined. The middle and younger generations prefer e-books. Older people still prefer classic books. Library attendance is definitely down, but this is also due to the long-term COVID situation.</w:t>
      </w:r>
    </w:p>
    <w:p w14:paraId="1E4E4E98" w14:textId="77777777" w:rsidR="008B40DA" w:rsidRPr="008B40DA" w:rsidRDefault="008B40DA" w:rsidP="008B40DA">
      <w:pPr>
        <w:pStyle w:val="Nextparagraphs"/>
        <w:rPr>
          <w:lang w:val="en-029"/>
        </w:rPr>
      </w:pPr>
      <w:r w:rsidRPr="008B40DA">
        <w:rPr>
          <w:lang w:val="en-029"/>
        </w:rPr>
        <w:t>•</w:t>
      </w:r>
      <w:r w:rsidRPr="008B40DA">
        <w:rPr>
          <w:lang w:val="en-029"/>
        </w:rPr>
        <w:tab/>
        <w:t>L2: None. None among ours, really. They read. If the book isn't physical, it'll be online.</w:t>
      </w:r>
    </w:p>
    <w:p w14:paraId="3D29EC91" w14:textId="77777777" w:rsidR="008B40DA" w:rsidRPr="008B40DA" w:rsidRDefault="008B40DA" w:rsidP="008B40DA">
      <w:pPr>
        <w:pStyle w:val="Nextparagraphs"/>
        <w:rPr>
          <w:lang w:val="en-029"/>
        </w:rPr>
      </w:pPr>
      <w:r w:rsidRPr="008B40DA">
        <w:rPr>
          <w:lang w:val="en-029"/>
        </w:rPr>
        <w:lastRenderedPageBreak/>
        <w:t>•</w:t>
      </w:r>
      <w:r w:rsidRPr="008B40DA">
        <w:rPr>
          <w:lang w:val="en-029"/>
        </w:rPr>
        <w:tab/>
        <w:t>L3: It is preferred by younger generations. Seniors are getting sore eyes from e-readers. Readers are also returning to classic books.</w:t>
      </w:r>
    </w:p>
    <w:p w14:paraId="0C655E3B" w14:textId="77777777" w:rsidR="008B40DA" w:rsidRPr="008B40DA" w:rsidRDefault="008B40DA" w:rsidP="008B40DA">
      <w:pPr>
        <w:pStyle w:val="Nextparagraphs"/>
        <w:rPr>
          <w:lang w:val="en-029"/>
        </w:rPr>
      </w:pPr>
      <w:r w:rsidRPr="008B40DA">
        <w:rPr>
          <w:lang w:val="en-029"/>
        </w:rPr>
        <w:t>•</w:t>
      </w:r>
      <w:r w:rsidRPr="008B40DA">
        <w:rPr>
          <w:lang w:val="en-029"/>
        </w:rPr>
        <w:tab/>
        <w:t>L4: More convenient searching.</w:t>
      </w:r>
    </w:p>
    <w:p w14:paraId="27DCB1F6" w14:textId="77777777" w:rsidR="008B40DA" w:rsidRPr="008B40DA" w:rsidRDefault="008B40DA" w:rsidP="008B40DA">
      <w:pPr>
        <w:pStyle w:val="Nextparagraphs"/>
        <w:rPr>
          <w:lang w:val="en-029"/>
        </w:rPr>
      </w:pPr>
      <w:r w:rsidRPr="008B40DA">
        <w:rPr>
          <w:lang w:val="en-029"/>
        </w:rPr>
        <w:t>•</w:t>
      </w:r>
      <w:r w:rsidRPr="008B40DA">
        <w:rPr>
          <w:lang w:val="en-029"/>
        </w:rPr>
        <w:tab/>
        <w:t>L5: Nothing fundamental.</w:t>
      </w:r>
    </w:p>
    <w:p w14:paraId="58A3EA81" w14:textId="77777777" w:rsidR="008B40DA" w:rsidRPr="008B40DA" w:rsidRDefault="008B40DA" w:rsidP="008B40DA">
      <w:pPr>
        <w:pStyle w:val="Nextparagraphs"/>
        <w:rPr>
          <w:lang w:val="en-029"/>
        </w:rPr>
      </w:pPr>
      <w:r w:rsidRPr="008B40DA">
        <w:rPr>
          <w:lang w:val="en-029"/>
        </w:rPr>
        <w:t>•</w:t>
      </w:r>
      <w:r w:rsidRPr="008B40DA">
        <w:rPr>
          <w:lang w:val="en-029"/>
        </w:rPr>
        <w:tab/>
        <w:t>L6: People can open texts anywhere and often access titles through numerous search engines and online book offers that they previously had no information about.</w:t>
      </w:r>
    </w:p>
    <w:p w14:paraId="23684349" w14:textId="77777777" w:rsidR="008B40DA" w:rsidRPr="008B40DA" w:rsidRDefault="008B40DA" w:rsidP="008B40DA">
      <w:pPr>
        <w:pStyle w:val="Nextparagraphs"/>
        <w:rPr>
          <w:lang w:val="en-029"/>
        </w:rPr>
      </w:pPr>
      <w:r w:rsidRPr="008B40DA">
        <w:rPr>
          <w:lang w:val="en-029"/>
        </w:rPr>
        <w:t>•</w:t>
      </w:r>
      <w:r w:rsidRPr="008B40DA">
        <w:rPr>
          <w:lang w:val="en-029"/>
        </w:rPr>
        <w:tab/>
        <w:t>L8: I think they have a need to read more between the lines, scroll...</w:t>
      </w:r>
    </w:p>
    <w:p w14:paraId="71EA1AFD" w14:textId="77777777" w:rsidR="008B40DA" w:rsidRPr="008B40DA" w:rsidRDefault="008B40DA" w:rsidP="008B40DA">
      <w:pPr>
        <w:pStyle w:val="Nextparagraphs"/>
        <w:rPr>
          <w:lang w:val="en-029"/>
        </w:rPr>
      </w:pPr>
      <w:r w:rsidRPr="008B40DA">
        <w:rPr>
          <w:lang w:val="en-029"/>
        </w:rPr>
        <w:t>•</w:t>
      </w:r>
      <w:r w:rsidRPr="008B40DA">
        <w:rPr>
          <w:lang w:val="en-029"/>
        </w:rPr>
        <w:tab/>
        <w:t>L9: I think I answered that above.</w:t>
      </w:r>
    </w:p>
    <w:p w14:paraId="3D1A4316" w14:textId="5103EE32" w:rsidR="008B40DA" w:rsidRPr="008B40DA" w:rsidRDefault="008B40DA" w:rsidP="008B40DA">
      <w:pPr>
        <w:pStyle w:val="Nextparagraphs"/>
        <w:rPr>
          <w:lang w:val="en-029"/>
        </w:rPr>
      </w:pPr>
      <w:r w:rsidRPr="008B40DA">
        <w:rPr>
          <w:lang w:val="en-029"/>
        </w:rPr>
        <w:t>•</w:t>
      </w:r>
      <w:r w:rsidRPr="008B40DA">
        <w:rPr>
          <w:lang w:val="en-029"/>
        </w:rPr>
        <w:tab/>
        <w:t>S: It is possible to have more unfinished books and take more books with you than usual, especially when traveling on long journeys it can mean that people read more. It is also more common to use various tools when reading content in digital form, whether by that we mean bookmarks, underlining options, full-text search</w:t>
      </w:r>
      <w:r w:rsidR="005F7DCC">
        <w:rPr>
          <w:lang w:val="en-029"/>
        </w:rPr>
        <w:t>,</w:t>
      </w:r>
      <w:r w:rsidRPr="008B40DA">
        <w:rPr>
          <w:lang w:val="en-029"/>
        </w:rPr>
        <w:t xml:space="preserve"> and so on.</w:t>
      </w:r>
    </w:p>
    <w:p w14:paraId="338C817A" w14:textId="77777777" w:rsidR="008B40DA" w:rsidRPr="008B40DA" w:rsidRDefault="008B40DA" w:rsidP="008B40DA">
      <w:pPr>
        <w:pStyle w:val="Heading3"/>
      </w:pPr>
      <w:r w:rsidRPr="008B40DA">
        <w:t>7) How do Czechs perceive libraries and what do they mean to them?</w:t>
      </w:r>
    </w:p>
    <w:p w14:paraId="30500109" w14:textId="77777777" w:rsidR="008B40DA" w:rsidRPr="008B40DA" w:rsidRDefault="008B40DA" w:rsidP="008B40DA">
      <w:pPr>
        <w:pStyle w:val="Nextparagraphs"/>
        <w:rPr>
          <w:lang w:val="en-029"/>
        </w:rPr>
      </w:pPr>
      <w:r w:rsidRPr="008B40DA">
        <w:rPr>
          <w:lang w:val="en-029"/>
        </w:rPr>
        <w:t>•</w:t>
      </w:r>
      <w:r w:rsidRPr="008B40DA">
        <w:rPr>
          <w:lang w:val="en-029"/>
        </w:rPr>
        <w:tab/>
        <w:t>L1: Libraries today are much more lecture-based, with events for children and the elderly than in the past. In the past, libraries could only exist from lending books, but today that is not enough. The present time offers much more ways of entertainment, uses of free time. That is why there is less interest in libraries, but also in books themselves.</w:t>
      </w:r>
    </w:p>
    <w:p w14:paraId="08447656" w14:textId="77777777" w:rsidR="008B40DA" w:rsidRPr="008B40DA" w:rsidRDefault="008B40DA" w:rsidP="008B40DA">
      <w:pPr>
        <w:pStyle w:val="Nextparagraphs"/>
        <w:rPr>
          <w:lang w:val="en-029"/>
        </w:rPr>
      </w:pPr>
      <w:r w:rsidRPr="008B40DA">
        <w:rPr>
          <w:lang w:val="en-029"/>
        </w:rPr>
        <w:t>•</w:t>
      </w:r>
      <w:r w:rsidRPr="008B40DA">
        <w:rPr>
          <w:lang w:val="en-029"/>
        </w:rPr>
        <w:tab/>
        <w:t>L2: They are safe places for all social classes, places that are credible, non-political, and protecting the cultural fund. The most important thing is free access.</w:t>
      </w:r>
    </w:p>
    <w:p w14:paraId="457C8055" w14:textId="118953F9" w:rsidR="008B40DA" w:rsidRPr="008B40DA" w:rsidRDefault="008B40DA" w:rsidP="008B40DA">
      <w:pPr>
        <w:pStyle w:val="Nextparagraphs"/>
        <w:rPr>
          <w:lang w:val="en-029"/>
        </w:rPr>
      </w:pPr>
      <w:r w:rsidRPr="008B40DA">
        <w:rPr>
          <w:lang w:val="en-029"/>
        </w:rPr>
        <w:t>•</w:t>
      </w:r>
      <w:r w:rsidRPr="008B40DA">
        <w:rPr>
          <w:lang w:val="en-029"/>
        </w:rPr>
        <w:tab/>
        <w:t>L3: Awareness of libraries is lacking (Does anyone go there? Does anyone still borrow books? Gee, you have a great job, reading all day.) and there is very little information in the media, but for the elderly</w:t>
      </w:r>
      <w:r w:rsidR="005F7DCC">
        <w:rPr>
          <w:lang w:val="en-029"/>
        </w:rPr>
        <w:t>,</w:t>
      </w:r>
      <w:r w:rsidRPr="008B40DA">
        <w:rPr>
          <w:lang w:val="en-029"/>
        </w:rPr>
        <w:t xml:space="preserve"> we are a matter of life, many of them can't sleep at night and reach for a book.</w:t>
      </w:r>
    </w:p>
    <w:p w14:paraId="54541478" w14:textId="77777777" w:rsidR="008B40DA" w:rsidRPr="008B40DA" w:rsidRDefault="008B40DA" w:rsidP="008B40DA">
      <w:pPr>
        <w:pStyle w:val="Nextparagraphs"/>
        <w:rPr>
          <w:lang w:val="en-029"/>
        </w:rPr>
      </w:pPr>
      <w:r w:rsidRPr="008B40DA">
        <w:rPr>
          <w:lang w:val="en-029"/>
        </w:rPr>
        <w:t>•</w:t>
      </w:r>
      <w:r w:rsidRPr="008B40DA">
        <w:rPr>
          <w:lang w:val="en-029"/>
        </w:rPr>
        <w:tab/>
        <w:t>L4: It's pretty individual. If you didn't go to the library as a child, it's hard to find your way there as an adult. If we're just talking about books. For those who visit the library as a community center, the books are a bit of a surprise.</w:t>
      </w:r>
    </w:p>
    <w:p w14:paraId="38A22665" w14:textId="77777777" w:rsidR="008B40DA" w:rsidRPr="008B40DA" w:rsidRDefault="008B40DA" w:rsidP="008B40DA">
      <w:pPr>
        <w:pStyle w:val="Nextparagraphs"/>
        <w:rPr>
          <w:lang w:val="en-029"/>
        </w:rPr>
      </w:pPr>
      <w:r w:rsidRPr="008B40DA">
        <w:rPr>
          <w:lang w:val="en-029"/>
        </w:rPr>
        <w:t>•</w:t>
      </w:r>
      <w:r w:rsidRPr="008B40DA">
        <w:rPr>
          <w:lang w:val="en-029"/>
        </w:rPr>
        <w:tab/>
        <w:t>L5: Libraries are being transformed into a form that supports imagination in many other forms besides reading, thus increasing their usability, although the supply of paper reading remains one of the most important elements of library activity.</w:t>
      </w:r>
    </w:p>
    <w:p w14:paraId="3FA7D29F" w14:textId="77777777" w:rsidR="008B40DA" w:rsidRPr="008B40DA" w:rsidRDefault="008B40DA" w:rsidP="008B40DA">
      <w:pPr>
        <w:pStyle w:val="Nextparagraphs"/>
        <w:rPr>
          <w:lang w:val="en-029"/>
        </w:rPr>
      </w:pPr>
      <w:r w:rsidRPr="008B40DA">
        <w:rPr>
          <w:lang w:val="en-029"/>
        </w:rPr>
        <w:lastRenderedPageBreak/>
        <w:t>•</w:t>
      </w:r>
      <w:r w:rsidRPr="008B40DA">
        <w:rPr>
          <w:lang w:val="en-029"/>
        </w:rPr>
        <w:tab/>
        <w:t>L6: Libraries have also become interesting again in the last ten years, offering downloadable books and also many literary events that introduce them to currently written and published literature of all genres and discussions on them at various evenings.</w:t>
      </w:r>
    </w:p>
    <w:p w14:paraId="2448071D" w14:textId="77777777" w:rsidR="008B40DA" w:rsidRPr="008B40DA" w:rsidRDefault="008B40DA" w:rsidP="008B40DA">
      <w:pPr>
        <w:pStyle w:val="Nextparagraphs"/>
        <w:rPr>
          <w:lang w:val="en-029"/>
        </w:rPr>
      </w:pPr>
      <w:r w:rsidRPr="008B40DA">
        <w:rPr>
          <w:lang w:val="en-029"/>
        </w:rPr>
        <w:t>•</w:t>
      </w:r>
      <w:r w:rsidRPr="008B40DA">
        <w:rPr>
          <w:lang w:val="en-029"/>
        </w:rPr>
        <w:tab/>
        <w:t>L7: I don't want to generalize – I will honestly say that I don't know how libraries are perceived by Czech society in general, because if you ask, you usually get the answer that libraries are needed. It's a good thing, it lends those books. Especially to children. A minority will say that it's better to build a new road or lay a new lawn at the football stadium with the library money. Libraries are important to the people who use them – not just as a source of good reading, but of human contact or culture and education.</w:t>
      </w:r>
    </w:p>
    <w:p w14:paraId="7A45A5D8" w14:textId="77777777" w:rsidR="008B40DA" w:rsidRPr="008B40DA" w:rsidRDefault="008B40DA" w:rsidP="008B40DA">
      <w:pPr>
        <w:pStyle w:val="Nextparagraphs"/>
        <w:rPr>
          <w:lang w:val="en-029"/>
        </w:rPr>
      </w:pPr>
      <w:r w:rsidRPr="008B40DA">
        <w:rPr>
          <w:lang w:val="en-029"/>
        </w:rPr>
        <w:t>•</w:t>
      </w:r>
      <w:r w:rsidRPr="008B40DA">
        <w:rPr>
          <w:lang w:val="en-029"/>
        </w:rPr>
        <w:tab/>
        <w:t>L8: I think the situation is still not as drastic as they say. If there is less interest in "going" to the library, those are just statistical numbers that are sometimes misleading. 1 card and 4 people in the library belong together. That's a classic model of what statistics don't see. E.g., 1 mom + 3 kids. There is a huge demand for books. We could say that inflation is partly contributing to this. Books are getting more expensive, it's cheaper to get a library card. But on the other hand, I know readers who like to go to libraries about as much as they like to go to the cinema or the theatre. They enjoy it, it's their world.</w:t>
      </w:r>
    </w:p>
    <w:p w14:paraId="5CF84627" w14:textId="3E381FB9" w:rsidR="008B40DA" w:rsidRPr="008B40DA" w:rsidRDefault="008B40DA" w:rsidP="008B40DA">
      <w:pPr>
        <w:pStyle w:val="Nextparagraphs"/>
        <w:rPr>
          <w:lang w:val="en-029"/>
        </w:rPr>
      </w:pPr>
      <w:r w:rsidRPr="008B40DA">
        <w:rPr>
          <w:lang w:val="en-029"/>
        </w:rPr>
        <w:t>•</w:t>
      </w:r>
      <w:r w:rsidRPr="008B40DA">
        <w:rPr>
          <w:lang w:val="en-029"/>
        </w:rPr>
        <w:tab/>
        <w:t>L9: Libraries still have their place in society, but their role has changed over time; they are no longer just a place where people go to borrow books. Nowadays, they come here for entertainment, culture, and community life – this is especially true for libraries in smaller municipalities, where a school, a library, a cultural hall</w:t>
      </w:r>
      <w:r w:rsidR="005F7DCC">
        <w:rPr>
          <w:lang w:val="en-029"/>
        </w:rPr>
        <w:t>,</w:t>
      </w:r>
      <w:r w:rsidRPr="008B40DA">
        <w:rPr>
          <w:lang w:val="en-029"/>
        </w:rPr>
        <w:t xml:space="preserve"> and, for example, a municipal office are often housed in the same building. The library is then often the meeting place of the community, the centre of all events.</w:t>
      </w:r>
    </w:p>
    <w:p w14:paraId="3BA83B95" w14:textId="77777777" w:rsidR="008B40DA" w:rsidRPr="008B40DA" w:rsidRDefault="008B40DA" w:rsidP="008B40DA">
      <w:pPr>
        <w:pStyle w:val="Nextparagraphs"/>
        <w:rPr>
          <w:lang w:val="en-029"/>
        </w:rPr>
      </w:pPr>
      <w:r w:rsidRPr="008B40DA">
        <w:rPr>
          <w:lang w:val="en-029"/>
        </w:rPr>
        <w:t>•</w:t>
      </w:r>
      <w:r w:rsidRPr="008B40DA">
        <w:rPr>
          <w:lang w:val="en-029"/>
        </w:rPr>
        <w:tab/>
        <w:t xml:space="preserve">S: Libraries are still perceived as trustworthy institutions, as temples of education and knowledge, but from the point of view of the younger generations they are a fading phenomenon, especially in terms of access to information, from the public's point of view their function is being replaced by the Internet. Most readers, I think, have no idea of what libraries do and what services they provide, nor do they have any idea of where libraries are moving and what possibilities they have for the future. This perception will depend heavily on whether the people in question have a library in their area that is innovating its services and is, for example, an active cultural or educational institution, or whether it is just a lending library. It will also depend on whether they are library users or </w:t>
      </w:r>
      <w:r w:rsidRPr="008B40DA">
        <w:rPr>
          <w:lang w:val="en-029"/>
        </w:rPr>
        <w:lastRenderedPageBreak/>
        <w:t>not. People who have never been to the library and will never go to the library may not have such a relationship with libraries.</w:t>
      </w:r>
    </w:p>
    <w:p w14:paraId="40028ECF" w14:textId="77777777" w:rsidR="008B40DA" w:rsidRPr="008B40DA" w:rsidRDefault="008B40DA" w:rsidP="008B40DA">
      <w:pPr>
        <w:pStyle w:val="Heading3"/>
      </w:pPr>
      <w:r w:rsidRPr="008B40DA">
        <w:t>8) How has the approach changed from the past?</w:t>
      </w:r>
    </w:p>
    <w:p w14:paraId="3D2D6035" w14:textId="77777777" w:rsidR="008B40DA" w:rsidRPr="008B40DA" w:rsidRDefault="008B40DA" w:rsidP="008B40DA">
      <w:pPr>
        <w:pStyle w:val="Nextparagraphs"/>
        <w:rPr>
          <w:lang w:val="en-029"/>
        </w:rPr>
      </w:pPr>
      <w:r w:rsidRPr="008B40DA">
        <w:rPr>
          <w:lang w:val="en-029"/>
        </w:rPr>
        <w:t>•</w:t>
      </w:r>
      <w:r w:rsidRPr="008B40DA">
        <w:rPr>
          <w:lang w:val="en-029"/>
        </w:rPr>
        <w:tab/>
        <w:t>L1: For example, we used to have 300 people come in on Wednesdays (when we're open until 6). Now, on our busiest day, we get 150 visitors at most, and that happens maybe twice a year. So, the interest in the book is significantly less.</w:t>
      </w:r>
    </w:p>
    <w:p w14:paraId="10D0B643" w14:textId="77777777" w:rsidR="008B40DA" w:rsidRPr="008B40DA" w:rsidRDefault="008B40DA" w:rsidP="008B40DA">
      <w:pPr>
        <w:pStyle w:val="Nextparagraphs"/>
        <w:rPr>
          <w:lang w:val="en-029"/>
        </w:rPr>
      </w:pPr>
      <w:r w:rsidRPr="008B40DA">
        <w:rPr>
          <w:lang w:val="en-029"/>
        </w:rPr>
        <w:t>•</w:t>
      </w:r>
      <w:r w:rsidRPr="008B40DA">
        <w:rPr>
          <w:lang w:val="en-029"/>
        </w:rPr>
        <w:tab/>
        <w:t>L2: They are asking for much more and better service than they have been getting, which is a good thing. They are also showing better, more responsible behaviour. On the other hand, they have many more options to access similar services, so they don't keep the library in sight in the first place.</w:t>
      </w:r>
    </w:p>
    <w:p w14:paraId="31ECD61F" w14:textId="77777777" w:rsidR="008B40DA" w:rsidRPr="008B40DA" w:rsidRDefault="008B40DA" w:rsidP="008B40DA">
      <w:pPr>
        <w:pStyle w:val="Nextparagraphs"/>
        <w:rPr>
          <w:lang w:val="en-029"/>
        </w:rPr>
      </w:pPr>
      <w:r w:rsidRPr="008B40DA">
        <w:rPr>
          <w:lang w:val="en-029"/>
        </w:rPr>
        <w:t>•</w:t>
      </w:r>
      <w:r w:rsidRPr="008B40DA">
        <w:rPr>
          <w:lang w:val="en-029"/>
        </w:rPr>
        <w:tab/>
        <w:t>L3: The approach hasn't changed. It is the price of the books that changed, which is why many people sign up. (get a library card)</w:t>
      </w:r>
    </w:p>
    <w:p w14:paraId="65DF3C6D" w14:textId="77777777" w:rsidR="008B40DA" w:rsidRPr="008B40DA" w:rsidRDefault="008B40DA" w:rsidP="008B40DA">
      <w:pPr>
        <w:pStyle w:val="Nextparagraphs"/>
        <w:rPr>
          <w:lang w:val="en-029"/>
        </w:rPr>
      </w:pPr>
      <w:r w:rsidRPr="008B40DA">
        <w:rPr>
          <w:lang w:val="en-029"/>
        </w:rPr>
        <w:t>•</w:t>
      </w:r>
      <w:r w:rsidRPr="008B40DA">
        <w:rPr>
          <w:lang w:val="en-029"/>
        </w:rPr>
        <w:tab/>
        <w:t>L4: They valued libraries more. For some, libraries are now passé.</w:t>
      </w:r>
    </w:p>
    <w:p w14:paraId="401E0148" w14:textId="77777777" w:rsidR="008B40DA" w:rsidRPr="008B40DA" w:rsidRDefault="008B40DA" w:rsidP="008B40DA">
      <w:pPr>
        <w:pStyle w:val="Nextparagraphs"/>
        <w:rPr>
          <w:lang w:val="en-029"/>
        </w:rPr>
      </w:pPr>
      <w:r w:rsidRPr="008B40DA">
        <w:rPr>
          <w:lang w:val="en-029"/>
        </w:rPr>
        <w:t>•</w:t>
      </w:r>
      <w:r w:rsidRPr="008B40DA">
        <w:rPr>
          <w:lang w:val="en-029"/>
        </w:rPr>
        <w:tab/>
        <w:t>L5: Libraries are more sought after than in previous years for the breadth of services they provide.</w:t>
      </w:r>
    </w:p>
    <w:p w14:paraId="5A23FF45" w14:textId="77777777" w:rsidR="008B40DA" w:rsidRPr="008B40DA" w:rsidRDefault="008B40DA" w:rsidP="008B40DA">
      <w:pPr>
        <w:pStyle w:val="Nextparagraphs"/>
        <w:rPr>
          <w:lang w:val="en-029"/>
        </w:rPr>
      </w:pPr>
      <w:r w:rsidRPr="008B40DA">
        <w:rPr>
          <w:lang w:val="en-029"/>
        </w:rPr>
        <w:t>•</w:t>
      </w:r>
      <w:r w:rsidRPr="008B40DA">
        <w:rPr>
          <w:lang w:val="en-029"/>
        </w:rPr>
        <w:tab/>
        <w:t>L6: After a certain waning of interest in the 1990s and 2000s, and before 1989 with a limited range of books only by licensed authors, libraries are now a welcomed resource to explore literature of many genres, including, of course, scholarly literature, and a range of digital platforms.</w:t>
      </w:r>
    </w:p>
    <w:p w14:paraId="3204EB49" w14:textId="61A2831D" w:rsidR="008B40DA" w:rsidRPr="008B40DA" w:rsidRDefault="008B40DA" w:rsidP="008B40DA">
      <w:pPr>
        <w:pStyle w:val="Nextparagraphs"/>
        <w:rPr>
          <w:lang w:val="en-029"/>
        </w:rPr>
      </w:pPr>
      <w:r w:rsidRPr="008B40DA">
        <w:rPr>
          <w:lang w:val="en-029"/>
        </w:rPr>
        <w:t>•</w:t>
      </w:r>
      <w:r w:rsidRPr="008B40DA">
        <w:rPr>
          <w:lang w:val="en-029"/>
        </w:rPr>
        <w:tab/>
        <w:t>L8: It really depends on where the library is located. I think it's a shame that libraries in rural areas are only open 1 day a week and only for a few hours. In the past</w:t>
      </w:r>
      <w:r w:rsidR="005F7DCC">
        <w:rPr>
          <w:lang w:val="en-029"/>
        </w:rPr>
        <w:t>,</w:t>
      </w:r>
      <w:r w:rsidRPr="008B40DA">
        <w:rPr>
          <w:lang w:val="en-029"/>
        </w:rPr>
        <w:t xml:space="preserve"> I think libraries were open longer and there were also more community libraries, which are now slowly disappearing. The issue is, and partly maybe the truth, that readers are migrating to cities where there is a larger book collection and where there are better ways to get to novels and information. I can confirm that students from small villages and towns also register in Prague, for example, where I work in the library.</w:t>
      </w:r>
    </w:p>
    <w:p w14:paraId="01C3149C" w14:textId="77777777" w:rsidR="008B40DA" w:rsidRPr="008B40DA" w:rsidRDefault="008B40DA" w:rsidP="008B40DA">
      <w:pPr>
        <w:pStyle w:val="Nextparagraphs"/>
        <w:rPr>
          <w:lang w:val="en-029"/>
        </w:rPr>
      </w:pPr>
      <w:r w:rsidRPr="008B40DA">
        <w:rPr>
          <w:lang w:val="en-029"/>
        </w:rPr>
        <w:t>•</w:t>
      </w:r>
      <w:r w:rsidRPr="008B40DA">
        <w:rPr>
          <w:lang w:val="en-029"/>
        </w:rPr>
        <w:tab/>
        <w:t>L9: Answered above. While fewer come to the library as readers, many more come as visitors.</w:t>
      </w:r>
    </w:p>
    <w:p w14:paraId="33FA43EB" w14:textId="77777777" w:rsidR="008B40DA" w:rsidRPr="008B40DA" w:rsidRDefault="008B40DA" w:rsidP="008B40DA">
      <w:pPr>
        <w:pStyle w:val="Nextparagraphs"/>
        <w:rPr>
          <w:lang w:val="en-029"/>
        </w:rPr>
      </w:pPr>
      <w:r w:rsidRPr="008B40DA">
        <w:rPr>
          <w:lang w:val="en-029"/>
        </w:rPr>
        <w:t>•</w:t>
      </w:r>
      <w:r w:rsidRPr="008B40DA">
        <w:rPr>
          <w:lang w:val="en-029"/>
        </w:rPr>
        <w:tab/>
        <w:t xml:space="preserve">S: In the past, libraries were more providers of trustworthy information (generally before, if we ignore the censorship of various periods, wars, totalitarianism, etc.), today readers probably do not perceive this function as much, information is easier to find on the Internet, so </w:t>
      </w:r>
      <w:r w:rsidRPr="008B40DA">
        <w:rPr>
          <w:lang w:val="en-029"/>
        </w:rPr>
        <w:lastRenderedPageBreak/>
        <w:t>libraries can be perceived more as academic institutions where university students and academics go for their research or as community and cultural institutions that organize events, etc.</w:t>
      </w:r>
    </w:p>
    <w:p w14:paraId="230C5E66" w14:textId="77777777" w:rsidR="008B40DA" w:rsidRPr="008B40DA" w:rsidRDefault="008B40DA" w:rsidP="008B40DA">
      <w:pPr>
        <w:pStyle w:val="Heading3"/>
      </w:pPr>
      <w:r w:rsidRPr="008B40DA">
        <w:t>9) Do you think Czech libraries can be perceived as community spaces? Why? Why not?</w:t>
      </w:r>
    </w:p>
    <w:p w14:paraId="2C8E393C" w14:textId="77777777" w:rsidR="008B40DA" w:rsidRPr="008B40DA" w:rsidRDefault="008B40DA" w:rsidP="008B40DA">
      <w:pPr>
        <w:pStyle w:val="Nextparagraphs"/>
        <w:rPr>
          <w:lang w:val="en-029"/>
        </w:rPr>
      </w:pPr>
      <w:r w:rsidRPr="008B40DA">
        <w:rPr>
          <w:lang w:val="en-029"/>
        </w:rPr>
        <w:t>•</w:t>
      </w:r>
      <w:r w:rsidRPr="008B40DA">
        <w:rPr>
          <w:lang w:val="en-029"/>
        </w:rPr>
        <w:tab/>
        <w:t>L1: Yes, libraries function as community spaces. But again, in today’s hectic and uncertain times, mainly seniors and younger children are interested in meeting in the libraries, especially in the framework of cooperation between schools and clubs with libraries. Libraries still have benefits for reading. Mainly because of the price of books. Not everyone can afford to buy new books by far.</w:t>
      </w:r>
    </w:p>
    <w:p w14:paraId="673685E4" w14:textId="2A2EF109" w:rsidR="008B40DA" w:rsidRPr="008B40DA" w:rsidRDefault="008B40DA" w:rsidP="008B40DA">
      <w:pPr>
        <w:pStyle w:val="Nextparagraphs"/>
        <w:rPr>
          <w:lang w:val="en-029"/>
        </w:rPr>
      </w:pPr>
      <w:r w:rsidRPr="008B40DA">
        <w:rPr>
          <w:lang w:val="en-029"/>
        </w:rPr>
        <w:t>•</w:t>
      </w:r>
      <w:r w:rsidRPr="008B40DA">
        <w:rPr>
          <w:lang w:val="en-029"/>
        </w:rPr>
        <w:tab/>
        <w:t>L2: Yes, and it is already happening. Where else can you get together and not be a member of a club, not buy or pay anything and find like-minded friends</w:t>
      </w:r>
      <w:r w:rsidR="0051267E">
        <w:rPr>
          <w:lang w:val="en-029"/>
        </w:rPr>
        <w:t>?</w:t>
      </w:r>
    </w:p>
    <w:p w14:paraId="31BB6687" w14:textId="77777777" w:rsidR="008B40DA" w:rsidRPr="008B40DA" w:rsidRDefault="008B40DA" w:rsidP="008B40DA">
      <w:pPr>
        <w:pStyle w:val="Nextparagraphs"/>
        <w:rPr>
          <w:lang w:val="en-029"/>
        </w:rPr>
      </w:pPr>
      <w:r w:rsidRPr="008B40DA">
        <w:rPr>
          <w:lang w:val="en-029"/>
        </w:rPr>
        <w:t>•</w:t>
      </w:r>
      <w:r w:rsidRPr="008B40DA">
        <w:rPr>
          <w:lang w:val="en-029"/>
        </w:rPr>
        <w:tab/>
        <w:t>L3: It also depends on the leadership of the city and the municipality, it's not an easy task. It's fine for seniors, but age 15 plus, it is total disinterest, with a few exceptions from the gymnasium.</w:t>
      </w:r>
    </w:p>
    <w:p w14:paraId="7D5915B1" w14:textId="77777777" w:rsidR="008B40DA" w:rsidRPr="008B40DA" w:rsidRDefault="008B40DA" w:rsidP="008B40DA">
      <w:pPr>
        <w:pStyle w:val="Nextparagraphs"/>
        <w:rPr>
          <w:lang w:val="en-029"/>
        </w:rPr>
      </w:pPr>
      <w:r w:rsidRPr="008B40DA">
        <w:rPr>
          <w:lang w:val="en-029"/>
        </w:rPr>
        <w:t>•</w:t>
      </w:r>
      <w:r w:rsidRPr="008B40DA">
        <w:rPr>
          <w:lang w:val="en-029"/>
        </w:rPr>
        <w:tab/>
        <w:t>L4: Yes. It's a meeting place. A place where people can spend time together.</w:t>
      </w:r>
    </w:p>
    <w:p w14:paraId="5DA22089" w14:textId="77777777" w:rsidR="008B40DA" w:rsidRPr="008B40DA" w:rsidRDefault="008B40DA" w:rsidP="008B40DA">
      <w:pPr>
        <w:pStyle w:val="Nextparagraphs"/>
        <w:rPr>
          <w:lang w:val="en-029"/>
        </w:rPr>
      </w:pPr>
      <w:r w:rsidRPr="008B40DA">
        <w:rPr>
          <w:lang w:val="en-029"/>
        </w:rPr>
        <w:t>•</w:t>
      </w:r>
      <w:r w:rsidRPr="008B40DA">
        <w:rPr>
          <w:lang w:val="en-029"/>
        </w:rPr>
        <w:tab/>
        <w:t>L5: In many places they can, because they have transformed themselves to support their communities in the best possible way.</w:t>
      </w:r>
    </w:p>
    <w:p w14:paraId="2FC6FDB7" w14:textId="77777777" w:rsidR="008B40DA" w:rsidRPr="008B40DA" w:rsidRDefault="008B40DA" w:rsidP="008B40DA">
      <w:pPr>
        <w:pStyle w:val="Nextparagraphs"/>
        <w:rPr>
          <w:lang w:val="en-029"/>
        </w:rPr>
      </w:pPr>
      <w:r w:rsidRPr="008B40DA">
        <w:rPr>
          <w:lang w:val="en-029"/>
        </w:rPr>
        <w:t>•</w:t>
      </w:r>
      <w:r w:rsidRPr="008B40DA">
        <w:rPr>
          <w:lang w:val="en-029"/>
        </w:rPr>
        <w:tab/>
        <w:t xml:space="preserve">L6: Increasingly, libraries are also community spaces and are beginning to reassume the role of community and cultural centres in a given locality, or at least a place where it is possible to meet with current events in culture and in a given locality, for example on the basis of meetings of community associations in a given area and the organisation of community events in the library or in cooperation with it. </w:t>
      </w:r>
    </w:p>
    <w:p w14:paraId="00001613" w14:textId="77777777" w:rsidR="008B40DA" w:rsidRPr="008B40DA" w:rsidRDefault="008B40DA" w:rsidP="008B40DA">
      <w:pPr>
        <w:pStyle w:val="Nextparagraphs"/>
        <w:rPr>
          <w:lang w:val="en-029"/>
        </w:rPr>
      </w:pPr>
      <w:r w:rsidRPr="008B40DA">
        <w:rPr>
          <w:lang w:val="en-029"/>
        </w:rPr>
        <w:t>•</w:t>
      </w:r>
      <w:r w:rsidRPr="008B40DA">
        <w:rPr>
          <w:lang w:val="en-029"/>
        </w:rPr>
        <w:tab/>
        <w:t>L7: We are still on our way to it but some of them certainly are.</w:t>
      </w:r>
    </w:p>
    <w:p w14:paraId="1E5B7A0C" w14:textId="6AF901CF" w:rsidR="008B40DA" w:rsidRPr="008B40DA" w:rsidRDefault="008B40DA" w:rsidP="008B40DA">
      <w:pPr>
        <w:pStyle w:val="Nextparagraphs"/>
        <w:rPr>
          <w:lang w:val="en-029"/>
        </w:rPr>
      </w:pPr>
      <w:r w:rsidRPr="008B40DA">
        <w:rPr>
          <w:lang w:val="en-029"/>
        </w:rPr>
        <w:t>•</w:t>
      </w:r>
      <w:r w:rsidRPr="008B40DA">
        <w:rPr>
          <w:lang w:val="en-029"/>
        </w:rPr>
        <w:tab/>
        <w:t xml:space="preserve">L8: One reason is that it makes libraries </w:t>
      </w:r>
      <w:r w:rsidR="0051267E" w:rsidRPr="008B40DA">
        <w:rPr>
          <w:lang w:val="en-029"/>
        </w:rPr>
        <w:t>co</w:t>
      </w:r>
      <w:r w:rsidR="0051267E">
        <w:rPr>
          <w:lang w:val="en-029"/>
        </w:rPr>
        <w:t>s</w:t>
      </w:r>
      <w:r w:rsidR="0051267E" w:rsidRPr="008B40DA">
        <w:rPr>
          <w:lang w:val="en-029"/>
        </w:rPr>
        <w:t>ier</w:t>
      </w:r>
      <w:r w:rsidRPr="008B40DA">
        <w:rPr>
          <w:lang w:val="en-029"/>
        </w:rPr>
        <w:t>. Another, and one of the main ones, is the possibility to use the library space also a little differently. To offer something more.</w:t>
      </w:r>
    </w:p>
    <w:p w14:paraId="3665D91B" w14:textId="77777777" w:rsidR="008B40DA" w:rsidRPr="008B40DA" w:rsidRDefault="008B40DA" w:rsidP="008B40DA">
      <w:pPr>
        <w:pStyle w:val="Nextparagraphs"/>
        <w:rPr>
          <w:lang w:val="en-029"/>
        </w:rPr>
      </w:pPr>
      <w:r w:rsidRPr="008B40DA">
        <w:rPr>
          <w:lang w:val="en-029"/>
        </w:rPr>
        <w:t>•</w:t>
      </w:r>
      <w:r w:rsidRPr="008B40DA">
        <w:rPr>
          <w:lang w:val="en-029"/>
        </w:rPr>
        <w:tab/>
        <w:t>L9: Also answered above.</w:t>
      </w:r>
    </w:p>
    <w:p w14:paraId="7C46B1A7" w14:textId="064B2FBB" w:rsidR="008B40DA" w:rsidRPr="008B40DA" w:rsidRDefault="008B40DA" w:rsidP="008B40DA">
      <w:pPr>
        <w:pStyle w:val="Nextparagraphs"/>
        <w:rPr>
          <w:lang w:val="en-029"/>
        </w:rPr>
      </w:pPr>
      <w:r w:rsidRPr="008B40DA">
        <w:rPr>
          <w:lang w:val="en-029"/>
        </w:rPr>
        <w:t>•</w:t>
      </w:r>
      <w:r w:rsidRPr="008B40DA">
        <w:rPr>
          <w:lang w:val="en-029"/>
        </w:rPr>
        <w:tab/>
        <w:t xml:space="preserve">S: Sure. It's possible because libraries are extremely low-threshold institutions where any citizen can come and use some services without even needing a library card. It's also very easy and very low cost to set up a registration then because libraries are not commercial, it's a very affordable service, which makes it widely available to a whole range of </w:t>
      </w:r>
      <w:r w:rsidRPr="008B40DA">
        <w:rPr>
          <w:lang w:val="en-029"/>
        </w:rPr>
        <w:lastRenderedPageBreak/>
        <w:t>people. If a library harnesses this potential, it can create spaces for communities in its locality to meet and engage in interpersonal dialogue through different spheres.</w:t>
      </w:r>
    </w:p>
    <w:p w14:paraId="3F1A537F" w14:textId="77777777" w:rsidR="008B40DA" w:rsidRPr="008B40DA" w:rsidRDefault="008B40DA" w:rsidP="008B40DA">
      <w:pPr>
        <w:pStyle w:val="Heading3"/>
      </w:pPr>
      <w:r w:rsidRPr="008B40DA">
        <w:t>10) How do you think reading communities are made and why?</w:t>
      </w:r>
    </w:p>
    <w:p w14:paraId="7002047A" w14:textId="77777777" w:rsidR="008B40DA" w:rsidRPr="008B40DA" w:rsidRDefault="008B40DA" w:rsidP="008B40DA">
      <w:pPr>
        <w:pStyle w:val="Nextparagraphs"/>
        <w:rPr>
          <w:lang w:val="en-029"/>
        </w:rPr>
      </w:pPr>
      <w:r w:rsidRPr="008B40DA">
        <w:rPr>
          <w:lang w:val="en-029"/>
        </w:rPr>
        <w:t>•</w:t>
      </w:r>
      <w:r w:rsidRPr="008B40DA">
        <w:rPr>
          <w:lang w:val="en-029"/>
        </w:rPr>
        <w:tab/>
        <w:t>L2: They are created in response to demand, for specific groups.</w:t>
      </w:r>
    </w:p>
    <w:p w14:paraId="1872B841" w14:textId="77777777" w:rsidR="008B40DA" w:rsidRPr="008B40DA" w:rsidRDefault="008B40DA" w:rsidP="008B40DA">
      <w:pPr>
        <w:pStyle w:val="Nextparagraphs"/>
        <w:rPr>
          <w:lang w:val="en-029"/>
        </w:rPr>
      </w:pPr>
      <w:r w:rsidRPr="008B40DA">
        <w:rPr>
          <w:lang w:val="en-029"/>
        </w:rPr>
        <w:t>•</w:t>
      </w:r>
      <w:r w:rsidRPr="008B40DA">
        <w:rPr>
          <w:lang w:val="en-029"/>
        </w:rPr>
        <w:tab/>
        <w:t>L3: It depends on what people are interested in - history, painting, creative workshop, mental well-being…</w:t>
      </w:r>
    </w:p>
    <w:p w14:paraId="041359E0" w14:textId="77777777" w:rsidR="008B40DA" w:rsidRPr="008B40DA" w:rsidRDefault="008B40DA" w:rsidP="008B40DA">
      <w:pPr>
        <w:pStyle w:val="Nextparagraphs"/>
        <w:rPr>
          <w:lang w:val="en-029"/>
        </w:rPr>
      </w:pPr>
      <w:r w:rsidRPr="008B40DA">
        <w:rPr>
          <w:lang w:val="en-029"/>
        </w:rPr>
        <w:t>•</w:t>
      </w:r>
      <w:r w:rsidRPr="008B40DA">
        <w:rPr>
          <w:lang w:val="en-029"/>
        </w:rPr>
        <w:tab/>
        <w:t>L4: They arise a lot based on age.</w:t>
      </w:r>
    </w:p>
    <w:p w14:paraId="756BAC0E" w14:textId="77777777" w:rsidR="008B40DA" w:rsidRPr="008B40DA" w:rsidRDefault="008B40DA" w:rsidP="008B40DA">
      <w:pPr>
        <w:pStyle w:val="Nextparagraphs"/>
        <w:rPr>
          <w:lang w:val="en-029"/>
        </w:rPr>
      </w:pPr>
      <w:r w:rsidRPr="008B40DA">
        <w:rPr>
          <w:lang w:val="en-029"/>
        </w:rPr>
        <w:t>•</w:t>
      </w:r>
      <w:r w:rsidRPr="008B40DA">
        <w:rPr>
          <w:lang w:val="en-029"/>
        </w:rPr>
        <w:tab/>
        <w:t>L5: Libraries are packaging reading with other community work and then drawing these natural communities into their activities, including lending books. Where this has been successful, the natural need for community life is realised with library support. Reading communities are not seriously hampered by this process because some people still read.</w:t>
      </w:r>
    </w:p>
    <w:p w14:paraId="3EB49271" w14:textId="77777777" w:rsidR="008B40DA" w:rsidRPr="008B40DA" w:rsidRDefault="008B40DA" w:rsidP="008B40DA">
      <w:pPr>
        <w:pStyle w:val="Nextparagraphs"/>
        <w:rPr>
          <w:lang w:val="en-029"/>
        </w:rPr>
      </w:pPr>
      <w:r w:rsidRPr="008B40DA">
        <w:rPr>
          <w:lang w:val="en-029"/>
        </w:rPr>
        <w:t>•</w:t>
      </w:r>
      <w:r w:rsidRPr="008B40DA">
        <w:rPr>
          <w:lang w:val="en-029"/>
        </w:rPr>
        <w:tab/>
        <w:t>L6: Related to the above is the organization of reading clubs, either spontaneously or as part of a library's program, where community spirit is intertwined with an interest in contemporary literature or discussions about specific books.</w:t>
      </w:r>
    </w:p>
    <w:p w14:paraId="3062CE8C" w14:textId="77777777" w:rsidR="008B40DA" w:rsidRPr="008B40DA" w:rsidRDefault="008B40DA" w:rsidP="008B40DA">
      <w:pPr>
        <w:pStyle w:val="Nextparagraphs"/>
        <w:rPr>
          <w:lang w:val="en-029"/>
        </w:rPr>
      </w:pPr>
      <w:r w:rsidRPr="008B40DA">
        <w:rPr>
          <w:lang w:val="en-029"/>
        </w:rPr>
        <w:t>•</w:t>
      </w:r>
      <w:r w:rsidRPr="008B40DA">
        <w:rPr>
          <w:lang w:val="en-029"/>
        </w:rPr>
        <w:tab/>
        <w:t>L7: I think libraries don't have to be just reading communities. Equally important are local communities, communities that form around the topics that libraries make available, different activities (e.g., the DIY community around the DOK16 neighbourhood workshop, which is a branch of MKP - www.facebook.com/dok16). They can be significant agents of change, shifting opinions and connecting people and things, and that's important.</w:t>
      </w:r>
    </w:p>
    <w:p w14:paraId="599A8E00" w14:textId="78D0A950" w:rsidR="008B40DA" w:rsidRPr="008B40DA" w:rsidRDefault="008B40DA" w:rsidP="008B40DA">
      <w:pPr>
        <w:pStyle w:val="Nextparagraphs"/>
        <w:rPr>
          <w:lang w:val="en-029"/>
        </w:rPr>
      </w:pPr>
      <w:r w:rsidRPr="008B40DA">
        <w:rPr>
          <w:lang w:val="en-029"/>
        </w:rPr>
        <w:t>•</w:t>
      </w:r>
      <w:r w:rsidRPr="008B40DA">
        <w:rPr>
          <w:lang w:val="en-029"/>
        </w:rPr>
        <w:tab/>
        <w:t>L8: Usually everything has to be discussed by the individual libraries based on the possibilities they have. If it's a smaller town, it usually has one branch, all the interesting activities happen at that one branch. The City Library in Prague has 40 branches with different opening hours, number of staff</w:t>
      </w:r>
      <w:r w:rsidR="0051267E">
        <w:rPr>
          <w:lang w:val="en-029"/>
        </w:rPr>
        <w:t>,</w:t>
      </w:r>
      <w:r w:rsidRPr="008B40DA">
        <w:rPr>
          <w:lang w:val="en-029"/>
        </w:rPr>
        <w:t xml:space="preserve"> and different equipment options. How reading communities are formed: often dealing with partners who are interested in cooperation and ideally are close to the library or neighbourhoods of large cities.</w:t>
      </w:r>
    </w:p>
    <w:p w14:paraId="1946783C" w14:textId="77777777" w:rsidR="008B40DA" w:rsidRPr="008B40DA" w:rsidRDefault="008B40DA" w:rsidP="008B40DA">
      <w:pPr>
        <w:pStyle w:val="Nextparagraphs"/>
        <w:rPr>
          <w:lang w:val="en-029"/>
        </w:rPr>
      </w:pPr>
      <w:r w:rsidRPr="008B40DA">
        <w:rPr>
          <w:lang w:val="en-029"/>
        </w:rPr>
        <w:t>•</w:t>
      </w:r>
      <w:r w:rsidRPr="008B40DA">
        <w:rPr>
          <w:lang w:val="en-029"/>
        </w:rPr>
        <w:tab/>
        <w:t xml:space="preserve">L9: To be clear, the community role doesn't mean we're just talking about reading communities. As I wrote above, the library can also serve the community in a broader sense, as a meeting place for communities other than, say, those of readers. If we're talking only about the reading communities, those have always formed in libraries, and quite </w:t>
      </w:r>
      <w:r w:rsidRPr="008B40DA">
        <w:rPr>
          <w:lang w:val="en-029"/>
        </w:rPr>
        <w:lastRenderedPageBreak/>
        <w:t>naturally. It is up to the library how it works with this, whether it actively encourages it – through reading clubs, literary events, work with schools, classes, etc.</w:t>
      </w:r>
    </w:p>
    <w:p w14:paraId="3F7F4E4B" w14:textId="77777777" w:rsidR="008B40DA" w:rsidRPr="008B40DA" w:rsidRDefault="008B40DA" w:rsidP="008B40DA">
      <w:pPr>
        <w:pStyle w:val="Nextparagraphs"/>
        <w:rPr>
          <w:lang w:val="en-029"/>
        </w:rPr>
      </w:pPr>
      <w:r w:rsidRPr="008B40DA">
        <w:rPr>
          <w:lang w:val="en-029"/>
        </w:rPr>
        <w:t>•</w:t>
      </w:r>
      <w:r w:rsidRPr="008B40DA">
        <w:rPr>
          <w:lang w:val="en-029"/>
        </w:rPr>
        <w:tab/>
        <w:t>S: Libraries can form reading communities through reading clubs or regular meetings they organise, or just around a personality of an active reader or librarian who communicates with users and automatically builds a reading community around him or her through personal recommendations and conversations.</w:t>
      </w:r>
    </w:p>
    <w:p w14:paraId="11EB6B71" w14:textId="77777777" w:rsidR="008B40DA" w:rsidRPr="008B40DA" w:rsidRDefault="008B40DA" w:rsidP="008B40DA">
      <w:pPr>
        <w:pStyle w:val="Heading3"/>
      </w:pPr>
      <w:r w:rsidRPr="008B40DA">
        <w:t>11) What do they bring to the reading experience?</w:t>
      </w:r>
    </w:p>
    <w:p w14:paraId="0F857983" w14:textId="77777777" w:rsidR="008B40DA" w:rsidRPr="008B40DA" w:rsidRDefault="008B40DA" w:rsidP="008B40DA">
      <w:pPr>
        <w:pStyle w:val="Nextparagraphs"/>
        <w:rPr>
          <w:lang w:val="en-029"/>
        </w:rPr>
      </w:pPr>
      <w:r w:rsidRPr="008B40DA">
        <w:rPr>
          <w:lang w:val="en-029"/>
        </w:rPr>
        <w:t>•</w:t>
      </w:r>
      <w:r w:rsidRPr="008B40DA">
        <w:rPr>
          <w:lang w:val="en-029"/>
        </w:rPr>
        <w:tab/>
        <w:t>L2: If the events take place in the library, it is at least kept in sight. Otherwise, it depends on the community. The library generally educates, not just leads to reading.</w:t>
      </w:r>
    </w:p>
    <w:p w14:paraId="0E93578E" w14:textId="77777777" w:rsidR="008B40DA" w:rsidRPr="008B40DA" w:rsidRDefault="008B40DA" w:rsidP="008B40DA">
      <w:pPr>
        <w:pStyle w:val="Nextparagraphs"/>
        <w:rPr>
          <w:lang w:val="en-029"/>
        </w:rPr>
      </w:pPr>
      <w:r w:rsidRPr="008B40DA">
        <w:rPr>
          <w:lang w:val="en-029"/>
        </w:rPr>
        <w:t>•</w:t>
      </w:r>
      <w:r w:rsidRPr="008B40DA">
        <w:rPr>
          <w:lang w:val="en-029"/>
        </w:rPr>
        <w:tab/>
        <w:t>L3: They spread awareness about the library.</w:t>
      </w:r>
    </w:p>
    <w:p w14:paraId="4592A892" w14:textId="77777777" w:rsidR="008B40DA" w:rsidRPr="008B40DA" w:rsidRDefault="008B40DA" w:rsidP="008B40DA">
      <w:pPr>
        <w:pStyle w:val="Nextparagraphs"/>
        <w:rPr>
          <w:lang w:val="en-029"/>
        </w:rPr>
      </w:pPr>
      <w:r w:rsidRPr="008B40DA">
        <w:rPr>
          <w:lang w:val="en-029"/>
        </w:rPr>
        <w:t>•</w:t>
      </w:r>
      <w:r w:rsidRPr="008B40DA">
        <w:rPr>
          <w:lang w:val="en-029"/>
        </w:rPr>
        <w:tab/>
        <w:t>L4: Reading is coming more to the fore.</w:t>
      </w:r>
    </w:p>
    <w:p w14:paraId="2659B58B" w14:textId="77777777" w:rsidR="008B40DA" w:rsidRPr="008B40DA" w:rsidRDefault="008B40DA" w:rsidP="008B40DA">
      <w:pPr>
        <w:pStyle w:val="Nextparagraphs"/>
        <w:rPr>
          <w:lang w:val="en-029"/>
        </w:rPr>
      </w:pPr>
      <w:r w:rsidRPr="008B40DA">
        <w:rPr>
          <w:lang w:val="en-029"/>
        </w:rPr>
        <w:t>•</w:t>
      </w:r>
      <w:r w:rsidRPr="008B40DA">
        <w:rPr>
          <w:lang w:val="en-029"/>
        </w:rPr>
        <w:tab/>
        <w:t>L5: Pure reading communities just take advantage of some people's need to read, so I wouldn't see them as fundamentally changing the status quo.</w:t>
      </w:r>
    </w:p>
    <w:p w14:paraId="5A965A6E" w14:textId="77777777" w:rsidR="008B40DA" w:rsidRPr="008B40DA" w:rsidRDefault="008B40DA" w:rsidP="008B40DA">
      <w:pPr>
        <w:pStyle w:val="Nextparagraphs"/>
        <w:rPr>
          <w:lang w:val="en-029"/>
        </w:rPr>
      </w:pPr>
      <w:r w:rsidRPr="008B40DA">
        <w:rPr>
          <w:lang w:val="en-029"/>
        </w:rPr>
        <w:t>•</w:t>
      </w:r>
      <w:r w:rsidRPr="008B40DA">
        <w:rPr>
          <w:lang w:val="en-029"/>
        </w:rPr>
        <w:tab/>
        <w:t>L6: Reading clubs or communities are important for sharing reading experiences and becoming familiar with other titles and authors that might be of interest to others, including the librarians' selection of books for such meetings and challenges. (Let's talk about the books that are on the table for a while.)</w:t>
      </w:r>
    </w:p>
    <w:p w14:paraId="55180BFF" w14:textId="77777777" w:rsidR="008B40DA" w:rsidRPr="008B40DA" w:rsidRDefault="008B40DA" w:rsidP="008B40DA">
      <w:pPr>
        <w:pStyle w:val="Nextparagraphs"/>
        <w:rPr>
          <w:lang w:val="en-029"/>
        </w:rPr>
      </w:pPr>
      <w:r w:rsidRPr="008B40DA">
        <w:rPr>
          <w:lang w:val="en-029"/>
        </w:rPr>
        <w:t>•</w:t>
      </w:r>
      <w:r w:rsidRPr="008B40DA">
        <w:rPr>
          <w:lang w:val="en-029"/>
        </w:rPr>
        <w:tab/>
        <w:t>L8: If it were a literary workshop, it's a very nice way to get younger readers in particular to relate to books and reading. For the older readers, the adults, those meetings are meetings in reading clubs - and talking about books with each other, sharing and recommending tips on what to read.</w:t>
      </w:r>
    </w:p>
    <w:p w14:paraId="16910DE8" w14:textId="77777777" w:rsidR="008B40DA" w:rsidRPr="008B40DA" w:rsidRDefault="008B40DA" w:rsidP="008B40DA">
      <w:pPr>
        <w:pStyle w:val="Nextparagraphs"/>
        <w:rPr>
          <w:lang w:val="en-029"/>
        </w:rPr>
      </w:pPr>
      <w:r w:rsidRPr="008B40DA">
        <w:rPr>
          <w:lang w:val="en-029"/>
        </w:rPr>
        <w:t>•</w:t>
      </w:r>
      <w:r w:rsidRPr="008B40DA">
        <w:rPr>
          <w:lang w:val="en-029"/>
        </w:rPr>
        <w:tab/>
        <w:t>L9: The library is statistically one of the 3rd most important factors in the development of reading at a child's age – after family and school. So, the influence is crucial, especially for children, if they learn to go to the library, it is very likely that they will stay with it or return to it sooner or later. If a skilful librarian also guides them to reading, quality literature, in a fun and attractive way, then this is one of the strongest stimuli for the development of reading. In adulthood, this can act in a similar way, leading to greater motivation to read.</w:t>
      </w:r>
    </w:p>
    <w:p w14:paraId="55CF2FB5" w14:textId="77777777" w:rsidR="008B40DA" w:rsidRPr="008B40DA" w:rsidRDefault="008B40DA" w:rsidP="008B40DA">
      <w:pPr>
        <w:pStyle w:val="Nextparagraphs"/>
        <w:rPr>
          <w:lang w:val="en-029"/>
        </w:rPr>
      </w:pPr>
      <w:r w:rsidRPr="008B40DA">
        <w:rPr>
          <w:lang w:val="en-029"/>
        </w:rPr>
        <w:t>•</w:t>
      </w:r>
      <w:r w:rsidRPr="008B40DA">
        <w:rPr>
          <w:lang w:val="en-029"/>
        </w:rPr>
        <w:tab/>
        <w:t xml:space="preserve">S: They can turn reading, which can be seen as passive, into a more active activity, they can stimulate dialogue, discussions about values, </w:t>
      </w:r>
      <w:r w:rsidRPr="008B40DA">
        <w:rPr>
          <w:lang w:val="en-029"/>
        </w:rPr>
        <w:lastRenderedPageBreak/>
        <w:t>ideas, thoughts and thus educate and develop people. At the same time, they can help people to learn about other people's stories and thus build more interpersonal understanding, tolerance, kindness. People can then read more and be more motivated to read because they are obliged to do so by external circumstances.</w:t>
      </w:r>
    </w:p>
    <w:p w14:paraId="086615F6" w14:textId="77777777" w:rsidR="008B40DA" w:rsidRPr="008B40DA" w:rsidRDefault="008B40DA" w:rsidP="008B40DA">
      <w:pPr>
        <w:pStyle w:val="Heading3"/>
      </w:pPr>
      <w:r w:rsidRPr="008B40DA">
        <w:t>12) Do you consider Czech readers specific in their relationship to books and libraries?</w:t>
      </w:r>
    </w:p>
    <w:p w14:paraId="4F6544B9" w14:textId="77777777" w:rsidR="008B40DA" w:rsidRPr="008B40DA" w:rsidRDefault="008B40DA" w:rsidP="008B40DA">
      <w:pPr>
        <w:pStyle w:val="Nextparagraphs"/>
        <w:rPr>
          <w:lang w:val="en-029"/>
        </w:rPr>
      </w:pPr>
      <w:r w:rsidRPr="008B40DA">
        <w:rPr>
          <w:lang w:val="en-029"/>
        </w:rPr>
        <w:t>•</w:t>
      </w:r>
      <w:r w:rsidRPr="008B40DA">
        <w:rPr>
          <w:lang w:val="en-029"/>
        </w:rPr>
        <w:tab/>
        <w:t>L1: I think the libraries still work pretty well here. I mean, I don't really have any experience of how libraries work in America or anything like that, but I think that libraries in other countries are... they have better facilities and if we had bigger reading rooms here that could fit 20/30, maybe even 50 people, then maybe there would be more interest. I would say it's comparable, that really in the whole world the digitalization and social networking play a big part in that as a source of accessible entertainment.</w:t>
      </w:r>
    </w:p>
    <w:p w14:paraId="7B0A5C8C" w14:textId="77777777" w:rsidR="008B40DA" w:rsidRPr="008B40DA" w:rsidRDefault="008B40DA" w:rsidP="008B40DA">
      <w:pPr>
        <w:pStyle w:val="Nextparagraphs"/>
        <w:rPr>
          <w:lang w:val="en-029"/>
        </w:rPr>
      </w:pPr>
      <w:r w:rsidRPr="008B40DA">
        <w:rPr>
          <w:lang w:val="en-029"/>
        </w:rPr>
        <w:t>•</w:t>
      </w:r>
      <w:r w:rsidRPr="008B40DA">
        <w:rPr>
          <w:lang w:val="en-029"/>
        </w:rPr>
        <w:tab/>
        <w:t>L2: I cannot judge.</w:t>
      </w:r>
    </w:p>
    <w:p w14:paraId="578D63EA" w14:textId="77777777" w:rsidR="008B40DA" w:rsidRPr="008B40DA" w:rsidRDefault="008B40DA" w:rsidP="008B40DA">
      <w:pPr>
        <w:pStyle w:val="Nextparagraphs"/>
        <w:rPr>
          <w:lang w:val="en-029"/>
        </w:rPr>
      </w:pPr>
      <w:r w:rsidRPr="008B40DA">
        <w:rPr>
          <w:lang w:val="en-029"/>
        </w:rPr>
        <w:t>•</w:t>
      </w:r>
      <w:r w:rsidRPr="008B40DA">
        <w:rPr>
          <w:lang w:val="en-029"/>
        </w:rPr>
        <w:tab/>
        <w:t>L3: I don't have a comparison, but for sure, Czechs are the biggest readers when we have the densest library network.</w:t>
      </w:r>
    </w:p>
    <w:p w14:paraId="663EE7FD" w14:textId="77777777" w:rsidR="008B40DA" w:rsidRPr="008B40DA" w:rsidRDefault="008B40DA" w:rsidP="008B40DA">
      <w:pPr>
        <w:pStyle w:val="Nextparagraphs"/>
        <w:rPr>
          <w:lang w:val="en-029"/>
        </w:rPr>
      </w:pPr>
      <w:r w:rsidRPr="008B40DA">
        <w:rPr>
          <w:lang w:val="en-029"/>
        </w:rPr>
        <w:t>•</w:t>
      </w:r>
      <w:r w:rsidRPr="008B40DA">
        <w:rPr>
          <w:lang w:val="en-029"/>
        </w:rPr>
        <w:tab/>
        <w:t>L4: Sometimes they look down on them.</w:t>
      </w:r>
    </w:p>
    <w:p w14:paraId="1656C8E7" w14:textId="77777777" w:rsidR="008B40DA" w:rsidRPr="008B40DA" w:rsidRDefault="008B40DA" w:rsidP="008B40DA">
      <w:pPr>
        <w:pStyle w:val="Nextparagraphs"/>
        <w:rPr>
          <w:lang w:val="en-029"/>
        </w:rPr>
      </w:pPr>
      <w:r w:rsidRPr="008B40DA">
        <w:rPr>
          <w:lang w:val="en-029"/>
        </w:rPr>
        <w:t>•</w:t>
      </w:r>
      <w:r w:rsidRPr="008B40DA">
        <w:rPr>
          <w:lang w:val="en-029"/>
        </w:rPr>
        <w:tab/>
        <w:t>L5: Not in any major way.</w:t>
      </w:r>
    </w:p>
    <w:p w14:paraId="1A66004A" w14:textId="77777777" w:rsidR="008B40DA" w:rsidRPr="008B40DA" w:rsidRDefault="008B40DA" w:rsidP="008B40DA">
      <w:pPr>
        <w:pStyle w:val="Nextparagraphs"/>
        <w:rPr>
          <w:lang w:val="en-029"/>
        </w:rPr>
      </w:pPr>
      <w:r w:rsidRPr="008B40DA">
        <w:rPr>
          <w:lang w:val="en-029"/>
        </w:rPr>
        <w:t>•</w:t>
      </w:r>
      <w:r w:rsidRPr="008B40DA">
        <w:rPr>
          <w:lang w:val="en-029"/>
        </w:rPr>
        <w:tab/>
        <w:t>L6: I think that books and reading culture belong to our national wealth and that the role of libraries is irreplaceable in Czech thinking, including the tradition of reading. However, it is not possible to become stuck, we need to look for new and different forms of encouraging reading.</w:t>
      </w:r>
    </w:p>
    <w:p w14:paraId="5625DD77" w14:textId="77777777" w:rsidR="008B40DA" w:rsidRPr="008B40DA" w:rsidRDefault="008B40DA" w:rsidP="008B40DA">
      <w:pPr>
        <w:pStyle w:val="Nextparagraphs"/>
        <w:rPr>
          <w:lang w:val="en-029"/>
        </w:rPr>
      </w:pPr>
      <w:r w:rsidRPr="008B40DA">
        <w:rPr>
          <w:lang w:val="en-029"/>
        </w:rPr>
        <w:t>•</w:t>
      </w:r>
      <w:r w:rsidRPr="008B40DA">
        <w:rPr>
          <w:lang w:val="en-029"/>
        </w:rPr>
        <w:tab/>
        <w:t>L7: Well, the New York Times said a while back that we're a librarian hegemony. But the percentage of people who have a library card is at most 20%, but mostly around 13-16%. Professor Trávníček is finding that Czechs are still reading, but it's declining. Perhaps there is some ingrained perception of books as a value, but that is slowly fading. So, we are losing specificity and moving towards the average.</w:t>
      </w:r>
    </w:p>
    <w:p w14:paraId="05ADFC1F" w14:textId="77777777" w:rsidR="008B40DA" w:rsidRPr="008B40DA" w:rsidRDefault="008B40DA" w:rsidP="008B40DA">
      <w:pPr>
        <w:pStyle w:val="Nextparagraphs"/>
        <w:rPr>
          <w:lang w:val="en-029"/>
        </w:rPr>
      </w:pPr>
      <w:r w:rsidRPr="008B40DA">
        <w:rPr>
          <w:lang w:val="en-029"/>
        </w:rPr>
        <w:t>•</w:t>
      </w:r>
      <w:r w:rsidRPr="008B40DA">
        <w:rPr>
          <w:lang w:val="en-029"/>
        </w:rPr>
        <w:tab/>
        <w:t xml:space="preserve">L8: Unfortunately, I can't fully assess that, but it's possible that the technology boom in our country is still not strong enough to eliminate the popularity of paper books. But I do think that for younger children, addictions to electronic conveniences are on the rise. One of the reasons why elementary school students still prefer paper books may also be due to teachers requiring them to do so, but I notice in the responses of </w:t>
      </w:r>
      <w:r w:rsidRPr="008B40DA">
        <w:rPr>
          <w:lang w:val="en-029"/>
        </w:rPr>
        <w:lastRenderedPageBreak/>
        <w:t>children who are still interested in reading paper books if it is required reading for their reading log.</w:t>
      </w:r>
    </w:p>
    <w:p w14:paraId="5FE91C7C" w14:textId="7EADD539" w:rsidR="00556FD7" w:rsidRPr="0069336E" w:rsidRDefault="008B40DA" w:rsidP="008B40DA">
      <w:pPr>
        <w:pStyle w:val="Nextparagraphs"/>
        <w:rPr>
          <w:lang w:val="en-029"/>
        </w:rPr>
        <w:sectPr w:rsidR="00556FD7" w:rsidRPr="0069336E" w:rsidSect="00483136">
          <w:headerReference w:type="even" r:id="rId36"/>
          <w:headerReference w:type="default" r:id="rId37"/>
          <w:type w:val="continuous"/>
          <w:pgSz w:w="11906" w:h="16838" w:code="9"/>
          <w:pgMar w:top="2380" w:right="2020" w:bottom="2380" w:left="2020" w:header="1900" w:footer="1280" w:gutter="500"/>
          <w:cols w:space="708"/>
          <w:docGrid w:linePitch="360"/>
        </w:sectPr>
      </w:pPr>
      <w:r w:rsidRPr="008B40DA">
        <w:rPr>
          <w:lang w:val="en-029"/>
        </w:rPr>
        <w:t>•</w:t>
      </w:r>
      <w:r w:rsidRPr="008B40DA">
        <w:rPr>
          <w:lang w:val="en-029"/>
        </w:rPr>
        <w:tab/>
        <w:t>S: As a state, we have a fairly dense and extensive network of libraries, and so we're used to the library being an automatic part of almost every village, I think because we see libraries as ubiquitous and as such a traditional part of a city's cultural amenities.</w:t>
      </w:r>
    </w:p>
    <w:p w14:paraId="0CF6987E" w14:textId="77777777" w:rsidR="007C0619" w:rsidRPr="00746487" w:rsidRDefault="00FB6137" w:rsidP="007C0619">
      <w:pPr>
        <w:pStyle w:val="Heading1"/>
      </w:pPr>
      <w:bookmarkStart w:id="28" w:name="_Toc92197247"/>
      <w:r>
        <w:lastRenderedPageBreak/>
        <w:t>Name Index</w:t>
      </w:r>
      <w:bookmarkEnd w:id="28"/>
    </w:p>
    <w:p w14:paraId="3FBCAA0F" w14:textId="77777777" w:rsidR="00686959" w:rsidRDefault="00686959" w:rsidP="00173FB8">
      <w:pPr>
        <w:rPr>
          <w:b/>
          <w:bCs/>
        </w:rPr>
        <w:sectPr w:rsidR="00686959" w:rsidSect="00483136">
          <w:headerReference w:type="even" r:id="rId38"/>
          <w:headerReference w:type="default" r:id="rId39"/>
          <w:pgSz w:w="11906" w:h="16838" w:code="9"/>
          <w:pgMar w:top="2380" w:right="2020" w:bottom="2380" w:left="2020" w:header="1900" w:footer="1280" w:gutter="500"/>
          <w:cols w:space="708"/>
          <w:docGrid w:linePitch="360"/>
        </w:sectPr>
      </w:pPr>
    </w:p>
    <w:p w14:paraId="47BD011F" w14:textId="07CF85E6" w:rsidR="00173FB8" w:rsidRDefault="00173FB8" w:rsidP="00686959">
      <w:pPr>
        <w:spacing w:line="360" w:lineRule="auto"/>
        <w:rPr>
          <w:b/>
          <w:bCs/>
        </w:rPr>
      </w:pPr>
      <w:r>
        <w:rPr>
          <w:b/>
          <w:bCs/>
        </w:rPr>
        <w:t xml:space="preserve">Anne Mangen – </w:t>
      </w:r>
      <w:r w:rsidR="00367401">
        <w:rPr>
          <w:b/>
          <w:bCs/>
        </w:rPr>
        <w:t>4, 11</w:t>
      </w:r>
    </w:p>
    <w:p w14:paraId="0CBE6916" w14:textId="6B664D03" w:rsidR="00641971" w:rsidRDefault="00641971" w:rsidP="00686959">
      <w:pPr>
        <w:spacing w:line="360" w:lineRule="auto"/>
        <w:rPr>
          <w:b/>
          <w:bCs/>
        </w:rPr>
      </w:pPr>
      <w:r>
        <w:rPr>
          <w:b/>
          <w:bCs/>
        </w:rPr>
        <w:t xml:space="preserve">Adolf Born – </w:t>
      </w:r>
      <w:r w:rsidR="00367401">
        <w:rPr>
          <w:b/>
          <w:bCs/>
        </w:rPr>
        <w:t>42</w:t>
      </w:r>
    </w:p>
    <w:p w14:paraId="38E0D58C" w14:textId="242BA125" w:rsidR="00173FB8" w:rsidRDefault="00173FB8" w:rsidP="00686959">
      <w:pPr>
        <w:spacing w:line="360" w:lineRule="auto"/>
        <w:rPr>
          <w:b/>
          <w:bCs/>
        </w:rPr>
      </w:pPr>
      <w:r>
        <w:rPr>
          <w:b/>
          <w:bCs/>
        </w:rPr>
        <w:t xml:space="preserve">Adrian Van der Weel – </w:t>
      </w:r>
      <w:r w:rsidR="00367401">
        <w:rPr>
          <w:b/>
          <w:bCs/>
        </w:rPr>
        <w:t>4, 11</w:t>
      </w:r>
    </w:p>
    <w:p w14:paraId="558095F8" w14:textId="5061CEAB" w:rsidR="00F90AF7" w:rsidRDefault="00F90AF7" w:rsidP="00686959">
      <w:pPr>
        <w:spacing w:line="360" w:lineRule="auto"/>
        <w:rPr>
          <w:b/>
          <w:bCs/>
        </w:rPr>
      </w:pPr>
      <w:r>
        <w:rPr>
          <w:b/>
          <w:bCs/>
        </w:rPr>
        <w:t xml:space="preserve">Aleš Haman – </w:t>
      </w:r>
      <w:r w:rsidR="00367401">
        <w:rPr>
          <w:b/>
          <w:bCs/>
        </w:rPr>
        <w:t>2, 4, 25, 43</w:t>
      </w:r>
    </w:p>
    <w:p w14:paraId="595B0C17" w14:textId="4C7ECD64" w:rsidR="00173FB8" w:rsidRDefault="00173FB8" w:rsidP="00686959">
      <w:pPr>
        <w:spacing w:line="360" w:lineRule="auto"/>
        <w:rPr>
          <w:b/>
          <w:bCs/>
        </w:rPr>
      </w:pPr>
      <w:r>
        <w:rPr>
          <w:b/>
          <w:bCs/>
        </w:rPr>
        <w:t xml:space="preserve">Aleš Merenus – </w:t>
      </w:r>
      <w:r w:rsidR="00367401">
        <w:rPr>
          <w:b/>
          <w:bCs/>
        </w:rPr>
        <w:t>23</w:t>
      </w:r>
    </w:p>
    <w:p w14:paraId="3DED31F6" w14:textId="4D988B1A" w:rsidR="00173FB8" w:rsidRDefault="00173FB8" w:rsidP="00686959">
      <w:pPr>
        <w:spacing w:line="360" w:lineRule="auto"/>
        <w:rPr>
          <w:b/>
          <w:bCs/>
        </w:rPr>
      </w:pPr>
      <w:r>
        <w:rPr>
          <w:b/>
          <w:bCs/>
        </w:rPr>
        <w:t xml:space="preserve">Allen McKiel – </w:t>
      </w:r>
      <w:r w:rsidR="00367401">
        <w:rPr>
          <w:b/>
          <w:bCs/>
        </w:rPr>
        <w:t>10</w:t>
      </w:r>
    </w:p>
    <w:p w14:paraId="2DF4071F" w14:textId="49E09CB4" w:rsidR="0087332D" w:rsidRDefault="0087332D" w:rsidP="00686959">
      <w:pPr>
        <w:spacing w:line="360" w:lineRule="auto"/>
        <w:rPr>
          <w:b/>
          <w:bCs/>
        </w:rPr>
      </w:pPr>
      <w:r>
        <w:rPr>
          <w:b/>
          <w:bCs/>
        </w:rPr>
        <w:t>Alois Jirásek</w:t>
      </w:r>
      <w:r w:rsidR="009A0999">
        <w:rPr>
          <w:b/>
          <w:bCs/>
        </w:rPr>
        <w:t xml:space="preserve"> – </w:t>
      </w:r>
      <w:r w:rsidR="00367401">
        <w:rPr>
          <w:b/>
          <w:bCs/>
        </w:rPr>
        <w:t>17</w:t>
      </w:r>
    </w:p>
    <w:p w14:paraId="2BFA1BCF" w14:textId="0F6FD1CE" w:rsidR="00F90AF7" w:rsidRDefault="00F90AF7" w:rsidP="00686959">
      <w:pPr>
        <w:spacing w:line="360" w:lineRule="auto"/>
        <w:rPr>
          <w:b/>
          <w:bCs/>
        </w:rPr>
      </w:pPr>
      <w:r>
        <w:rPr>
          <w:b/>
          <w:bCs/>
        </w:rPr>
        <w:t xml:space="preserve">Benedict Anderson – </w:t>
      </w:r>
      <w:r w:rsidR="00367401">
        <w:rPr>
          <w:b/>
          <w:bCs/>
        </w:rPr>
        <w:t>6, 7, 20, 21</w:t>
      </w:r>
    </w:p>
    <w:p w14:paraId="15FDDE8F" w14:textId="0CC98F6E" w:rsidR="0087332D" w:rsidRDefault="00DE048A" w:rsidP="00686959">
      <w:pPr>
        <w:spacing w:line="360" w:lineRule="auto"/>
        <w:rPr>
          <w:b/>
          <w:bCs/>
        </w:rPr>
      </w:pPr>
      <w:r>
        <w:rPr>
          <w:b/>
          <w:bCs/>
        </w:rPr>
        <w:t xml:space="preserve">Beth Davis-Brown – </w:t>
      </w:r>
      <w:r w:rsidR="00367401">
        <w:rPr>
          <w:b/>
          <w:bCs/>
        </w:rPr>
        <w:t>7</w:t>
      </w:r>
    </w:p>
    <w:p w14:paraId="15515DA7" w14:textId="58225BFE" w:rsidR="00DE048A" w:rsidRDefault="00DE048A" w:rsidP="00686959">
      <w:pPr>
        <w:spacing w:line="360" w:lineRule="auto"/>
        <w:rPr>
          <w:b/>
          <w:bCs/>
        </w:rPr>
      </w:pPr>
      <w:r>
        <w:rPr>
          <w:b/>
          <w:bCs/>
        </w:rPr>
        <w:t xml:space="preserve">Fernando Báez – </w:t>
      </w:r>
      <w:r w:rsidR="007B09CA">
        <w:rPr>
          <w:b/>
          <w:bCs/>
        </w:rPr>
        <w:t>10, 11, 17, 42</w:t>
      </w:r>
    </w:p>
    <w:p w14:paraId="0E705271" w14:textId="1AF0ECE2" w:rsidR="0087332D" w:rsidRDefault="0087332D" w:rsidP="00686959">
      <w:pPr>
        <w:spacing w:line="360" w:lineRule="auto"/>
        <w:rPr>
          <w:b/>
          <w:bCs/>
        </w:rPr>
      </w:pPr>
      <w:r>
        <w:rPr>
          <w:b/>
          <w:bCs/>
        </w:rPr>
        <w:t>František Ladislav Čelakovský</w:t>
      </w:r>
      <w:r w:rsidR="009A0999">
        <w:rPr>
          <w:b/>
          <w:bCs/>
        </w:rPr>
        <w:t xml:space="preserve"> – </w:t>
      </w:r>
      <w:r w:rsidR="007B09CA">
        <w:rPr>
          <w:b/>
          <w:bCs/>
        </w:rPr>
        <w:t>21</w:t>
      </w:r>
    </w:p>
    <w:p w14:paraId="099553AD" w14:textId="447E85FA" w:rsidR="00173FB8" w:rsidRDefault="00DE048A" w:rsidP="00686959">
      <w:pPr>
        <w:spacing w:line="360" w:lineRule="auto"/>
        <w:rPr>
          <w:b/>
          <w:bCs/>
        </w:rPr>
      </w:pPr>
      <w:r>
        <w:rPr>
          <w:b/>
          <w:bCs/>
        </w:rPr>
        <w:t xml:space="preserve">František Horák – </w:t>
      </w:r>
      <w:r w:rsidR="007B09CA">
        <w:rPr>
          <w:b/>
          <w:bCs/>
        </w:rPr>
        <w:t>19, 20, 21</w:t>
      </w:r>
    </w:p>
    <w:p w14:paraId="1AA5B0E8" w14:textId="5C0B555C" w:rsidR="00641971" w:rsidRDefault="00641971" w:rsidP="00686959">
      <w:pPr>
        <w:spacing w:line="360" w:lineRule="auto"/>
        <w:rPr>
          <w:b/>
          <w:bCs/>
        </w:rPr>
      </w:pPr>
      <w:r>
        <w:rPr>
          <w:b/>
          <w:bCs/>
        </w:rPr>
        <w:t>Božena Němcová</w:t>
      </w:r>
      <w:r w:rsidR="009A0999">
        <w:rPr>
          <w:b/>
          <w:bCs/>
        </w:rPr>
        <w:t xml:space="preserve"> – </w:t>
      </w:r>
      <w:r w:rsidR="007B09CA">
        <w:rPr>
          <w:b/>
          <w:bCs/>
        </w:rPr>
        <w:t>21</w:t>
      </w:r>
    </w:p>
    <w:p w14:paraId="0EFC384F" w14:textId="76F1AE8A" w:rsidR="00641971" w:rsidRDefault="00641971" w:rsidP="00686959">
      <w:pPr>
        <w:spacing w:line="360" w:lineRule="auto"/>
        <w:rPr>
          <w:b/>
          <w:bCs/>
        </w:rPr>
      </w:pPr>
      <w:r>
        <w:rPr>
          <w:b/>
          <w:bCs/>
        </w:rPr>
        <w:t>Jan Hendl</w:t>
      </w:r>
      <w:r w:rsidR="009A0999">
        <w:rPr>
          <w:b/>
          <w:bCs/>
        </w:rPr>
        <w:t xml:space="preserve"> – </w:t>
      </w:r>
      <w:r w:rsidR="007B09CA">
        <w:rPr>
          <w:b/>
          <w:bCs/>
        </w:rPr>
        <w:t>33, 34</w:t>
      </w:r>
    </w:p>
    <w:p w14:paraId="68210222" w14:textId="171B999B" w:rsidR="0087332D" w:rsidRDefault="0087332D" w:rsidP="00686959">
      <w:pPr>
        <w:spacing w:line="360" w:lineRule="auto"/>
        <w:rPr>
          <w:b/>
          <w:bCs/>
        </w:rPr>
      </w:pPr>
      <w:r>
        <w:rPr>
          <w:b/>
          <w:bCs/>
        </w:rPr>
        <w:t>Jan Hus</w:t>
      </w:r>
      <w:r w:rsidR="009A0999">
        <w:rPr>
          <w:b/>
          <w:bCs/>
        </w:rPr>
        <w:t xml:space="preserve"> – </w:t>
      </w:r>
      <w:r w:rsidR="007B09CA">
        <w:rPr>
          <w:b/>
          <w:bCs/>
        </w:rPr>
        <w:t>17</w:t>
      </w:r>
    </w:p>
    <w:p w14:paraId="15C89D2F" w14:textId="1B62B7D6" w:rsidR="0087332D" w:rsidRDefault="0087332D" w:rsidP="00686959">
      <w:pPr>
        <w:spacing w:line="360" w:lineRule="auto"/>
        <w:rPr>
          <w:b/>
          <w:bCs/>
        </w:rPr>
      </w:pPr>
      <w:r>
        <w:rPr>
          <w:b/>
          <w:bCs/>
        </w:rPr>
        <w:t>Jan Neruda</w:t>
      </w:r>
      <w:r w:rsidR="009A0999">
        <w:rPr>
          <w:b/>
          <w:bCs/>
        </w:rPr>
        <w:t xml:space="preserve"> – </w:t>
      </w:r>
      <w:r w:rsidR="007B09CA">
        <w:rPr>
          <w:b/>
          <w:bCs/>
        </w:rPr>
        <w:t>21</w:t>
      </w:r>
    </w:p>
    <w:p w14:paraId="1BA63021" w14:textId="258F2EDC" w:rsidR="00641971" w:rsidRDefault="00641971" w:rsidP="00686959">
      <w:pPr>
        <w:spacing w:line="360" w:lineRule="auto"/>
        <w:rPr>
          <w:b/>
          <w:bCs/>
        </w:rPr>
      </w:pPr>
      <w:r>
        <w:rPr>
          <w:b/>
          <w:bCs/>
        </w:rPr>
        <w:t>Jan Palach</w:t>
      </w:r>
      <w:r w:rsidR="009A0999">
        <w:rPr>
          <w:b/>
          <w:bCs/>
        </w:rPr>
        <w:t xml:space="preserve"> – </w:t>
      </w:r>
      <w:r w:rsidR="007B09CA">
        <w:rPr>
          <w:b/>
          <w:bCs/>
        </w:rPr>
        <w:t>24</w:t>
      </w:r>
    </w:p>
    <w:p w14:paraId="247648DB" w14:textId="77777777" w:rsidR="007B09CA" w:rsidRDefault="00173FB8" w:rsidP="00686959">
      <w:pPr>
        <w:spacing w:line="360" w:lineRule="auto"/>
        <w:rPr>
          <w:b/>
          <w:bCs/>
        </w:rPr>
      </w:pPr>
      <w:r>
        <w:rPr>
          <w:b/>
          <w:bCs/>
        </w:rPr>
        <w:t>Jane Smiley</w:t>
      </w:r>
      <w:r w:rsidR="009A0999">
        <w:rPr>
          <w:b/>
          <w:bCs/>
        </w:rPr>
        <w:t xml:space="preserve"> – </w:t>
      </w:r>
      <w:r w:rsidR="007B09CA">
        <w:rPr>
          <w:b/>
          <w:bCs/>
        </w:rPr>
        <w:t>5</w:t>
      </w:r>
    </w:p>
    <w:p w14:paraId="01A03E4B" w14:textId="6294A994" w:rsidR="00641971" w:rsidRDefault="00641971" w:rsidP="00686959">
      <w:pPr>
        <w:spacing w:line="360" w:lineRule="auto"/>
        <w:rPr>
          <w:b/>
          <w:bCs/>
        </w:rPr>
      </w:pPr>
      <w:r>
        <w:rPr>
          <w:b/>
          <w:bCs/>
        </w:rPr>
        <w:t>Jaroslav Seifert</w:t>
      </w:r>
      <w:r w:rsidR="009A0999">
        <w:rPr>
          <w:b/>
          <w:bCs/>
        </w:rPr>
        <w:t xml:space="preserve"> – </w:t>
      </w:r>
      <w:r w:rsidR="007B09CA">
        <w:rPr>
          <w:b/>
          <w:bCs/>
        </w:rPr>
        <w:t>25</w:t>
      </w:r>
    </w:p>
    <w:p w14:paraId="69F64992" w14:textId="09B98E0C" w:rsidR="00D453AF" w:rsidRDefault="00DE048A" w:rsidP="00686959">
      <w:pPr>
        <w:spacing w:line="360" w:lineRule="auto"/>
        <w:rPr>
          <w:b/>
          <w:bCs/>
        </w:rPr>
      </w:pPr>
      <w:r>
        <w:rPr>
          <w:b/>
          <w:bCs/>
        </w:rPr>
        <w:t xml:space="preserve">Jiří </w:t>
      </w:r>
      <w:r w:rsidR="00D453AF">
        <w:rPr>
          <w:b/>
          <w:bCs/>
        </w:rPr>
        <w:t xml:space="preserve">Cejpek – </w:t>
      </w:r>
      <w:r w:rsidR="007B09CA">
        <w:rPr>
          <w:b/>
          <w:bCs/>
        </w:rPr>
        <w:t>13, 14, 15, 16, 17, 19</w:t>
      </w:r>
    </w:p>
    <w:p w14:paraId="3D185954" w14:textId="151159F7" w:rsidR="00F90AF7" w:rsidRDefault="00F90AF7" w:rsidP="00686959">
      <w:pPr>
        <w:spacing w:line="360" w:lineRule="auto"/>
        <w:rPr>
          <w:b/>
          <w:bCs/>
        </w:rPr>
      </w:pPr>
      <w:r>
        <w:rPr>
          <w:b/>
          <w:bCs/>
        </w:rPr>
        <w:t xml:space="preserve">Jiří Trávníček – </w:t>
      </w:r>
      <w:r w:rsidR="003D2D73">
        <w:rPr>
          <w:b/>
          <w:bCs/>
        </w:rPr>
        <w:t>2, 3, 4, 8, 29</w:t>
      </w:r>
    </w:p>
    <w:p w14:paraId="4D07DE74" w14:textId="08B87E44" w:rsidR="00DE048A" w:rsidRDefault="00DE048A" w:rsidP="00686959">
      <w:pPr>
        <w:spacing w:line="360" w:lineRule="auto"/>
        <w:rPr>
          <w:b/>
          <w:bCs/>
        </w:rPr>
      </w:pPr>
      <w:r>
        <w:rPr>
          <w:b/>
          <w:bCs/>
        </w:rPr>
        <w:t xml:space="preserve">Jiří Žák – </w:t>
      </w:r>
      <w:r w:rsidR="007B09CA">
        <w:rPr>
          <w:b/>
          <w:bCs/>
        </w:rPr>
        <w:t>26, 42, 43</w:t>
      </w:r>
    </w:p>
    <w:p w14:paraId="585554FC" w14:textId="01643243" w:rsidR="00D453AF" w:rsidRDefault="00D453AF" w:rsidP="00686959">
      <w:pPr>
        <w:spacing w:line="360" w:lineRule="auto"/>
        <w:rPr>
          <w:b/>
          <w:bCs/>
        </w:rPr>
      </w:pPr>
      <w:r>
        <w:rPr>
          <w:b/>
          <w:bCs/>
        </w:rPr>
        <w:t xml:space="preserve">Jiřina Šmejkalová – </w:t>
      </w:r>
      <w:r w:rsidR="00860CAE">
        <w:rPr>
          <w:b/>
          <w:bCs/>
        </w:rPr>
        <w:t>10, 22, 26, 43</w:t>
      </w:r>
    </w:p>
    <w:p w14:paraId="523A084B" w14:textId="33D885AF" w:rsidR="00641971" w:rsidRDefault="00641971" w:rsidP="00686959">
      <w:pPr>
        <w:spacing w:line="360" w:lineRule="auto"/>
        <w:rPr>
          <w:b/>
          <w:bCs/>
        </w:rPr>
      </w:pPr>
      <w:r>
        <w:rPr>
          <w:b/>
          <w:bCs/>
        </w:rPr>
        <w:t xml:space="preserve">Johannes Gutenberg – </w:t>
      </w:r>
      <w:r w:rsidR="00860CAE">
        <w:rPr>
          <w:b/>
          <w:bCs/>
        </w:rPr>
        <w:t>1, 6</w:t>
      </w:r>
    </w:p>
    <w:p w14:paraId="0F2DC259" w14:textId="6A903F47" w:rsidR="00F90AF7" w:rsidRDefault="00F90AF7" w:rsidP="00686959">
      <w:pPr>
        <w:spacing w:line="360" w:lineRule="auto"/>
        <w:rPr>
          <w:b/>
          <w:bCs/>
        </w:rPr>
      </w:pPr>
      <w:r>
        <w:rPr>
          <w:b/>
          <w:bCs/>
        </w:rPr>
        <w:t xml:space="preserve">John S. Dunne – </w:t>
      </w:r>
      <w:r w:rsidR="00860CAE">
        <w:rPr>
          <w:b/>
          <w:bCs/>
        </w:rPr>
        <w:t>4</w:t>
      </w:r>
    </w:p>
    <w:p w14:paraId="44E8E93A" w14:textId="490A9B63" w:rsidR="00641971" w:rsidRDefault="00641971" w:rsidP="00686959">
      <w:pPr>
        <w:spacing w:line="360" w:lineRule="auto"/>
        <w:rPr>
          <w:b/>
          <w:bCs/>
        </w:rPr>
      </w:pPr>
      <w:r>
        <w:rPr>
          <w:b/>
          <w:bCs/>
        </w:rPr>
        <w:t>Josef Dobrovský</w:t>
      </w:r>
      <w:r w:rsidR="009A0999">
        <w:rPr>
          <w:b/>
          <w:bCs/>
        </w:rPr>
        <w:t xml:space="preserve"> – </w:t>
      </w:r>
      <w:r w:rsidR="00860CAE">
        <w:rPr>
          <w:b/>
          <w:bCs/>
        </w:rPr>
        <w:t>21</w:t>
      </w:r>
    </w:p>
    <w:p w14:paraId="36483E5F" w14:textId="663A5242" w:rsidR="00641971" w:rsidRDefault="00641971" w:rsidP="00686959">
      <w:pPr>
        <w:spacing w:line="360" w:lineRule="auto"/>
        <w:rPr>
          <w:b/>
          <w:bCs/>
        </w:rPr>
      </w:pPr>
      <w:r>
        <w:rPr>
          <w:b/>
          <w:bCs/>
        </w:rPr>
        <w:t>Josef Jungmann</w:t>
      </w:r>
      <w:r w:rsidR="009A0999">
        <w:rPr>
          <w:b/>
          <w:bCs/>
        </w:rPr>
        <w:t xml:space="preserve"> – </w:t>
      </w:r>
      <w:r w:rsidR="00860CAE">
        <w:rPr>
          <w:b/>
          <w:bCs/>
        </w:rPr>
        <w:t>21</w:t>
      </w:r>
    </w:p>
    <w:p w14:paraId="0F4EB505" w14:textId="3E6ECCE9" w:rsidR="0087332D" w:rsidRDefault="0087332D" w:rsidP="00686959">
      <w:pPr>
        <w:spacing w:line="360" w:lineRule="auto"/>
        <w:rPr>
          <w:b/>
          <w:bCs/>
        </w:rPr>
      </w:pPr>
      <w:r>
        <w:rPr>
          <w:b/>
          <w:bCs/>
        </w:rPr>
        <w:t>Josef Svatopluk Machar</w:t>
      </w:r>
      <w:r w:rsidR="009A0999">
        <w:rPr>
          <w:b/>
          <w:bCs/>
        </w:rPr>
        <w:t xml:space="preserve"> – </w:t>
      </w:r>
      <w:r w:rsidR="00860CAE">
        <w:rPr>
          <w:b/>
          <w:bCs/>
        </w:rPr>
        <w:t>21</w:t>
      </w:r>
    </w:p>
    <w:p w14:paraId="710FEA2D" w14:textId="433CADE7" w:rsidR="00641971" w:rsidRDefault="00641971" w:rsidP="00686959">
      <w:pPr>
        <w:spacing w:line="360" w:lineRule="auto"/>
        <w:rPr>
          <w:b/>
          <w:bCs/>
        </w:rPr>
      </w:pPr>
      <w:r>
        <w:rPr>
          <w:b/>
          <w:bCs/>
        </w:rPr>
        <w:t>Josef Škvorecký</w:t>
      </w:r>
      <w:r w:rsidR="009A0999">
        <w:rPr>
          <w:b/>
          <w:bCs/>
        </w:rPr>
        <w:t xml:space="preserve"> – </w:t>
      </w:r>
      <w:r w:rsidR="00860CAE">
        <w:rPr>
          <w:b/>
          <w:bCs/>
        </w:rPr>
        <w:t>19, 25, 26</w:t>
      </w:r>
    </w:p>
    <w:p w14:paraId="35D66941" w14:textId="02FAD85B" w:rsidR="0087332D" w:rsidRPr="0087332D" w:rsidRDefault="0087332D" w:rsidP="00686959">
      <w:pPr>
        <w:spacing w:line="360" w:lineRule="auto"/>
        <w:rPr>
          <w:b/>
          <w:bCs/>
        </w:rPr>
      </w:pPr>
      <w:r>
        <w:rPr>
          <w:b/>
          <w:bCs/>
        </w:rPr>
        <w:t>Karel Havlíček Borovský</w:t>
      </w:r>
      <w:r w:rsidR="009A0999">
        <w:rPr>
          <w:b/>
          <w:bCs/>
        </w:rPr>
        <w:t xml:space="preserve"> – </w:t>
      </w:r>
      <w:r w:rsidR="00860CAE">
        <w:rPr>
          <w:b/>
          <w:bCs/>
        </w:rPr>
        <w:t>21</w:t>
      </w:r>
    </w:p>
    <w:p w14:paraId="082E5746" w14:textId="5C1B06E1" w:rsidR="0087332D" w:rsidRDefault="0087332D" w:rsidP="00686959">
      <w:pPr>
        <w:spacing w:line="360" w:lineRule="auto"/>
        <w:rPr>
          <w:b/>
          <w:bCs/>
        </w:rPr>
      </w:pPr>
      <w:r>
        <w:rPr>
          <w:b/>
          <w:bCs/>
        </w:rPr>
        <w:t>Karel Hynek Mácha</w:t>
      </w:r>
      <w:r w:rsidR="009A0999">
        <w:rPr>
          <w:b/>
          <w:bCs/>
        </w:rPr>
        <w:t xml:space="preserve"> – </w:t>
      </w:r>
      <w:r w:rsidR="00860CAE">
        <w:rPr>
          <w:b/>
          <w:bCs/>
        </w:rPr>
        <w:t>21</w:t>
      </w:r>
    </w:p>
    <w:p w14:paraId="57FDC5F2" w14:textId="68B8EF7E" w:rsidR="00DE048A" w:rsidRDefault="00DE048A" w:rsidP="00686959">
      <w:pPr>
        <w:spacing w:line="360" w:lineRule="auto"/>
        <w:rPr>
          <w:b/>
          <w:bCs/>
        </w:rPr>
      </w:pPr>
      <w:r>
        <w:rPr>
          <w:b/>
          <w:bCs/>
        </w:rPr>
        <w:t xml:space="preserve">Karel Šindelář – </w:t>
      </w:r>
      <w:r w:rsidR="00860CAE">
        <w:rPr>
          <w:b/>
          <w:bCs/>
        </w:rPr>
        <w:t>13, 14</w:t>
      </w:r>
    </w:p>
    <w:p w14:paraId="024E363F" w14:textId="585A17D7" w:rsidR="00641971" w:rsidRDefault="00641971" w:rsidP="00686959">
      <w:pPr>
        <w:spacing w:line="360" w:lineRule="auto"/>
        <w:rPr>
          <w:b/>
          <w:bCs/>
        </w:rPr>
      </w:pPr>
      <w:r>
        <w:rPr>
          <w:b/>
          <w:bCs/>
        </w:rPr>
        <w:t xml:space="preserve">Kristin Esterberg </w:t>
      </w:r>
      <w:r w:rsidR="009A0999">
        <w:rPr>
          <w:b/>
          <w:bCs/>
        </w:rPr>
        <w:t xml:space="preserve">– </w:t>
      </w:r>
      <w:r w:rsidR="00860CAE">
        <w:rPr>
          <w:b/>
          <w:bCs/>
        </w:rPr>
        <w:t>34</w:t>
      </w:r>
    </w:p>
    <w:p w14:paraId="0E90414F" w14:textId="095E1285" w:rsidR="00173FB8" w:rsidRDefault="00173FB8" w:rsidP="00686959">
      <w:pPr>
        <w:spacing w:line="360" w:lineRule="auto"/>
        <w:rPr>
          <w:b/>
          <w:bCs/>
        </w:rPr>
      </w:pPr>
      <w:r>
        <w:rPr>
          <w:b/>
          <w:bCs/>
        </w:rPr>
        <w:t xml:space="preserve">Ladislao Salmerón – </w:t>
      </w:r>
      <w:r w:rsidR="00860CAE">
        <w:rPr>
          <w:b/>
          <w:bCs/>
        </w:rPr>
        <w:t>11</w:t>
      </w:r>
    </w:p>
    <w:p w14:paraId="3EFDDF84" w14:textId="02156874" w:rsidR="00F90AF7" w:rsidRDefault="00F90AF7" w:rsidP="00686959">
      <w:pPr>
        <w:spacing w:line="360" w:lineRule="auto"/>
        <w:rPr>
          <w:b/>
          <w:bCs/>
        </w:rPr>
      </w:pPr>
      <w:r>
        <w:rPr>
          <w:b/>
          <w:bCs/>
        </w:rPr>
        <w:t xml:space="preserve">Manfred Spitzer – </w:t>
      </w:r>
      <w:r w:rsidR="00860CAE">
        <w:rPr>
          <w:b/>
          <w:bCs/>
        </w:rPr>
        <w:t>5, 8, 9, 11, 40</w:t>
      </w:r>
    </w:p>
    <w:p w14:paraId="225DB506" w14:textId="2DED5075" w:rsidR="00F90AF7" w:rsidRDefault="00F90AF7" w:rsidP="00686959">
      <w:pPr>
        <w:spacing w:line="360" w:lineRule="auto"/>
        <w:rPr>
          <w:b/>
          <w:bCs/>
        </w:rPr>
      </w:pPr>
      <w:r>
        <w:rPr>
          <w:b/>
          <w:bCs/>
        </w:rPr>
        <w:t xml:space="preserve">Marcel Proust – </w:t>
      </w:r>
      <w:r w:rsidR="00DE5106">
        <w:rPr>
          <w:b/>
          <w:bCs/>
        </w:rPr>
        <w:t>3, 4</w:t>
      </w:r>
    </w:p>
    <w:p w14:paraId="6B44CC46" w14:textId="689C7083" w:rsidR="007C0619" w:rsidRDefault="00F90AF7" w:rsidP="00686959">
      <w:pPr>
        <w:spacing w:line="360" w:lineRule="auto"/>
        <w:rPr>
          <w:b/>
          <w:bCs/>
        </w:rPr>
      </w:pPr>
      <w:r>
        <w:rPr>
          <w:b/>
          <w:bCs/>
        </w:rPr>
        <w:t xml:space="preserve">Marshall McLuhan – </w:t>
      </w:r>
      <w:r w:rsidR="00DE5106">
        <w:rPr>
          <w:b/>
          <w:bCs/>
        </w:rPr>
        <w:t>1</w:t>
      </w:r>
    </w:p>
    <w:p w14:paraId="6BC02A4E" w14:textId="09168BCF" w:rsidR="00F90AF7" w:rsidRDefault="00F90AF7" w:rsidP="00686959">
      <w:pPr>
        <w:spacing w:line="360" w:lineRule="auto"/>
        <w:rPr>
          <w:b/>
          <w:bCs/>
        </w:rPr>
      </w:pPr>
      <w:r>
        <w:rPr>
          <w:b/>
          <w:bCs/>
        </w:rPr>
        <w:t xml:space="preserve">Maryanne Wolf – </w:t>
      </w:r>
      <w:r w:rsidR="00DE5106">
        <w:rPr>
          <w:b/>
          <w:bCs/>
        </w:rPr>
        <w:t>3, 4, 5, 9, 40</w:t>
      </w:r>
    </w:p>
    <w:p w14:paraId="1C638FDE" w14:textId="6DD2FBBA" w:rsidR="009A0999" w:rsidRPr="00DE5106" w:rsidRDefault="00641971" w:rsidP="00686959">
      <w:pPr>
        <w:spacing w:line="360" w:lineRule="auto"/>
        <w:rPr>
          <w:b/>
          <w:bCs/>
        </w:rPr>
      </w:pPr>
      <w:r>
        <w:rPr>
          <w:b/>
          <w:bCs/>
        </w:rPr>
        <w:t>Mirijam Bohatcová</w:t>
      </w:r>
      <w:r w:rsidR="009A0999">
        <w:rPr>
          <w:b/>
          <w:bCs/>
        </w:rPr>
        <w:t xml:space="preserve"> – </w:t>
      </w:r>
      <w:r w:rsidR="00DE5106">
        <w:rPr>
          <w:b/>
          <w:bCs/>
        </w:rPr>
        <w:t>1</w:t>
      </w:r>
    </w:p>
    <w:p w14:paraId="29D63E9A" w14:textId="5B50FE08" w:rsidR="00641971" w:rsidRDefault="00641971" w:rsidP="00686959">
      <w:pPr>
        <w:spacing w:line="360" w:lineRule="auto"/>
        <w:rPr>
          <w:b/>
          <w:bCs/>
        </w:rPr>
      </w:pPr>
      <w:r>
        <w:rPr>
          <w:b/>
          <w:bCs/>
        </w:rPr>
        <w:t xml:space="preserve">Miroslav Buchvaldek – </w:t>
      </w:r>
      <w:r w:rsidR="00DE5106">
        <w:rPr>
          <w:b/>
          <w:bCs/>
        </w:rPr>
        <w:t>15</w:t>
      </w:r>
    </w:p>
    <w:p w14:paraId="2F2C7232" w14:textId="7CBFAF8D" w:rsidR="00641971" w:rsidRDefault="00641971" w:rsidP="00686959">
      <w:pPr>
        <w:spacing w:line="360" w:lineRule="auto"/>
        <w:rPr>
          <w:b/>
          <w:bCs/>
        </w:rPr>
      </w:pPr>
      <w:r>
        <w:rPr>
          <w:b/>
          <w:bCs/>
        </w:rPr>
        <w:t>Miroslav Donutil</w:t>
      </w:r>
      <w:r w:rsidR="009A0999">
        <w:rPr>
          <w:b/>
          <w:bCs/>
        </w:rPr>
        <w:t xml:space="preserve"> – </w:t>
      </w:r>
      <w:r w:rsidR="00DE5106">
        <w:rPr>
          <w:b/>
          <w:bCs/>
        </w:rPr>
        <w:t>42</w:t>
      </w:r>
    </w:p>
    <w:p w14:paraId="356EB9B9" w14:textId="4781136D" w:rsidR="00641971" w:rsidRDefault="00641971" w:rsidP="00686959">
      <w:pPr>
        <w:spacing w:line="360" w:lineRule="auto"/>
        <w:rPr>
          <w:b/>
          <w:bCs/>
        </w:rPr>
      </w:pPr>
      <w:r>
        <w:rPr>
          <w:b/>
          <w:bCs/>
        </w:rPr>
        <w:t>Ota Ornest</w:t>
      </w:r>
      <w:r w:rsidR="009A0999">
        <w:rPr>
          <w:b/>
          <w:bCs/>
        </w:rPr>
        <w:t xml:space="preserve"> – </w:t>
      </w:r>
      <w:r w:rsidR="00DE5106">
        <w:rPr>
          <w:b/>
          <w:bCs/>
        </w:rPr>
        <w:t>43</w:t>
      </w:r>
    </w:p>
    <w:p w14:paraId="6E1AB8E7" w14:textId="1A2E9252" w:rsidR="00173FB8" w:rsidRDefault="00173FB8" w:rsidP="00686959">
      <w:pPr>
        <w:spacing w:line="360" w:lineRule="auto"/>
        <w:rPr>
          <w:b/>
          <w:bCs/>
        </w:rPr>
      </w:pPr>
      <w:r>
        <w:rPr>
          <w:b/>
          <w:bCs/>
        </w:rPr>
        <w:t xml:space="preserve">Pablo Delgado – </w:t>
      </w:r>
      <w:r w:rsidR="00860CAE">
        <w:rPr>
          <w:b/>
          <w:bCs/>
        </w:rPr>
        <w:t>11</w:t>
      </w:r>
    </w:p>
    <w:p w14:paraId="78D05CCD" w14:textId="3CB19F50" w:rsidR="00DE048A" w:rsidRDefault="00DE048A" w:rsidP="00686959">
      <w:pPr>
        <w:spacing w:line="360" w:lineRule="auto"/>
        <w:rPr>
          <w:b/>
          <w:bCs/>
        </w:rPr>
      </w:pPr>
      <w:r>
        <w:rPr>
          <w:b/>
          <w:bCs/>
        </w:rPr>
        <w:t xml:space="preserve">Pavel Janáček – </w:t>
      </w:r>
      <w:r w:rsidR="00DE5106">
        <w:rPr>
          <w:b/>
          <w:bCs/>
        </w:rPr>
        <w:t>18, 23</w:t>
      </w:r>
    </w:p>
    <w:p w14:paraId="7C930A20" w14:textId="386FDFF1" w:rsidR="00DE048A" w:rsidRDefault="00DE048A" w:rsidP="00686959">
      <w:pPr>
        <w:spacing w:line="360" w:lineRule="auto"/>
        <w:rPr>
          <w:b/>
          <w:bCs/>
        </w:rPr>
      </w:pPr>
      <w:r>
        <w:rPr>
          <w:b/>
          <w:bCs/>
        </w:rPr>
        <w:t xml:space="preserve">Pavel Janoušek – </w:t>
      </w:r>
      <w:r w:rsidR="00DE5106">
        <w:rPr>
          <w:b/>
          <w:bCs/>
        </w:rPr>
        <w:t>19, 24, 25</w:t>
      </w:r>
    </w:p>
    <w:p w14:paraId="0BE8F295" w14:textId="78C0B8BF" w:rsidR="00DE048A" w:rsidRDefault="00DE048A" w:rsidP="00686959">
      <w:pPr>
        <w:spacing w:line="360" w:lineRule="auto"/>
        <w:rPr>
          <w:b/>
          <w:bCs/>
        </w:rPr>
      </w:pPr>
      <w:r>
        <w:rPr>
          <w:b/>
          <w:bCs/>
        </w:rPr>
        <w:t xml:space="preserve">Petr Sak – </w:t>
      </w:r>
      <w:r w:rsidR="00DE5106">
        <w:rPr>
          <w:b/>
          <w:bCs/>
        </w:rPr>
        <w:t>1, 4, 8, 41</w:t>
      </w:r>
    </w:p>
    <w:p w14:paraId="698820BC" w14:textId="50E0D810" w:rsidR="00DE048A" w:rsidRDefault="00DE048A" w:rsidP="00686959">
      <w:pPr>
        <w:spacing w:line="360" w:lineRule="auto"/>
        <w:rPr>
          <w:b/>
          <w:bCs/>
        </w:rPr>
      </w:pPr>
      <w:r>
        <w:rPr>
          <w:b/>
          <w:bCs/>
        </w:rPr>
        <w:lastRenderedPageBreak/>
        <w:t xml:space="preserve">Petr Šámal – </w:t>
      </w:r>
      <w:r w:rsidR="00DE5106">
        <w:rPr>
          <w:b/>
          <w:bCs/>
        </w:rPr>
        <w:t>18, 19, 22</w:t>
      </w:r>
    </w:p>
    <w:p w14:paraId="1E14F292" w14:textId="5619FEF6" w:rsidR="00DE048A" w:rsidRDefault="00DE048A" w:rsidP="00686959">
      <w:pPr>
        <w:spacing w:line="360" w:lineRule="auto"/>
        <w:rPr>
          <w:b/>
          <w:bCs/>
        </w:rPr>
      </w:pPr>
      <w:r>
        <w:rPr>
          <w:b/>
          <w:bCs/>
        </w:rPr>
        <w:t xml:space="preserve">Richard H. Brown – </w:t>
      </w:r>
      <w:r w:rsidR="00367401">
        <w:rPr>
          <w:b/>
          <w:bCs/>
        </w:rPr>
        <w:t>7</w:t>
      </w:r>
    </w:p>
    <w:p w14:paraId="339D13B4" w14:textId="71E77C4A" w:rsidR="00173FB8" w:rsidRDefault="00173FB8" w:rsidP="00686959">
      <w:pPr>
        <w:spacing w:line="360" w:lineRule="auto"/>
        <w:rPr>
          <w:b/>
          <w:bCs/>
        </w:rPr>
      </w:pPr>
      <w:r>
        <w:rPr>
          <w:b/>
          <w:bCs/>
        </w:rPr>
        <w:t>Roar Lishaugen</w:t>
      </w:r>
      <w:r w:rsidR="009A0999">
        <w:rPr>
          <w:b/>
          <w:bCs/>
        </w:rPr>
        <w:t xml:space="preserve"> – </w:t>
      </w:r>
      <w:r w:rsidR="00F90A57">
        <w:rPr>
          <w:b/>
          <w:bCs/>
        </w:rPr>
        <w:t>8, 18, 19, 21, 22, 23</w:t>
      </w:r>
    </w:p>
    <w:p w14:paraId="0FF7ED12" w14:textId="5DF750B2" w:rsidR="00641971" w:rsidRDefault="00641971" w:rsidP="00686959">
      <w:pPr>
        <w:spacing w:line="360" w:lineRule="auto"/>
        <w:rPr>
          <w:b/>
          <w:bCs/>
        </w:rPr>
      </w:pPr>
      <w:r>
        <w:rPr>
          <w:b/>
          <w:bCs/>
        </w:rPr>
        <w:t>Robert Merle</w:t>
      </w:r>
      <w:r w:rsidR="009A0999">
        <w:rPr>
          <w:b/>
          <w:bCs/>
        </w:rPr>
        <w:t xml:space="preserve"> – </w:t>
      </w:r>
      <w:r w:rsidR="00F90A57">
        <w:rPr>
          <w:b/>
          <w:bCs/>
        </w:rPr>
        <w:t>42</w:t>
      </w:r>
    </w:p>
    <w:p w14:paraId="636BF6D1" w14:textId="312E1C83" w:rsidR="00173FB8" w:rsidRDefault="00173FB8" w:rsidP="00686959">
      <w:pPr>
        <w:spacing w:line="360" w:lineRule="auto"/>
        <w:rPr>
          <w:b/>
          <w:bCs/>
        </w:rPr>
      </w:pPr>
      <w:r>
        <w:rPr>
          <w:b/>
          <w:bCs/>
        </w:rPr>
        <w:t xml:space="preserve">Sara Konrath – </w:t>
      </w:r>
      <w:r w:rsidR="00F90A57">
        <w:rPr>
          <w:b/>
          <w:bCs/>
        </w:rPr>
        <w:t>5</w:t>
      </w:r>
    </w:p>
    <w:p w14:paraId="5C3C683C" w14:textId="091FC45D" w:rsidR="00173FB8" w:rsidRDefault="00173FB8" w:rsidP="00686959">
      <w:pPr>
        <w:spacing w:line="360" w:lineRule="auto"/>
        <w:rPr>
          <w:b/>
          <w:bCs/>
        </w:rPr>
      </w:pPr>
      <w:r>
        <w:rPr>
          <w:b/>
          <w:bCs/>
        </w:rPr>
        <w:t xml:space="preserve">Shahrokh Nikou – </w:t>
      </w:r>
      <w:r w:rsidR="00F90A57">
        <w:rPr>
          <w:b/>
          <w:bCs/>
        </w:rPr>
        <w:t>30, 31</w:t>
      </w:r>
    </w:p>
    <w:p w14:paraId="355313FB" w14:textId="024297EC" w:rsidR="00173FB8" w:rsidRDefault="00173FB8" w:rsidP="00686959">
      <w:pPr>
        <w:spacing w:line="360" w:lineRule="auto"/>
        <w:rPr>
          <w:b/>
          <w:bCs/>
        </w:rPr>
      </w:pPr>
      <w:r>
        <w:rPr>
          <w:b/>
          <w:bCs/>
        </w:rPr>
        <w:t>Sherry Turkle</w:t>
      </w:r>
      <w:r w:rsidR="009A0999">
        <w:rPr>
          <w:b/>
          <w:bCs/>
        </w:rPr>
        <w:t xml:space="preserve"> – </w:t>
      </w:r>
      <w:r w:rsidR="00F90A57">
        <w:rPr>
          <w:b/>
          <w:bCs/>
        </w:rPr>
        <w:t>5</w:t>
      </w:r>
    </w:p>
    <w:p w14:paraId="6E421DD4" w14:textId="30A718EF" w:rsidR="00641971" w:rsidRDefault="00641971" w:rsidP="00686959">
      <w:pPr>
        <w:spacing w:line="360" w:lineRule="auto"/>
        <w:rPr>
          <w:b/>
          <w:bCs/>
        </w:rPr>
      </w:pPr>
      <w:r>
        <w:rPr>
          <w:b/>
          <w:bCs/>
        </w:rPr>
        <w:t>Tomáš Garrigue Masaryk</w:t>
      </w:r>
      <w:r w:rsidR="009A0999">
        <w:rPr>
          <w:b/>
          <w:bCs/>
        </w:rPr>
        <w:t xml:space="preserve"> – </w:t>
      </w:r>
      <w:r w:rsidR="00F90A57">
        <w:rPr>
          <w:b/>
          <w:bCs/>
        </w:rPr>
        <w:t>15, 17</w:t>
      </w:r>
    </w:p>
    <w:p w14:paraId="6C012EEF" w14:textId="0290609C" w:rsidR="00641971" w:rsidRDefault="00641971" w:rsidP="00686959">
      <w:pPr>
        <w:spacing w:line="360" w:lineRule="auto"/>
        <w:rPr>
          <w:b/>
          <w:bCs/>
        </w:rPr>
      </w:pPr>
      <w:r>
        <w:rPr>
          <w:b/>
          <w:bCs/>
        </w:rPr>
        <w:t>Václav Matěj Kramerius</w:t>
      </w:r>
      <w:r w:rsidR="009A0999">
        <w:rPr>
          <w:b/>
          <w:bCs/>
        </w:rPr>
        <w:t xml:space="preserve"> – </w:t>
      </w:r>
      <w:r w:rsidR="00F90A57">
        <w:rPr>
          <w:b/>
          <w:bCs/>
        </w:rPr>
        <w:t>21</w:t>
      </w:r>
    </w:p>
    <w:p w14:paraId="63B8AEE7" w14:textId="438686B0" w:rsidR="00DE048A" w:rsidRDefault="00DE048A" w:rsidP="00686959">
      <w:pPr>
        <w:spacing w:line="360" w:lineRule="auto"/>
        <w:rPr>
          <w:b/>
          <w:bCs/>
        </w:rPr>
      </w:pPr>
      <w:r>
        <w:rPr>
          <w:b/>
          <w:bCs/>
        </w:rPr>
        <w:t xml:space="preserve">Václav Poláček – </w:t>
      </w:r>
      <w:r w:rsidR="00F90A57">
        <w:rPr>
          <w:b/>
          <w:bCs/>
        </w:rPr>
        <w:t>17, 22</w:t>
      </w:r>
    </w:p>
    <w:p w14:paraId="1BA6E2BC" w14:textId="14902DA5" w:rsidR="00173FB8" w:rsidRDefault="00173FB8" w:rsidP="00686959">
      <w:pPr>
        <w:spacing w:line="360" w:lineRule="auto"/>
        <w:rPr>
          <w:b/>
          <w:bCs/>
        </w:rPr>
      </w:pPr>
      <w:r>
        <w:rPr>
          <w:b/>
          <w:bCs/>
        </w:rPr>
        <w:t xml:space="preserve">Věra Bartalosová – </w:t>
      </w:r>
      <w:r w:rsidR="00F90A57">
        <w:rPr>
          <w:b/>
          <w:bCs/>
        </w:rPr>
        <w:t>17</w:t>
      </w:r>
    </w:p>
    <w:p w14:paraId="4B9F9821" w14:textId="2BBA5405" w:rsidR="0087332D" w:rsidRDefault="0087332D" w:rsidP="00686959">
      <w:pPr>
        <w:spacing w:line="360" w:lineRule="auto"/>
        <w:rPr>
          <w:b/>
          <w:bCs/>
        </w:rPr>
      </w:pPr>
      <w:r>
        <w:rPr>
          <w:b/>
          <w:bCs/>
        </w:rPr>
        <w:t>Viktor Dyk</w:t>
      </w:r>
      <w:r w:rsidR="009A0999">
        <w:rPr>
          <w:b/>
          <w:bCs/>
        </w:rPr>
        <w:t xml:space="preserve"> – </w:t>
      </w:r>
      <w:r w:rsidR="00F90A57">
        <w:rPr>
          <w:b/>
          <w:bCs/>
        </w:rPr>
        <w:t>17</w:t>
      </w:r>
    </w:p>
    <w:p w14:paraId="00F367F9" w14:textId="0A78BAC8" w:rsidR="00641971" w:rsidRDefault="00641971" w:rsidP="00686959">
      <w:pPr>
        <w:spacing w:line="360" w:lineRule="auto"/>
        <w:rPr>
          <w:b/>
          <w:bCs/>
        </w:rPr>
      </w:pPr>
      <w:r>
        <w:rPr>
          <w:b/>
          <w:bCs/>
        </w:rPr>
        <w:t>Vojtěch Vojtíšek</w:t>
      </w:r>
      <w:r w:rsidR="009A0999">
        <w:rPr>
          <w:b/>
          <w:bCs/>
        </w:rPr>
        <w:t xml:space="preserve"> – </w:t>
      </w:r>
      <w:r w:rsidR="00F90A57">
        <w:rPr>
          <w:b/>
          <w:bCs/>
        </w:rPr>
        <w:t>28</w:t>
      </w:r>
    </w:p>
    <w:p w14:paraId="04C58A55" w14:textId="71673412" w:rsidR="00641971" w:rsidRDefault="00641971" w:rsidP="00686959">
      <w:pPr>
        <w:spacing w:line="360" w:lineRule="auto"/>
        <w:rPr>
          <w:b/>
          <w:bCs/>
        </w:rPr>
      </w:pPr>
      <w:r>
        <w:rPr>
          <w:b/>
          <w:bCs/>
        </w:rPr>
        <w:t>Wolfgang Gerle</w:t>
      </w:r>
      <w:r w:rsidR="009A0999">
        <w:rPr>
          <w:b/>
          <w:bCs/>
        </w:rPr>
        <w:t xml:space="preserve"> – </w:t>
      </w:r>
      <w:r w:rsidR="00F90A57">
        <w:rPr>
          <w:b/>
          <w:bCs/>
        </w:rPr>
        <w:t>14</w:t>
      </w:r>
    </w:p>
    <w:p w14:paraId="2AEC2900" w14:textId="23CD4DAE" w:rsidR="00641971" w:rsidRDefault="00641971" w:rsidP="00686959">
      <w:pPr>
        <w:spacing w:line="360" w:lineRule="auto"/>
        <w:rPr>
          <w:b/>
          <w:bCs/>
        </w:rPr>
      </w:pPr>
      <w:r>
        <w:rPr>
          <w:b/>
          <w:bCs/>
        </w:rPr>
        <w:t>Zdena Škvorecká</w:t>
      </w:r>
      <w:r w:rsidR="009A0999">
        <w:rPr>
          <w:b/>
          <w:bCs/>
        </w:rPr>
        <w:t xml:space="preserve"> – </w:t>
      </w:r>
      <w:r w:rsidR="00F90A57">
        <w:rPr>
          <w:b/>
          <w:bCs/>
        </w:rPr>
        <w:t>25, 43</w:t>
      </w:r>
    </w:p>
    <w:p w14:paraId="6B3A6C30" w14:textId="72E4F5B9" w:rsidR="0087332D" w:rsidRPr="0087332D" w:rsidRDefault="00DE048A" w:rsidP="00686959">
      <w:pPr>
        <w:spacing w:line="360" w:lineRule="auto"/>
        <w:rPr>
          <w:b/>
          <w:bCs/>
        </w:rPr>
      </w:pPr>
      <w:r>
        <w:rPr>
          <w:b/>
          <w:bCs/>
        </w:rPr>
        <w:t xml:space="preserve">Zdeněk </w:t>
      </w:r>
      <w:r w:rsidR="00F90AF7">
        <w:rPr>
          <w:b/>
          <w:bCs/>
        </w:rPr>
        <w:t xml:space="preserve">Šimeček – </w:t>
      </w:r>
      <w:r w:rsidR="00FA72E0">
        <w:rPr>
          <w:b/>
          <w:bCs/>
        </w:rPr>
        <w:t>1, 13, 14, 16, 18, 21-28, 31, 32</w:t>
      </w:r>
    </w:p>
    <w:sectPr w:rsidR="0087332D" w:rsidRPr="0087332D" w:rsidSect="00686959">
      <w:type w:val="continuous"/>
      <w:pgSz w:w="11906" w:h="16838" w:code="9"/>
      <w:pgMar w:top="2380" w:right="2020" w:bottom="2380" w:left="2020" w:header="1900" w:footer="1280" w:gutter="50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AF5CD" w14:textId="77777777" w:rsidR="00ED263C" w:rsidRDefault="00ED263C">
      <w:r>
        <w:separator/>
      </w:r>
    </w:p>
    <w:p w14:paraId="4BC4B5B4" w14:textId="77777777" w:rsidR="00ED263C" w:rsidRDefault="00ED263C"/>
    <w:p w14:paraId="547B9A86" w14:textId="77777777" w:rsidR="00ED263C" w:rsidRDefault="00ED263C"/>
    <w:p w14:paraId="24E3E23E" w14:textId="77777777" w:rsidR="00ED263C" w:rsidRDefault="00ED263C"/>
    <w:p w14:paraId="556B3D03" w14:textId="77777777" w:rsidR="00ED263C" w:rsidRDefault="00ED263C"/>
    <w:p w14:paraId="0E1089CA" w14:textId="77777777" w:rsidR="00ED263C" w:rsidRDefault="00ED263C"/>
  </w:endnote>
  <w:endnote w:type="continuationSeparator" w:id="0">
    <w:p w14:paraId="514777C4" w14:textId="77777777" w:rsidR="00ED263C" w:rsidRDefault="00ED263C">
      <w:r>
        <w:continuationSeparator/>
      </w:r>
    </w:p>
    <w:p w14:paraId="3DCA7EFB" w14:textId="77777777" w:rsidR="00ED263C" w:rsidRDefault="00ED263C"/>
    <w:p w14:paraId="1C7648CA" w14:textId="77777777" w:rsidR="00ED263C" w:rsidRDefault="00ED263C"/>
    <w:p w14:paraId="00D32C8D" w14:textId="77777777" w:rsidR="00ED263C" w:rsidRDefault="00ED263C"/>
    <w:p w14:paraId="4060D56B" w14:textId="77777777" w:rsidR="00ED263C" w:rsidRDefault="00ED263C"/>
    <w:p w14:paraId="5DE84C8D" w14:textId="77777777" w:rsidR="00ED263C" w:rsidRDefault="00ED26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9883"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0792F" w14:textId="77777777" w:rsidR="00CE04EA" w:rsidRDefault="00CE04E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2FFA" w14:textId="77777777" w:rsidR="00CE04EA" w:rsidRDefault="00CE04EA">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8E37" w14:textId="77777777" w:rsidR="00387B07" w:rsidRPr="00920AB6" w:rsidRDefault="00387B07" w:rsidP="00920AB6">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9E25" w14:textId="4507066A" w:rsidR="002155EC" w:rsidRDefault="002155EC" w:rsidP="0095124B">
    <w:pPr>
      <w:pStyle w:val="ZPZaptsu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DFC2" w14:textId="77777777" w:rsidR="007E6669" w:rsidRDefault="007E6669" w:rsidP="0095124B">
    <w:pPr>
      <w:pStyle w:val="ZPZapatlich"/>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E955" w14:textId="43AA9748" w:rsidR="00F02FCC" w:rsidRPr="00CE04EA" w:rsidRDefault="00F02FCC" w:rsidP="00CE04EA">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6C822"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162062"/>
      <w:docPartObj>
        <w:docPartGallery w:val="Page Numbers (Bottom of Page)"/>
        <w:docPartUnique/>
      </w:docPartObj>
    </w:sdtPr>
    <w:sdtEndPr/>
    <w:sdtContent>
      <w:p w14:paraId="380D0429" w14:textId="5F122676" w:rsidR="00CE04EA" w:rsidRDefault="00ED263C" w:rsidP="00CE04EA">
        <w:pPr>
          <w:pStyle w:val="Zpat"/>
          <w:jc w:val="center"/>
        </w:pPr>
      </w:p>
    </w:sdtContent>
  </w:sdt>
  <w:p w14:paraId="278CD29F" w14:textId="1D318017" w:rsidR="0089154B" w:rsidRPr="00CE04EA" w:rsidRDefault="0089154B" w:rsidP="00CE04EA">
    <w:pPr>
      <w:pStyle w:val="Zpa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636234"/>
      <w:docPartObj>
        <w:docPartGallery w:val="Page Numbers (Bottom of Page)"/>
        <w:docPartUnique/>
      </w:docPartObj>
    </w:sdtPr>
    <w:sdtEndPr/>
    <w:sdtContent>
      <w:p w14:paraId="7582B092" w14:textId="31CE3F34" w:rsidR="00CE04EA" w:rsidRDefault="00CE04EA">
        <w:pPr>
          <w:pStyle w:val="Zpat"/>
          <w:jc w:val="right"/>
        </w:pPr>
        <w:r>
          <w:fldChar w:fldCharType="begin"/>
        </w:r>
        <w:r>
          <w:instrText>PAGE   \* MERGEFORMAT</w:instrText>
        </w:r>
        <w:r>
          <w:fldChar w:fldCharType="separate"/>
        </w:r>
        <w:r>
          <w:t>2</w:t>
        </w:r>
        <w:r>
          <w:fldChar w:fldCharType="end"/>
        </w:r>
      </w:p>
    </w:sdtContent>
  </w:sdt>
  <w:p w14:paraId="2437A270" w14:textId="77777777" w:rsidR="00CE04EA" w:rsidRPr="00CE04EA" w:rsidRDefault="00CE04EA" w:rsidP="00CE04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75265" w14:textId="77777777" w:rsidR="00ED263C" w:rsidRDefault="00ED263C">
      <w:r>
        <w:separator/>
      </w:r>
    </w:p>
  </w:footnote>
  <w:footnote w:type="continuationSeparator" w:id="0">
    <w:p w14:paraId="1017F299" w14:textId="77777777" w:rsidR="00ED263C" w:rsidRDefault="00ED263C">
      <w:r>
        <w:continuationSeparator/>
      </w:r>
    </w:p>
  </w:footnote>
  <w:footnote w:type="continuationNotice" w:id="1">
    <w:p w14:paraId="223D6F04" w14:textId="77777777" w:rsidR="00ED263C" w:rsidRDefault="00ED263C"/>
  </w:footnote>
  <w:footnote w:id="2">
    <w:p w14:paraId="74A683B1" w14:textId="4D858D7A" w:rsidR="00291C5B" w:rsidRPr="00291C5B" w:rsidRDefault="00291C5B">
      <w:pPr>
        <w:pStyle w:val="Textpoznpodarou"/>
        <w:rPr>
          <w:lang w:val="en-GB"/>
        </w:rPr>
      </w:pPr>
      <w:r w:rsidRPr="00291C5B">
        <w:rPr>
          <w:rStyle w:val="Znakapoznpodarou"/>
          <w:lang w:val="en-GB"/>
        </w:rPr>
        <w:footnoteRef/>
      </w:r>
      <w:r w:rsidRPr="00291C5B">
        <w:rPr>
          <w:lang w:val="en-GB"/>
        </w:rPr>
        <w:t xml:space="preserve"> Repeated harassment, coercion or defamation in cyberspace which can escalate into psychological problems or suicide thoughts (SPITZER, 2014, p. 103)</w:t>
      </w:r>
    </w:p>
  </w:footnote>
  <w:footnote w:id="3">
    <w:p w14:paraId="12AED0C7" w14:textId="659791CC" w:rsidR="00291C5B" w:rsidRPr="00291C5B" w:rsidRDefault="00291C5B">
      <w:pPr>
        <w:pStyle w:val="Textpoznpodarou"/>
        <w:rPr>
          <w:lang w:val="en-GB"/>
        </w:rPr>
      </w:pPr>
      <w:r w:rsidRPr="00291C5B">
        <w:rPr>
          <w:rStyle w:val="Znakapoznpodarou"/>
          <w:lang w:val="en-GB"/>
        </w:rPr>
        <w:footnoteRef/>
      </w:r>
      <w:r w:rsidRPr="00291C5B">
        <w:rPr>
          <w:lang w:val="en-GB"/>
        </w:rPr>
        <w:t xml:space="preserve"> In cyberspace everything happens at the same time and the time and space boundaries of old media have faded. Planetary consciousness emerged from transnationally shared contents. (SAK et al., 2007, p. 30, 32)</w:t>
      </w:r>
    </w:p>
  </w:footnote>
  <w:footnote w:id="4">
    <w:p w14:paraId="2CAE47DE" w14:textId="5CDDCF9E" w:rsidR="00291C5B" w:rsidRPr="00291C5B" w:rsidRDefault="00291C5B">
      <w:pPr>
        <w:pStyle w:val="Textpoznpodarou"/>
        <w:rPr>
          <w:lang w:val="en-GB"/>
        </w:rPr>
      </w:pPr>
      <w:r w:rsidRPr="00291C5B">
        <w:rPr>
          <w:rStyle w:val="Znakapoznpodarou"/>
          <w:lang w:val="en-GB"/>
        </w:rPr>
        <w:footnoteRef/>
      </w:r>
      <w:r w:rsidRPr="00291C5B">
        <w:rPr>
          <w:lang w:val="en-GB"/>
        </w:rPr>
        <w:t xml:space="preserve"> We unconsciously reward our brain for stopping to concentrate and finding new stimuli. By this action, after some time, we reprogramme our brain and then we have troubles with the concentration. (WOLF, 2020, p. 83, 120, 122)</w:t>
      </w:r>
    </w:p>
  </w:footnote>
  <w:footnote w:id="5">
    <w:p w14:paraId="1BE8932A" w14:textId="77777777" w:rsidR="00291C5B" w:rsidRPr="00291C5B" w:rsidRDefault="00291C5B" w:rsidP="00291C5B">
      <w:pPr>
        <w:pStyle w:val="Textpoznpodarou"/>
        <w:rPr>
          <w:lang w:val="en-GB"/>
        </w:rPr>
      </w:pPr>
      <w:r w:rsidRPr="00291C5B">
        <w:rPr>
          <w:rStyle w:val="Znakapoznpodarou"/>
          <w:lang w:val="en-GB"/>
        </w:rPr>
        <w:footnoteRef/>
      </w:r>
      <w:r w:rsidRPr="00291C5B">
        <w:rPr>
          <w:lang w:val="en-GB"/>
        </w:rPr>
        <w:t xml:space="preserve"> By doing several activities that all require our attention at the same time (like being on the phone while driving), we are still in the state of constant vigilance, scanning our environment and if we see a missing opportunity, our attention shifts focus.  This is dangerous for us as during the process, stress hormones replace our happiness bringing and calming hormones and it leads to stress-related and attention-related diseases. (STONE, 2009)</w:t>
      </w:r>
    </w:p>
  </w:footnote>
  <w:footnote w:id="6">
    <w:p w14:paraId="46D3DB91" w14:textId="4A7DA823" w:rsidR="00291C5B" w:rsidRPr="00291C5B" w:rsidRDefault="00291C5B">
      <w:pPr>
        <w:pStyle w:val="Textpoznpodarou"/>
        <w:rPr>
          <w:lang w:val="en-GB"/>
        </w:rPr>
      </w:pPr>
      <w:r w:rsidRPr="00291C5B">
        <w:rPr>
          <w:rStyle w:val="Znakapoznpodarou"/>
          <w:lang w:val="en-GB"/>
        </w:rPr>
        <w:footnoteRef/>
      </w:r>
      <w:r w:rsidRPr="00291C5B">
        <w:rPr>
          <w:lang w:val="en-GB"/>
        </w:rPr>
        <w:t xml:space="preserve"> “An unauthorized use of another's production, invention, or conception especially in infringement of a copyright” like downloading and sharing of music, videos, and texts. (MERRIAM-WEBSTER: Dictionary)</w:t>
      </w:r>
    </w:p>
  </w:footnote>
  <w:footnote w:id="7">
    <w:p w14:paraId="063BD6C4" w14:textId="2140048E" w:rsidR="00291C5B" w:rsidRPr="00291C5B" w:rsidRDefault="00291C5B">
      <w:pPr>
        <w:pStyle w:val="Textpoznpodarou"/>
        <w:rPr>
          <w:lang w:val="en-GB"/>
        </w:rPr>
      </w:pPr>
      <w:r w:rsidRPr="00291C5B">
        <w:rPr>
          <w:rStyle w:val="Znakapoznpodarou"/>
          <w:lang w:val="en-GB"/>
        </w:rPr>
        <w:footnoteRef/>
      </w:r>
      <w:r w:rsidRPr="00291C5B">
        <w:rPr>
          <w:lang w:val="en-GB"/>
        </w:rPr>
        <w:t xml:space="preserve"> When we do not know if the found information can be trusted.</w:t>
      </w:r>
    </w:p>
  </w:footnote>
  <w:footnote w:id="8">
    <w:p w14:paraId="134C2091" w14:textId="4BC260AC" w:rsidR="00291C5B" w:rsidRPr="00291C5B" w:rsidRDefault="00291C5B">
      <w:pPr>
        <w:pStyle w:val="Textpoznpodarou"/>
        <w:rPr>
          <w:lang w:val="en-GB"/>
        </w:rPr>
      </w:pPr>
      <w:r w:rsidRPr="00291C5B">
        <w:rPr>
          <w:rStyle w:val="Znakapoznpodarou"/>
          <w:lang w:val="en-GB"/>
        </w:rPr>
        <w:footnoteRef/>
      </w:r>
      <w:r w:rsidRPr="00291C5B">
        <w:rPr>
          <w:lang w:val="en-GB"/>
        </w:rPr>
        <w:t xml:space="preserve"> “An interruption in the supply of electricity.” (CAMBRIDGE DICTIONARY)</w:t>
      </w:r>
    </w:p>
  </w:footnote>
  <w:footnote w:id="9">
    <w:p w14:paraId="433D68D2" w14:textId="4701C483" w:rsidR="00291C5B" w:rsidRPr="00291C5B" w:rsidRDefault="00291C5B">
      <w:pPr>
        <w:pStyle w:val="Textpoznpodarou"/>
        <w:rPr>
          <w:lang w:val="en-GB"/>
        </w:rPr>
      </w:pPr>
      <w:r w:rsidRPr="00291C5B">
        <w:rPr>
          <w:rStyle w:val="Znakapoznpodarou"/>
          <w:lang w:val="en-GB"/>
        </w:rPr>
        <w:footnoteRef/>
      </w:r>
      <w:r w:rsidRPr="00291C5B">
        <w:rPr>
          <w:lang w:val="en-GB"/>
        </w:rPr>
        <w:t xml:space="preserve"> “Confusion of a received radio signal due to the presence of noise (such as atmospherics) or signals from two or more transmitters on a single frequency.” (MERRIAM-WEBSTER: Dictionary)</w:t>
      </w:r>
    </w:p>
  </w:footnote>
  <w:footnote w:id="10">
    <w:p w14:paraId="690B995B" w14:textId="6AF0FFAE" w:rsidR="00291C5B" w:rsidRDefault="00291C5B">
      <w:pPr>
        <w:pStyle w:val="Textpoznpodarou"/>
      </w:pPr>
      <w:r w:rsidRPr="00291C5B">
        <w:rPr>
          <w:rStyle w:val="Znakapoznpodarou"/>
          <w:lang w:val="en-GB"/>
        </w:rPr>
        <w:footnoteRef/>
      </w:r>
      <w:r w:rsidRPr="00291C5B">
        <w:rPr>
          <w:lang w:val="en-GB"/>
        </w:rPr>
        <w:t xml:space="preserve"> “A war conducted in and from computers and the networks connecting them, waged by states or their proxies against other states.” (SHELDON: BRITANNICA)</w:t>
      </w:r>
    </w:p>
  </w:footnote>
  <w:footnote w:id="11">
    <w:p w14:paraId="4288A479" w14:textId="20990F65" w:rsidR="00291C5B" w:rsidRPr="00291C5B" w:rsidRDefault="00291C5B">
      <w:pPr>
        <w:pStyle w:val="Textpoznpodarou"/>
        <w:rPr>
          <w:lang w:val="en-GB"/>
        </w:rPr>
      </w:pPr>
      <w:r w:rsidRPr="00291C5B">
        <w:rPr>
          <w:rStyle w:val="Znakapoznpodarou"/>
          <w:lang w:val="en-GB"/>
        </w:rPr>
        <w:footnoteRef/>
      </w:r>
      <w:r w:rsidRPr="00291C5B">
        <w:rPr>
          <w:lang w:val="en-GB"/>
        </w:rPr>
        <w:t xml:space="preserve"> In China, people do not have access to books concerning events on square Tchien-an-men in 1989. (BÁEZ, 2012, p. 508)</w:t>
      </w:r>
    </w:p>
  </w:footnote>
  <w:footnote w:id="12">
    <w:p w14:paraId="43088CE5" w14:textId="5F136F60" w:rsidR="00103577" w:rsidRPr="00103577" w:rsidRDefault="00103577">
      <w:pPr>
        <w:pStyle w:val="Textpoznpodarou"/>
        <w:rPr>
          <w:lang w:val="en-GB"/>
        </w:rPr>
      </w:pPr>
      <w:r w:rsidRPr="00103577">
        <w:rPr>
          <w:rStyle w:val="Znakapoznpodarou"/>
          <w:lang w:val="en-GB"/>
        </w:rPr>
        <w:footnoteRef/>
      </w:r>
      <w:r w:rsidRPr="00103577">
        <w:rPr>
          <w:lang w:val="en-GB"/>
        </w:rPr>
        <w:t xml:space="preserve"> Publishers like Gerle made these places so that people could read their published books and foreign magazines. (ŠINDELÁŘ, 1989, p. 75) Books that could have been borrowed there usually served for social entertainment more than for spreading scientific knowledge or business information and it was mostly visited by wealthy middle class and intelligence. (ŠIMEČEK &amp; TRÁVNÍČEK, 2014, p. 98-99)</w:t>
      </w:r>
    </w:p>
  </w:footnote>
  <w:footnote w:id="13">
    <w:p w14:paraId="303D62B0" w14:textId="6DA6DCA3" w:rsidR="00103577" w:rsidRDefault="00103577">
      <w:pPr>
        <w:pStyle w:val="Textpoznpodarou"/>
      </w:pPr>
      <w:r w:rsidRPr="00103577">
        <w:rPr>
          <w:rStyle w:val="Znakapoznpodarou"/>
          <w:lang w:val="en-GB"/>
        </w:rPr>
        <w:footnoteRef/>
      </w:r>
      <w:r w:rsidRPr="00103577">
        <w:rPr>
          <w:lang w:val="en-GB"/>
        </w:rPr>
        <w:t xml:space="preserve"> Reading cultures occurred in various types, and they differed according to preferences. Women and men reading culture, for example, varied in intensity of reading, relation to fiction, age, jobs. (TRÁVNÍČEK, 2020, p. 18) Its members also must have been declared readers. (TRÁVNÍČEK, 2019, p. 33)</w:t>
      </w:r>
    </w:p>
  </w:footnote>
  <w:footnote w:id="14">
    <w:p w14:paraId="1029EB48" w14:textId="60F6E4B6" w:rsidR="00103577" w:rsidRPr="00103577" w:rsidRDefault="00103577">
      <w:pPr>
        <w:pStyle w:val="Textpoznpodarou"/>
        <w:rPr>
          <w:lang w:val="en-GB"/>
        </w:rPr>
      </w:pPr>
      <w:r w:rsidRPr="00103577">
        <w:rPr>
          <w:rStyle w:val="Znakapoznpodarou"/>
          <w:lang w:val="en-GB"/>
        </w:rPr>
        <w:footnoteRef/>
      </w:r>
      <w:r w:rsidRPr="00103577">
        <w:rPr>
          <w:lang w:val="en-GB"/>
        </w:rPr>
        <w:t xml:space="preserve"> A coalition of countries (France, Britain, Russia, Italy, Japan, and the United States) against the Central Powers (Germany, Austria-Hungary, the Ottoman Empire, Bulgaria, and their colonies) during the First World War (1914–1918)</w:t>
      </w:r>
    </w:p>
  </w:footnote>
  <w:footnote w:id="15">
    <w:p w14:paraId="4FA431DF" w14:textId="26089293" w:rsidR="00103577" w:rsidRDefault="00103577">
      <w:pPr>
        <w:pStyle w:val="Textpoznpodarou"/>
      </w:pPr>
      <w:r w:rsidRPr="00103577">
        <w:rPr>
          <w:rStyle w:val="Znakapoznpodarou"/>
          <w:lang w:val="en-GB"/>
        </w:rPr>
        <w:footnoteRef/>
      </w:r>
      <w:r w:rsidRPr="00103577">
        <w:rPr>
          <w:lang w:val="en-GB"/>
        </w:rPr>
        <w:t xml:space="preserve"> The national library was firstly denoted as a section in Karolinum in the 18h century dedicated to Czech literature. In 1918, the newly-formed Czech government took it over, and in 1935, the Karolinum library was renamed as a National and university library. In 1995 it assumed its current form as the National Library of the Czech Republic. </w:t>
      </w:r>
      <w:r w:rsidRPr="00103577">
        <w:t>(NKP: Z historie knihovny)</w:t>
      </w:r>
    </w:p>
  </w:footnote>
  <w:footnote w:id="16">
    <w:p w14:paraId="3932D0E2" w14:textId="5903157D" w:rsidR="00103577" w:rsidRDefault="00103577">
      <w:pPr>
        <w:pStyle w:val="Textpoznpodarou"/>
      </w:pPr>
      <w:r>
        <w:rPr>
          <w:rStyle w:val="Znakapoznpodarou"/>
        </w:rPr>
        <w:footnoteRef/>
      </w:r>
      <w:r>
        <w:t xml:space="preserve"> </w:t>
      </w:r>
      <w:r w:rsidRPr="00103577">
        <w:t>Zákon o veřejných knihovnách obecních (1919)</w:t>
      </w:r>
    </w:p>
  </w:footnote>
  <w:footnote w:id="17">
    <w:p w14:paraId="5B184B36" w14:textId="00C3A750" w:rsidR="003C6A6E" w:rsidRPr="003C6A6E" w:rsidRDefault="003C6A6E">
      <w:pPr>
        <w:pStyle w:val="Textpoznpodarou"/>
        <w:rPr>
          <w:lang w:val="en-GB"/>
        </w:rPr>
      </w:pPr>
      <w:r w:rsidRPr="003C6A6E">
        <w:rPr>
          <w:rStyle w:val="Znakapoznpodarou"/>
          <w:lang w:val="en-GB"/>
        </w:rPr>
        <w:footnoteRef/>
      </w:r>
      <w:r w:rsidRPr="003C6A6E">
        <w:rPr>
          <w:lang w:val="en-GB"/>
        </w:rPr>
        <w:t xml:space="preserve"> By signing the Munich agreement, Germany gained Sudetenland (peripheral areas of Czechoslovakia where the Germans lived) and local libraries there were looted immediately after their casting. (BÁEZ, 2012, p. 373) Later Germany annexed the whole Czechoslovakia.</w:t>
      </w:r>
    </w:p>
  </w:footnote>
  <w:footnote w:id="18">
    <w:p w14:paraId="5F72164A" w14:textId="26C14B7E" w:rsidR="003C6A6E" w:rsidRPr="003C6A6E" w:rsidRDefault="003C6A6E">
      <w:pPr>
        <w:pStyle w:val="Textpoznpodarou"/>
        <w:rPr>
          <w:lang w:val="en-GB"/>
        </w:rPr>
      </w:pPr>
      <w:r w:rsidRPr="003C6A6E">
        <w:rPr>
          <w:rStyle w:val="Znakapoznpodarou"/>
          <w:lang w:val="en-GB"/>
        </w:rPr>
        <w:footnoteRef/>
      </w:r>
      <w:r w:rsidRPr="003C6A6E">
        <w:rPr>
          <w:lang w:val="en-GB"/>
        </w:rPr>
        <w:t xml:space="preserve"> Texts marked by the government as harmful, useless, or silly that were pushed out of the public communication, rejecting pieces of popular literature as well. (JANÁČEK, 2004, p. 10)</w:t>
      </w:r>
    </w:p>
  </w:footnote>
  <w:footnote w:id="19">
    <w:p w14:paraId="70B50FE4" w14:textId="55BAD0BB" w:rsidR="003C6A6E" w:rsidRPr="003C6A6E" w:rsidRDefault="003C6A6E">
      <w:pPr>
        <w:pStyle w:val="Textpoznpodarou"/>
        <w:rPr>
          <w:lang w:val="en-GB"/>
        </w:rPr>
      </w:pPr>
      <w:r w:rsidRPr="003C6A6E">
        <w:rPr>
          <w:rStyle w:val="Znakapoznpodarou"/>
          <w:lang w:val="en-GB"/>
        </w:rPr>
        <w:footnoteRef/>
      </w:r>
      <w:r w:rsidRPr="003C6A6E">
        <w:rPr>
          <w:lang w:val="en-GB"/>
        </w:rPr>
        <w:t xml:space="preserve"> Like in the case of the book “Zbabělci” from Czech writer Josef Škvorecký. (ŠIMEČEK &amp; TRÁVNÍČEK, 2014, p. 340)</w:t>
      </w:r>
    </w:p>
  </w:footnote>
  <w:footnote w:id="20">
    <w:p w14:paraId="4C68D708" w14:textId="3827FF38" w:rsidR="00950D3D" w:rsidRPr="00950D3D" w:rsidRDefault="00950D3D">
      <w:pPr>
        <w:pStyle w:val="Textpoznpodarou"/>
        <w:rPr>
          <w:lang w:val="en-GB"/>
        </w:rPr>
      </w:pPr>
      <w:r w:rsidRPr="00950D3D">
        <w:rPr>
          <w:rStyle w:val="Znakapoznpodarou"/>
          <w:lang w:val="en-GB"/>
        </w:rPr>
        <w:footnoteRef/>
      </w:r>
      <w:r w:rsidRPr="00950D3D">
        <w:rPr>
          <w:lang w:val="en-GB"/>
        </w:rPr>
        <w:t xml:space="preserve"> The Union of Soviet Socialist Republics</w:t>
      </w:r>
    </w:p>
  </w:footnote>
  <w:footnote w:id="21">
    <w:p w14:paraId="560FC798" w14:textId="6DA51B9A" w:rsidR="00950D3D" w:rsidRPr="00950D3D" w:rsidRDefault="00950D3D">
      <w:pPr>
        <w:pStyle w:val="Textpoznpodarou"/>
        <w:rPr>
          <w:lang w:val="en-GB"/>
        </w:rPr>
      </w:pPr>
      <w:r w:rsidRPr="00950D3D">
        <w:rPr>
          <w:rStyle w:val="Znakapoznpodarou"/>
          <w:lang w:val="en-GB"/>
        </w:rPr>
        <w:footnoteRef/>
      </w:r>
      <w:r w:rsidRPr="00950D3D">
        <w:rPr>
          <w:lang w:val="en-GB"/>
        </w:rPr>
        <w:t xml:space="preserve"> Law on publishing and expansion of books, music, and other non-periodical publications</w:t>
      </w:r>
    </w:p>
  </w:footnote>
  <w:footnote w:id="22">
    <w:p w14:paraId="0BBD38DB" w14:textId="2ECC65D2" w:rsidR="00950D3D" w:rsidRPr="00950D3D" w:rsidRDefault="00950D3D">
      <w:pPr>
        <w:pStyle w:val="Textpoznpodarou"/>
        <w:rPr>
          <w:lang w:val="en-GB"/>
        </w:rPr>
      </w:pPr>
      <w:r w:rsidRPr="00950D3D">
        <w:rPr>
          <w:rStyle w:val="Znakapoznpodarou"/>
          <w:lang w:val="en-GB"/>
        </w:rPr>
        <w:footnoteRef/>
      </w:r>
      <w:r w:rsidRPr="00950D3D">
        <w:rPr>
          <w:lang w:val="en-GB"/>
        </w:rPr>
        <w:t xml:space="preserve"> In the 1920s and 1930s, the Soviet Union was dealing with illiteracy. Its new inexperienced readers were easy to manipulate and the government in the USSR took control over production of the mass reader discourse guiding the readers within the framework. (LISHAUGEN, 2014, p. 13)</w:t>
      </w:r>
    </w:p>
  </w:footnote>
  <w:footnote w:id="23">
    <w:p w14:paraId="2B63AF23" w14:textId="677F188F" w:rsidR="003148E3" w:rsidRPr="003148E3" w:rsidRDefault="003148E3">
      <w:pPr>
        <w:pStyle w:val="Textpoznpodarou"/>
        <w:rPr>
          <w:lang w:val="en-GB"/>
        </w:rPr>
      </w:pPr>
      <w:r w:rsidRPr="003148E3">
        <w:rPr>
          <w:rStyle w:val="Znakapoznpodarou"/>
          <w:lang w:val="en-GB"/>
        </w:rPr>
        <w:footnoteRef/>
      </w:r>
      <w:r w:rsidRPr="003148E3">
        <w:rPr>
          <w:lang w:val="en-GB"/>
        </w:rPr>
        <w:t xml:space="preserve"> The campaign was active between the years 1949 and 1977. Those who succeeded were given Fučík’s badge. (ŠIMEČEK &amp; TRÁVNÍČEK, 2014, p. 332-333)</w:t>
      </w:r>
    </w:p>
  </w:footnote>
  <w:footnote w:id="24">
    <w:p w14:paraId="36267979" w14:textId="62BB35E1" w:rsidR="003148E3" w:rsidRPr="003148E3" w:rsidRDefault="003148E3">
      <w:pPr>
        <w:pStyle w:val="Textpoznpodarou"/>
        <w:rPr>
          <w:lang w:val="en-GB"/>
        </w:rPr>
      </w:pPr>
      <w:r w:rsidRPr="003148E3">
        <w:rPr>
          <w:rStyle w:val="Znakapoznpodarou"/>
          <w:lang w:val="en-GB"/>
        </w:rPr>
        <w:footnoteRef/>
      </w:r>
      <w:r w:rsidRPr="003148E3">
        <w:rPr>
          <w:lang w:val="en-GB"/>
        </w:rPr>
        <w:t xml:space="preserve"> It was a means of control supported and highly promoted by the Enlightenment Research Institute. Posters, notice boards or advertisements in daily press could have been found promoting the sessions. Social pressure from the colleagues played an important part in participation in these events. (LISHAUGEN, 2014, p. 8, 10, 16)</w:t>
      </w:r>
    </w:p>
  </w:footnote>
  <w:footnote w:id="25">
    <w:p w14:paraId="367AAE68" w14:textId="459B0635" w:rsidR="003148E3" w:rsidRDefault="003148E3">
      <w:pPr>
        <w:pStyle w:val="Textpoznpodarou"/>
      </w:pPr>
      <w:r w:rsidRPr="003148E3">
        <w:rPr>
          <w:rStyle w:val="Znakapoznpodarou"/>
          <w:lang w:val="en-GB"/>
        </w:rPr>
        <w:footnoteRef/>
      </w:r>
      <w:r w:rsidRPr="003148E3">
        <w:rPr>
          <w:lang w:val="en-GB"/>
        </w:rPr>
        <w:t xml:space="preserve"> Libraries and bookstores held contests also in cooperation with elementary schools. It was celebrated until the 90s and in 2010 March was announced “Month of the Readers”. (MERENUS, 2007)</w:t>
      </w:r>
    </w:p>
  </w:footnote>
  <w:footnote w:id="26">
    <w:p w14:paraId="7EA99F57" w14:textId="3E2ECDF8" w:rsidR="003148E3" w:rsidRPr="007D6AA7" w:rsidRDefault="003148E3">
      <w:pPr>
        <w:pStyle w:val="Textpoznpodarou"/>
        <w:rPr>
          <w:lang w:val="en-GB"/>
        </w:rPr>
      </w:pPr>
      <w:r w:rsidRPr="007D6AA7">
        <w:rPr>
          <w:rStyle w:val="Znakapoznpodarou"/>
          <w:lang w:val="en-GB"/>
        </w:rPr>
        <w:footnoteRef/>
      </w:r>
      <w:r w:rsidRPr="007D6AA7">
        <w:rPr>
          <w:lang w:val="en-GB"/>
        </w:rPr>
        <w:t xml:space="preserve"> </w:t>
      </w:r>
      <w:r w:rsidR="007D6AA7" w:rsidRPr="007D6AA7">
        <w:rPr>
          <w:lang w:val="en-GB"/>
        </w:rPr>
        <w:t>On the fourth congress of the Association of the Czechoslovak writers in 1967. (JANOUŠEK, 2012, p. 188-189)</w:t>
      </w:r>
    </w:p>
  </w:footnote>
  <w:footnote w:id="27">
    <w:p w14:paraId="256AB9E3" w14:textId="393E2D15" w:rsidR="007D6AA7" w:rsidRDefault="007D6AA7">
      <w:pPr>
        <w:pStyle w:val="Textpoznpodarou"/>
      </w:pPr>
      <w:r w:rsidRPr="007D6AA7">
        <w:rPr>
          <w:rStyle w:val="Znakapoznpodarou"/>
          <w:lang w:val="en-GB"/>
        </w:rPr>
        <w:footnoteRef/>
      </w:r>
      <w:r w:rsidRPr="007D6AA7">
        <w:rPr>
          <w:lang w:val="en-GB"/>
        </w:rPr>
        <w:t xml:space="preserve"> The Moscow Protocol was signed a few days after that promising to fulfil stated points like prohibition of anti-socialist organizations or control over the press by the communist party. (JANOUŠEK, 2012, p. 192)</w:t>
      </w:r>
    </w:p>
  </w:footnote>
  <w:footnote w:id="28">
    <w:p w14:paraId="5C5B455B" w14:textId="61EBED25" w:rsidR="007D6AA7" w:rsidRPr="007D6AA7" w:rsidRDefault="007D6AA7">
      <w:pPr>
        <w:pStyle w:val="Textpoznpodarou"/>
        <w:rPr>
          <w:lang w:val="en-GB"/>
        </w:rPr>
      </w:pPr>
      <w:r w:rsidRPr="007D6AA7">
        <w:rPr>
          <w:rStyle w:val="Znakapoznpodarou"/>
          <w:lang w:val="en-GB"/>
        </w:rPr>
        <w:footnoteRef/>
      </w:r>
      <w:r w:rsidRPr="007D6AA7">
        <w:rPr>
          <w:lang w:val="en-GB"/>
        </w:rPr>
        <w:t xml:space="preserve"> It also pointed out that tens of thousands of citizens cannot work in their field of study because of their different opinions and their children are prevented from education. (JANOUŠEK, 2012, p. 306-307)</w:t>
      </w:r>
    </w:p>
  </w:footnote>
  <w:footnote w:id="29">
    <w:p w14:paraId="6CF00CED" w14:textId="032DC568" w:rsidR="007D6AA7" w:rsidRPr="007D6AA7" w:rsidRDefault="007D6AA7">
      <w:pPr>
        <w:pStyle w:val="Textpoznpodarou"/>
        <w:rPr>
          <w:lang w:val="en-GB"/>
        </w:rPr>
      </w:pPr>
      <w:r w:rsidRPr="007D6AA7">
        <w:rPr>
          <w:rStyle w:val="Znakapoznpodarou"/>
          <w:lang w:val="en-GB"/>
        </w:rPr>
        <w:footnoteRef/>
      </w:r>
      <w:r w:rsidRPr="007D6AA7">
        <w:rPr>
          <w:lang w:val="en-GB"/>
        </w:rPr>
        <w:t xml:space="preserve"> It was a book in the form of handwritten copy that people read and then sent it forward or made their own copy.</w:t>
      </w:r>
    </w:p>
  </w:footnote>
  <w:footnote w:id="30">
    <w:p w14:paraId="6A572F82" w14:textId="37A50D04" w:rsidR="007D6AA7" w:rsidRPr="007D6AA7" w:rsidRDefault="007D6AA7">
      <w:pPr>
        <w:pStyle w:val="Textpoznpodarou"/>
        <w:rPr>
          <w:lang w:val="en-GB"/>
        </w:rPr>
      </w:pPr>
      <w:r w:rsidRPr="007D6AA7">
        <w:rPr>
          <w:rStyle w:val="Znakapoznpodarou"/>
          <w:lang w:val="en-GB"/>
        </w:rPr>
        <w:footnoteRef/>
      </w:r>
      <w:r w:rsidRPr="007D6AA7">
        <w:rPr>
          <w:lang w:val="en-GB"/>
        </w:rPr>
        <w:t xml:space="preserve"> All the editions strictly followed the state rules so that their actions would not be legally challengeable, however, not all the involved avoided punishment. (ŠIMEČEK &amp; TRÁVNÍČEK, 2014, p. 368-369)</w:t>
      </w:r>
    </w:p>
  </w:footnote>
  <w:footnote w:id="31">
    <w:p w14:paraId="1B73E5C4" w14:textId="1970412A" w:rsidR="007D6AA7" w:rsidRPr="007D6AA7" w:rsidRDefault="007D6AA7">
      <w:pPr>
        <w:pStyle w:val="Textpoznpodarou"/>
        <w:rPr>
          <w:lang w:val="en-GB"/>
        </w:rPr>
      </w:pPr>
      <w:r w:rsidRPr="007D6AA7">
        <w:rPr>
          <w:rStyle w:val="Znakapoznpodarou"/>
          <w:lang w:val="en-GB"/>
        </w:rPr>
        <w:footnoteRef/>
      </w:r>
      <w:r w:rsidRPr="007D6AA7">
        <w:rPr>
          <w:lang w:val="en-GB"/>
        </w:rPr>
        <w:t xml:space="preserve"> Their origin is in the 19th century when booksellers demanded equal conditions on publishing and selling. Thursday was settled to be the day for publishing. The phenomenon was most significant during communism even though there was no rivalry between the booksellers. (ŠIMEČEK, TRÁVNÍČEK, 2014, p. 361)</w:t>
      </w:r>
    </w:p>
  </w:footnote>
  <w:footnote w:id="32">
    <w:p w14:paraId="29EFEAFC" w14:textId="05C5C029" w:rsidR="007D6AA7" w:rsidRDefault="007D6AA7">
      <w:pPr>
        <w:pStyle w:val="Textpoznpodarou"/>
      </w:pPr>
      <w:r w:rsidRPr="007D6AA7">
        <w:rPr>
          <w:rStyle w:val="Znakapoznpodarou"/>
          <w:lang w:val="en-GB"/>
        </w:rPr>
        <w:footnoteRef/>
      </w:r>
      <w:r w:rsidRPr="007D6AA7">
        <w:rPr>
          <w:lang w:val="en-GB"/>
        </w:rPr>
        <w:t xml:space="preserve"> Though it was published in 1991, its trustworthiness can be questioned as the investigations were done under the communist regime which might disrupt its results.</w:t>
      </w:r>
    </w:p>
  </w:footnote>
  <w:footnote w:id="33">
    <w:p w14:paraId="1CFE3B9F" w14:textId="06ED32D4" w:rsidR="00AF6CFD" w:rsidRPr="00AF6CFD" w:rsidRDefault="00AF6CFD">
      <w:pPr>
        <w:pStyle w:val="Textpoznpodarou"/>
        <w:rPr>
          <w:lang w:val="en-GB"/>
        </w:rPr>
      </w:pPr>
      <w:r w:rsidRPr="00AF6CFD">
        <w:rPr>
          <w:rStyle w:val="Znakapoznpodarou"/>
          <w:lang w:val="en-GB"/>
        </w:rPr>
        <w:footnoteRef/>
      </w:r>
      <w:r w:rsidRPr="00AF6CFD">
        <w:rPr>
          <w:lang w:val="en-GB"/>
        </w:rPr>
        <w:t xml:space="preserve"> Data from 2010</w:t>
      </w:r>
    </w:p>
  </w:footnote>
  <w:footnote w:id="34">
    <w:p w14:paraId="6AF33A2E" w14:textId="3E78B861" w:rsidR="00AF6CFD" w:rsidRPr="003659FB" w:rsidRDefault="00AF6CFD">
      <w:pPr>
        <w:pStyle w:val="Textpoznpodarou"/>
        <w:rPr>
          <w:lang w:val="en-GB"/>
        </w:rPr>
      </w:pPr>
      <w:r w:rsidRPr="003659FB">
        <w:rPr>
          <w:rStyle w:val="Znakapoznpodarou"/>
          <w:lang w:val="en-GB"/>
        </w:rPr>
        <w:footnoteRef/>
      </w:r>
      <w:r w:rsidRPr="003659FB">
        <w:rPr>
          <w:lang w:val="en-GB"/>
        </w:rPr>
        <w:t xml:space="preserve"> Data from 2019 (TRÁVNÍČEK, 2019, p. 61)</w:t>
      </w:r>
    </w:p>
  </w:footnote>
  <w:footnote w:id="35">
    <w:p w14:paraId="20FFD59D" w14:textId="59EE779A" w:rsidR="00AF6CFD" w:rsidRPr="003659FB" w:rsidRDefault="00AF6CFD">
      <w:pPr>
        <w:pStyle w:val="Textpoznpodarou"/>
        <w:rPr>
          <w:lang w:val="en-GB"/>
        </w:rPr>
      </w:pPr>
      <w:r w:rsidRPr="003659FB">
        <w:rPr>
          <w:rStyle w:val="Znakapoznpodarou"/>
          <w:lang w:val="en-GB"/>
        </w:rPr>
        <w:footnoteRef/>
      </w:r>
      <w:r w:rsidRPr="003659FB">
        <w:rPr>
          <w:lang w:val="en-GB"/>
        </w:rPr>
        <w:t xml:space="preserve"> By going to the library, we build a community around literacy.</w:t>
      </w:r>
    </w:p>
  </w:footnote>
  <w:footnote w:id="36">
    <w:p w14:paraId="088DBC40" w14:textId="31036A3C" w:rsidR="00AF6CFD" w:rsidRDefault="00AF6CFD">
      <w:pPr>
        <w:pStyle w:val="Textpoznpodarou"/>
      </w:pPr>
      <w:r w:rsidRPr="003659FB">
        <w:rPr>
          <w:rStyle w:val="Znakapoznpodarou"/>
          <w:lang w:val="en-GB"/>
        </w:rPr>
        <w:footnoteRef/>
      </w:r>
      <w:r w:rsidRPr="003659FB">
        <w:rPr>
          <w:lang w:val="en-GB"/>
        </w:rPr>
        <w:t xml:space="preserve"> Every library in the Czech Republic, according to the law, must provide it free of charge or at the cost of the provision. (Informace pro knihovny, 2015)</w:t>
      </w:r>
    </w:p>
  </w:footnote>
  <w:footnote w:id="37">
    <w:p w14:paraId="60ECCD03" w14:textId="1EA12068" w:rsidR="00AF6CFD" w:rsidRPr="00AF6CFD" w:rsidRDefault="00AF6CFD">
      <w:pPr>
        <w:pStyle w:val="Textpoznpodarou"/>
        <w:rPr>
          <w:lang w:val="en-GB"/>
        </w:rPr>
      </w:pPr>
      <w:r w:rsidRPr="00AF6CFD">
        <w:rPr>
          <w:rStyle w:val="Znakapoznpodarou"/>
          <w:lang w:val="en-GB"/>
        </w:rPr>
        <w:footnoteRef/>
      </w:r>
      <w:r w:rsidRPr="00AF6CFD">
        <w:rPr>
          <w:lang w:val="en-GB"/>
        </w:rPr>
        <w:t xml:space="preserve"> Once a year, libraries organize sleepovers for kids followed by pre-reading, games, and competitions all accompanied by the world of books. (“Noc s Andersenem: O projektu”) This event spread across the Czech Republic and in 2019 it was celebrated in 21 countries. (ŠIMEČEK &amp; TRÁVNÍČEK, 2014, p. 439 &amp; TRÁVNÍČEK, 2020, p. 201) It is still active today since 2000.</w:t>
      </w:r>
    </w:p>
  </w:footnote>
  <w:footnote w:id="38">
    <w:p w14:paraId="6840F29C" w14:textId="3A09F7F7" w:rsidR="00AF6CFD" w:rsidRPr="00AF6CFD" w:rsidRDefault="00AF6CFD">
      <w:pPr>
        <w:pStyle w:val="Textpoznpodarou"/>
        <w:rPr>
          <w:lang w:val="en-GB"/>
        </w:rPr>
      </w:pPr>
      <w:r w:rsidRPr="00AF6CFD">
        <w:rPr>
          <w:rStyle w:val="Znakapoznpodarou"/>
          <w:lang w:val="en-GB"/>
        </w:rPr>
        <w:footnoteRef/>
      </w:r>
      <w:r w:rsidRPr="00AF6CFD">
        <w:rPr>
          <w:lang w:val="en-GB"/>
        </w:rPr>
        <w:t xml:space="preserve"> A public benefit organisation founded in 2006 with the attempt to strengthen relationships in the family through reading to the kids for 20 minutes a day. (“Celé Česko čte dětem: O nás”)</w:t>
      </w:r>
    </w:p>
  </w:footnote>
  <w:footnote w:id="39">
    <w:p w14:paraId="3F777A43" w14:textId="0A32E92D" w:rsidR="00AF6CFD" w:rsidRPr="00AF6CFD" w:rsidRDefault="00AF6CFD">
      <w:pPr>
        <w:pStyle w:val="Textpoznpodarou"/>
        <w:rPr>
          <w:lang w:val="en-GB"/>
        </w:rPr>
      </w:pPr>
      <w:r w:rsidRPr="00AF6CFD">
        <w:rPr>
          <w:rStyle w:val="Znakapoznpodarou"/>
          <w:lang w:val="en-GB"/>
        </w:rPr>
        <w:footnoteRef/>
      </w:r>
      <w:r w:rsidRPr="00AF6CFD">
        <w:rPr>
          <w:lang w:val="en-GB"/>
        </w:rPr>
        <w:t xml:space="preserve"> International book faire taking place every May in Prague for more than 23 years. (“Svět knihy: O nás”)</w:t>
      </w:r>
    </w:p>
  </w:footnote>
  <w:footnote w:id="40">
    <w:p w14:paraId="7915F3BD" w14:textId="25E174E7" w:rsidR="00AF6CFD" w:rsidRDefault="00AF6CFD">
      <w:pPr>
        <w:pStyle w:val="Textpoznpodarou"/>
      </w:pPr>
      <w:r w:rsidRPr="00AF6CFD">
        <w:rPr>
          <w:rStyle w:val="Znakapoznpodarou"/>
          <w:lang w:val="en-GB"/>
        </w:rPr>
        <w:footnoteRef/>
      </w:r>
      <w:r w:rsidRPr="00AF6CFD">
        <w:rPr>
          <w:lang w:val="en-GB"/>
        </w:rPr>
        <w:t xml:space="preserve"> In 2010 Czech bookstore chain Kosmas tried to revive the idea of Book Thursdays. (TRÁVNÍČEK, 2017, p. 188) Their Great Book Thursday tries to approach the old cultural ritual by publishing around 15 new titles in one day twice a year which is followed by the signing of the authors and discounts for the new titles. (“Velký knižní čtvrtek: Média“ &amp; ”KOSMAS: To, co děláme, nás baví. ”) In October 2021 the 20th Great Book Thursday took place. (“Velký knižní čtvrtek: Tisková zpráva říjen 2021”)</w:t>
      </w:r>
    </w:p>
  </w:footnote>
  <w:footnote w:id="41">
    <w:p w14:paraId="67DEC263" w14:textId="28966FBF" w:rsidR="00AF6CFD" w:rsidRPr="00013194" w:rsidRDefault="00AF6CFD">
      <w:pPr>
        <w:pStyle w:val="Textpoznpodarou"/>
        <w:rPr>
          <w:lang w:val="en-GB"/>
        </w:rPr>
      </w:pPr>
      <w:r w:rsidRPr="00013194">
        <w:rPr>
          <w:rStyle w:val="Znakapoznpodarou"/>
          <w:lang w:val="en-GB"/>
        </w:rPr>
        <w:footnoteRef/>
      </w:r>
      <w:r w:rsidRPr="00013194">
        <w:rPr>
          <w:lang w:val="en-GB"/>
        </w:rPr>
        <w:t xml:space="preserve"> At a specified time, the librarian is available for the visitors to recommend them books according to their personal taste. (ŽIVNÝ, 2016)</w:t>
      </w:r>
    </w:p>
  </w:footnote>
  <w:footnote w:id="42">
    <w:p w14:paraId="751B004E" w14:textId="1569FD2F" w:rsidR="00013194" w:rsidRDefault="00013194">
      <w:pPr>
        <w:pStyle w:val="Textpoznpodarou"/>
      </w:pPr>
      <w:r w:rsidRPr="00013194">
        <w:rPr>
          <w:rStyle w:val="Znakapoznpodarou"/>
          <w:lang w:val="en-GB"/>
        </w:rPr>
        <w:footnoteRef/>
      </w:r>
      <w:r w:rsidRPr="00013194">
        <w:rPr>
          <w:lang w:val="en-GB"/>
        </w:rPr>
        <w:t xml:space="preserve"> In 2019 money turnover in the Czech book market increased by 3,5 percent, 2,5 percent made printed books. (SČKN, 2020, p. 3) The total turnover that year climbed to 8,6 billion Czech crowns. (SČKN, 2020, p. 7)</w:t>
      </w:r>
    </w:p>
  </w:footnote>
  <w:footnote w:id="43">
    <w:p w14:paraId="2EB46AB3" w14:textId="2F9ED5F2" w:rsidR="001F623A" w:rsidRPr="001F623A" w:rsidRDefault="001F623A">
      <w:pPr>
        <w:pStyle w:val="Textpoznpodarou"/>
        <w:rPr>
          <w:lang w:val="en-GB"/>
        </w:rPr>
      </w:pPr>
      <w:r w:rsidRPr="001F623A">
        <w:rPr>
          <w:rStyle w:val="Znakapoznpodarou"/>
          <w:lang w:val="en-GB"/>
        </w:rPr>
        <w:footnoteRef/>
      </w:r>
      <w:r w:rsidRPr="001F623A">
        <w:rPr>
          <w:lang w:val="en-GB"/>
        </w:rPr>
        <w:t xml:space="preserve"> In the second half of the 90s, readers used Amazon to get information about published books to buy them then in the store. (ŠIMEČEK &amp; TRÁVNÍČEK, 2014, p. 426) In reaction to this the Association of Czech Booksellers and Publishers established an internet database of published titles in 2003. (ŠIMEČEK &amp; TRÁVNÍČEK, 2014, p. 426)</w:t>
      </w:r>
    </w:p>
  </w:footnote>
  <w:footnote w:id="44">
    <w:p w14:paraId="50397ECB" w14:textId="19D0E387" w:rsidR="0030746B" w:rsidRPr="0030746B" w:rsidRDefault="0030746B">
      <w:pPr>
        <w:pStyle w:val="Textpoznpodarou"/>
        <w:rPr>
          <w:lang w:val="en-GB"/>
        </w:rPr>
      </w:pPr>
      <w:r w:rsidRPr="0030746B">
        <w:rPr>
          <w:rStyle w:val="Znakapoznpodarou"/>
          <w:lang w:val="en-GB"/>
        </w:rPr>
        <w:footnoteRef/>
      </w:r>
      <w:r w:rsidRPr="0030746B">
        <w:rPr>
          <w:lang w:val="en-GB"/>
        </w:rPr>
        <w:t xml:space="preserve"> For example, Palmknihy or eReading</w:t>
      </w:r>
    </w:p>
  </w:footnote>
  <w:footnote w:id="45">
    <w:p w14:paraId="01438E26" w14:textId="53AC2496" w:rsidR="0030746B" w:rsidRPr="0030746B" w:rsidRDefault="0030746B">
      <w:pPr>
        <w:pStyle w:val="Textpoznpodarou"/>
        <w:rPr>
          <w:lang w:val="en-GB"/>
        </w:rPr>
      </w:pPr>
      <w:r w:rsidRPr="0030746B">
        <w:rPr>
          <w:rStyle w:val="Znakapoznpodarou"/>
          <w:lang w:val="en-GB"/>
        </w:rPr>
        <w:footnoteRef/>
      </w:r>
      <w:r w:rsidRPr="0030746B">
        <w:rPr>
          <w:lang w:val="en-GB"/>
        </w:rPr>
        <w:t xml:space="preserve"> Making one-quarter of total book sales. (SČKN, 2020, p. 3)</w:t>
      </w:r>
    </w:p>
  </w:footnote>
  <w:footnote w:id="46">
    <w:p w14:paraId="173D1C6E" w14:textId="169B21F8" w:rsidR="0030746B" w:rsidRDefault="0030746B">
      <w:pPr>
        <w:pStyle w:val="Textpoznpodarou"/>
      </w:pPr>
      <w:r w:rsidRPr="0030746B">
        <w:rPr>
          <w:rStyle w:val="Znakapoznpodarou"/>
          <w:lang w:val="en-GB"/>
        </w:rPr>
        <w:footnoteRef/>
      </w:r>
      <w:r w:rsidRPr="0030746B">
        <w:rPr>
          <w:lang w:val="en-GB"/>
        </w:rPr>
        <w:t xml:space="preserve"> Over four hundred new titles were published which is half as much as last year. (SČKN, 2020, p. 19)</w:t>
      </w:r>
    </w:p>
  </w:footnote>
  <w:footnote w:id="47">
    <w:p w14:paraId="7CECF281" w14:textId="50C05B7D" w:rsidR="00CD7AF4" w:rsidRPr="00CD7AF4" w:rsidRDefault="00CD7AF4">
      <w:pPr>
        <w:pStyle w:val="Textpoznpodarou"/>
        <w:rPr>
          <w:lang w:val="en-GB"/>
        </w:rPr>
      </w:pPr>
      <w:r w:rsidRPr="00CD7AF4">
        <w:rPr>
          <w:rStyle w:val="Znakapoznpodarou"/>
          <w:lang w:val="en-GB"/>
        </w:rPr>
        <w:footnoteRef/>
      </w:r>
      <w:r w:rsidRPr="00CD7AF4">
        <w:rPr>
          <w:lang w:val="en-GB"/>
        </w:rPr>
        <w:t xml:space="preserve"> Respondents from Prague’s library answered questions stating only their function without name.</w:t>
      </w:r>
    </w:p>
  </w:footnote>
  <w:footnote w:id="48">
    <w:p w14:paraId="0E45B553" w14:textId="29A8FCCC" w:rsidR="009C7208" w:rsidRPr="009C7208" w:rsidRDefault="009C7208">
      <w:pPr>
        <w:pStyle w:val="Textpoznpodarou"/>
        <w:rPr>
          <w:lang w:val="en-GB"/>
        </w:rPr>
      </w:pPr>
      <w:r w:rsidRPr="009C7208">
        <w:rPr>
          <w:rStyle w:val="Znakapoznpodarou"/>
          <w:lang w:val="en-GB"/>
        </w:rPr>
        <w:footnoteRef/>
      </w:r>
      <w:r w:rsidRPr="009C7208">
        <w:rPr>
          <w:lang w:val="en-GB"/>
        </w:rPr>
        <w:t xml:space="preserve"> French novelist, literary historian, translator, and professor of English and American literature</w:t>
      </w:r>
    </w:p>
  </w:footnote>
  <w:footnote w:id="49">
    <w:p w14:paraId="7FF2775E" w14:textId="5DFBA18E" w:rsidR="009C7208" w:rsidRPr="009C7208" w:rsidRDefault="009C7208">
      <w:pPr>
        <w:pStyle w:val="Textpoznpodarou"/>
        <w:rPr>
          <w:lang w:val="en-GB"/>
        </w:rPr>
      </w:pPr>
      <w:r w:rsidRPr="009C7208">
        <w:rPr>
          <w:rStyle w:val="Znakapoznpodarou"/>
          <w:lang w:val="en-GB"/>
        </w:rPr>
        <w:footnoteRef/>
      </w:r>
      <w:r w:rsidRPr="009C7208">
        <w:rPr>
          <w:lang w:val="en-GB"/>
        </w:rPr>
        <w:t xml:space="preserve"> Czech writer and co-founder of 68 Publishers</w:t>
      </w:r>
    </w:p>
  </w:footnote>
  <w:footnote w:id="50">
    <w:p w14:paraId="7C799B02" w14:textId="7AC27625" w:rsidR="009C7208" w:rsidRDefault="009C7208">
      <w:pPr>
        <w:pStyle w:val="Textpoznpodarou"/>
      </w:pPr>
      <w:r w:rsidRPr="009C7208">
        <w:rPr>
          <w:rStyle w:val="Znakapoznpodarou"/>
          <w:lang w:val="en-GB"/>
        </w:rPr>
        <w:footnoteRef/>
      </w:r>
      <w:r w:rsidRPr="009C7208">
        <w:rPr>
          <w:lang w:val="en-GB"/>
        </w:rPr>
        <w:t xml:space="preserve"> Czech poet, editor, translator, and brother of Czech poet Jiří Orten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75B26" w14:textId="4E783130" w:rsidR="00013C69" w:rsidRPr="00BB6BAB" w:rsidRDefault="00ED263C" w:rsidP="00013C69">
    <w:pPr>
      <w:pStyle w:val="ZPZhlavvlevo"/>
      <w:rPr>
        <w:lang w:val="en-GB"/>
      </w:rPr>
    </w:pPr>
    <w:sdt>
      <w:sdtPr>
        <w:rPr>
          <w:lang w:val="en-GB"/>
        </w:rPr>
        <w:alias w:val="Název"/>
        <w:tag w:val=""/>
        <w:id w:val="-1020700601"/>
        <w:placeholder>
          <w:docPart w:val="3FCF15C6D78A416A8510A7D50CB27080"/>
        </w:placeholder>
        <w:dataBinding w:prefixMappings="xmlns:ns0='http://purl.org/dc/elements/1.1/' xmlns:ns1='http://schemas.openxmlformats.org/package/2006/metadata/core-properties' " w:xpath="/ns1:coreProperties[1]/ns0:title[1]" w:storeItemID="{6C3C8BC8-F283-45AE-878A-BAB7291924A1}"/>
        <w:text/>
      </w:sdtPr>
      <w:sdtEndPr/>
      <w:sdtContent>
        <w:r w:rsidR="0064577A">
          <w:rPr>
            <w:lang w:val="en-GB"/>
          </w:rPr>
          <w:t>Reading Books: Czech Literacy Culture and its Evolution as Symbolic Ritual</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7E7F" w14:textId="77777777" w:rsidR="00CE04EA" w:rsidRDefault="00CE04E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CA4D" w14:textId="77777777" w:rsidR="00CE04EA" w:rsidRDefault="00CE04EA">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15A6" w14:textId="77777777" w:rsidR="00685DD9" w:rsidRPr="00CE1A04" w:rsidRDefault="00685DD9" w:rsidP="00CE1A04">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EBA6" w14:textId="77777777" w:rsidR="00387B07" w:rsidRPr="00825B26" w:rsidRDefault="00387B07" w:rsidP="00825B26">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1BC6" w14:textId="1A03F65B" w:rsidR="00CE1A04" w:rsidRPr="00765DDE" w:rsidRDefault="00ED263C" w:rsidP="00685DD9">
    <w:pPr>
      <w:pStyle w:val="ZPZhlavvpravo"/>
      <w:rPr>
        <w:lang w:val="en-GB"/>
      </w:rPr>
    </w:pPr>
    <w:sdt>
      <w:sdtPr>
        <w:rPr>
          <w:lang w:val="en-GB"/>
        </w:rPr>
        <w:alias w:val="Název"/>
        <w:tag w:val=""/>
        <w:id w:val="1468394446"/>
        <w:placeholder>
          <w:docPart w:val="B5823472401C48F1A00FCE4AD15BF5F4"/>
        </w:placeholder>
        <w:dataBinding w:prefixMappings="xmlns:ns0='http://purl.org/dc/elements/1.1/' xmlns:ns1='http://schemas.openxmlformats.org/package/2006/metadata/core-properties' " w:xpath="/ns1:coreProperties[1]/ns0:title[1]" w:storeItemID="{6C3C8BC8-F283-45AE-878A-BAB7291924A1}"/>
        <w:text/>
      </w:sdtPr>
      <w:sdtEndPr/>
      <w:sdtContent>
        <w:r w:rsidR="0064577A">
          <w:rPr>
            <w:lang w:val="en-GB"/>
          </w:rPr>
          <w:t>Reading Books: Czech Literacy Culture and its Evolution as Symbolic Ritual</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977C7" w14:textId="77777777" w:rsidR="00A639A6" w:rsidRPr="009951BF" w:rsidRDefault="00FB6137" w:rsidP="00C612F9">
    <w:pPr>
      <w:pStyle w:val="ZPZhlavvlevo"/>
    </w:pPr>
    <w:r>
      <w:t>Table of Contents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7FE85" w14:textId="483F7396" w:rsidR="00A639A6" w:rsidRPr="002B2C11" w:rsidRDefault="002B2C11" w:rsidP="00C612F9">
    <w:pPr>
      <w:pStyle w:val="ZPZhlavvpravo"/>
      <w:rPr>
        <w:lang w:val="en-GB"/>
      </w:rPr>
    </w:pPr>
    <w:r w:rsidRPr="002B2C11">
      <w:rPr>
        <w:lang w:val="en-GB"/>
      </w:rPr>
      <w:t>Content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1B4D" w14:textId="0DE1765F" w:rsidR="00D063DA" w:rsidRPr="00B90C89" w:rsidRDefault="00181CDB" w:rsidP="00D063DA">
    <w:pPr>
      <w:pStyle w:val="ZPZhlavvlevo"/>
      <w:tabs>
        <w:tab w:val="left" w:pos="4740"/>
      </w:tabs>
    </w:pPr>
    <w:r w:rsidRPr="00B90C89">
      <w:rPr>
        <w:noProof/>
      </w:rPr>
      <w:fldChar w:fldCharType="begin"/>
    </w:r>
    <w:r w:rsidR="00FB6137">
      <w:rPr>
        <w:noProof/>
      </w:rPr>
      <w:instrText xml:space="preserve"> STYLEREF  1  \* MERGEFORMAT </w:instrText>
    </w:r>
    <w:r w:rsidRPr="00B90C89">
      <w:rPr>
        <w:noProof/>
      </w:rPr>
      <w:fldChar w:fldCharType="separate"/>
    </w:r>
    <w:r w:rsidR="006C005B">
      <w:rPr>
        <w:noProof/>
      </w:rPr>
      <w:t>Introduction</w:t>
    </w:r>
    <w:r w:rsidRPr="00B90C89">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C2033" w14:textId="60D19174" w:rsidR="00387B07" w:rsidRPr="00B90C89" w:rsidRDefault="00181CDB" w:rsidP="00C612F9">
    <w:pPr>
      <w:pStyle w:val="ZPZhlavvpravo"/>
    </w:pPr>
    <w:r w:rsidRPr="00B90C89">
      <w:rPr>
        <w:noProof/>
      </w:rPr>
      <w:fldChar w:fldCharType="begin"/>
    </w:r>
    <w:r w:rsidR="00FB6137">
      <w:rPr>
        <w:noProof/>
      </w:rPr>
      <w:instrText xml:space="preserve"> STYLEREF  1  \* MERGEFORMAT </w:instrText>
    </w:r>
    <w:r w:rsidRPr="00B90C89">
      <w:rPr>
        <w:noProof/>
      </w:rPr>
      <w:fldChar w:fldCharType="separate"/>
    </w:r>
    <w:r w:rsidR="002F222D">
      <w:rPr>
        <w:noProof/>
      </w:rPr>
      <w:t>Discussion/Conclusions</w:t>
    </w:r>
    <w:r w:rsidRPr="00B90C89">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7AE2" w14:textId="35447EA1" w:rsidR="00B04FEC" w:rsidRPr="009951BF" w:rsidRDefault="00B04FEC" w:rsidP="00D063DA">
    <w:pPr>
      <w:pStyle w:val="ZPZhlavvlevo"/>
      <w:tabs>
        <w:tab w:val="left" w:pos="4740"/>
      </w:tabs>
    </w:pPr>
    <w:r>
      <w:rPr>
        <w:noProof/>
      </w:rPr>
      <w:fldChar w:fldCharType="begin"/>
    </w:r>
    <w:r w:rsidR="00FB6137">
      <w:rPr>
        <w:noProof/>
      </w:rPr>
      <w:instrText xml:space="preserve"> STYLEREF  "Heading 1*"  \* MERGEFORMAT </w:instrText>
    </w:r>
    <w:r>
      <w:rPr>
        <w:noProof/>
      </w:rPr>
      <w:fldChar w:fldCharType="separate"/>
    </w:r>
    <w:r w:rsidR="006C005B">
      <w:rPr>
        <w:noProof/>
      </w:rPr>
      <w:t>Bibliography</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9EF6" w14:textId="2ED85395" w:rsidR="00747FF7" w:rsidRPr="009951BF" w:rsidRDefault="00747FF7" w:rsidP="00C612F9">
    <w:pPr>
      <w:pStyle w:val="ZPZhlavvpravo"/>
    </w:pPr>
    <w:r>
      <w:rPr>
        <w:noProof/>
      </w:rPr>
      <w:fldChar w:fldCharType="begin"/>
    </w:r>
    <w:r w:rsidR="00FB6137">
      <w:rPr>
        <w:noProof/>
      </w:rPr>
      <w:instrText xml:space="preserve"> STYLEREF  "Heading 1*"  \* MERGEFORMAT </w:instrText>
    </w:r>
    <w:r>
      <w:rPr>
        <w:noProof/>
      </w:rPr>
      <w:fldChar w:fldCharType="separate"/>
    </w:r>
    <w:r w:rsidR="002F222D">
      <w:rPr>
        <w:noProof/>
      </w:rPr>
      <w:t>Bibliography</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B47A" w14:textId="616E6629" w:rsidR="00083FB7" w:rsidRPr="00083FB7" w:rsidRDefault="00362604" w:rsidP="00BD0360">
    <w:pPr>
      <w:pStyle w:val="ZPZhlavvlevo"/>
    </w:pPr>
    <w:r>
      <w:rPr>
        <w:noProof/>
      </w:rPr>
      <w:fldChar w:fldCharType="begin"/>
    </w:r>
    <w:r w:rsidR="00FB6137">
      <w:rPr>
        <w:noProof/>
      </w:rPr>
      <w:instrText xml:space="preserve"> STYLEREF  "Appendix 1"  \* MERGEFORMAT </w:instrText>
    </w:r>
    <w:r>
      <w:rPr>
        <w:noProof/>
      </w:rPr>
      <w:fldChar w:fldCharType="separate"/>
    </w:r>
    <w:r w:rsidR="006C005B">
      <w:rPr>
        <w:noProof/>
      </w:rPr>
      <w:t>List of questions and answers from the qualitative research</w:t>
    </w:r>
    <w:r>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EC41" w14:textId="4464168B" w:rsidR="003B6227" w:rsidRPr="009951BF" w:rsidRDefault="00362604" w:rsidP="00C612F9">
    <w:pPr>
      <w:pStyle w:val="ZPZhlavvpravo"/>
    </w:pPr>
    <w:r>
      <w:rPr>
        <w:noProof/>
      </w:rPr>
      <w:fldChar w:fldCharType="begin"/>
    </w:r>
    <w:r w:rsidR="00FB6137">
      <w:rPr>
        <w:noProof/>
      </w:rPr>
      <w:instrText xml:space="preserve"> STYLEREF  "Appendix 1"  \* MERGEFORMAT </w:instrText>
    </w:r>
    <w:r>
      <w:rPr>
        <w:noProof/>
      </w:rPr>
      <w:fldChar w:fldCharType="separate"/>
    </w:r>
    <w:r w:rsidR="002F222D">
      <w:rPr>
        <w:noProof/>
      </w:rPr>
      <w:t>List of research questions and answers</w:t>
    </w:r>
    <w:r>
      <w:rPr>
        <w:noProof/>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C4A4" w14:textId="1A4D98EA" w:rsidR="00FE1A2F" w:rsidRPr="00083FB7" w:rsidRDefault="00FE1A2F" w:rsidP="00380E1B">
    <w:pPr>
      <w:pStyle w:val="ZPZhlavvlevo"/>
      <w:rPr>
        <w:noProof/>
      </w:rPr>
    </w:pPr>
    <w:r>
      <w:rPr>
        <w:noProof/>
      </w:rPr>
      <w:fldChar w:fldCharType="begin"/>
    </w:r>
    <w:r w:rsidR="00FB6137">
      <w:rPr>
        <w:noProof/>
      </w:rPr>
      <w:instrText xml:space="preserve"> STYLEREF  "Heading 1*"  \* MERGEFORMAT </w:instrText>
    </w:r>
    <w:r>
      <w:rPr>
        <w:noProof/>
      </w:rPr>
      <w:fldChar w:fldCharType="separate"/>
    </w:r>
    <w:r w:rsidR="006C005B">
      <w:rPr>
        <w:noProof/>
      </w:rPr>
      <w:t>Bibliography</w:t>
    </w:r>
    <w:r>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C9A3" w14:textId="155A46FB" w:rsidR="00362604" w:rsidRPr="009951BF" w:rsidRDefault="00362604" w:rsidP="00C612F9">
    <w:pPr>
      <w:pStyle w:val="ZPZhlavvpravo"/>
    </w:pPr>
    <w:r>
      <w:rPr>
        <w:noProof/>
      </w:rPr>
      <w:fldChar w:fldCharType="begin"/>
    </w:r>
    <w:r w:rsidR="00FB6137">
      <w:rPr>
        <w:noProof/>
      </w:rPr>
      <w:instrText xml:space="preserve"> STYLEREF  "Heading 1*"  \* MERGEFORMAT </w:instrText>
    </w:r>
    <w:r>
      <w:rPr>
        <w:noProof/>
      </w:rPr>
      <w:fldChar w:fldCharType="separate"/>
    </w:r>
    <w:r w:rsidR="002F222D" w:rsidRPr="002F222D">
      <w:rPr>
        <w:b/>
        <w:bCs/>
        <w:noProof/>
      </w:rPr>
      <w:t>Name</w:t>
    </w:r>
    <w:r w:rsidR="002F222D">
      <w:rPr>
        <w:noProof/>
      </w:rPr>
      <w:t xml:space="preserve"> Index</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3392EF40"/>
    <w:lvl w:ilvl="0">
      <w:start w:val="1"/>
      <w:numFmt w:val="decimal"/>
      <w:pStyle w:val="slovanseznam"/>
      <w:lvlText w:val="%1."/>
      <w:lvlJc w:val="right"/>
      <w:pPr>
        <w:ind w:left="540" w:hanging="60"/>
      </w:pPr>
      <w:rPr>
        <w:rFonts w:hint="default"/>
      </w:rPr>
    </w:lvl>
  </w:abstractNum>
  <w:abstractNum w:abstractNumId="5"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6616E0E"/>
    <w:multiLevelType w:val="multilevel"/>
    <w:tmpl w:val="B650CB1A"/>
    <w:styleLink w:val="Chapteroutline"/>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0C37B8"/>
    <w:multiLevelType w:val="multilevel"/>
    <w:tmpl w:val="CE424708"/>
    <w:styleLink w:val="Fivelevellist"/>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8" w15:restartNumberingAfterBreak="0">
    <w:nsid w:val="15075901"/>
    <w:multiLevelType w:val="hybridMultilevel"/>
    <w:tmpl w:val="8FE4A8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6391317"/>
    <w:multiLevelType w:val="hybridMultilevel"/>
    <w:tmpl w:val="4060FA50"/>
    <w:lvl w:ilvl="0" w:tplc="04050001">
      <w:start w:val="1"/>
      <w:numFmt w:val="bullet"/>
      <w:lvlText w:val=""/>
      <w:lvlJc w:val="left"/>
      <w:pPr>
        <w:ind w:left="1202" w:hanging="360"/>
      </w:pPr>
      <w:rPr>
        <w:rFonts w:ascii="Symbol" w:hAnsi="Symbol" w:hint="default"/>
      </w:rPr>
    </w:lvl>
    <w:lvl w:ilvl="1" w:tplc="04050003" w:tentative="1">
      <w:start w:val="1"/>
      <w:numFmt w:val="bullet"/>
      <w:lvlText w:val="o"/>
      <w:lvlJc w:val="left"/>
      <w:pPr>
        <w:ind w:left="1922" w:hanging="360"/>
      </w:pPr>
      <w:rPr>
        <w:rFonts w:ascii="Courier New" w:hAnsi="Courier New" w:cs="Courier New" w:hint="default"/>
      </w:rPr>
    </w:lvl>
    <w:lvl w:ilvl="2" w:tplc="04050005" w:tentative="1">
      <w:start w:val="1"/>
      <w:numFmt w:val="bullet"/>
      <w:lvlText w:val=""/>
      <w:lvlJc w:val="left"/>
      <w:pPr>
        <w:ind w:left="2642" w:hanging="360"/>
      </w:pPr>
      <w:rPr>
        <w:rFonts w:ascii="Wingdings" w:hAnsi="Wingdings" w:hint="default"/>
      </w:rPr>
    </w:lvl>
    <w:lvl w:ilvl="3" w:tplc="04050001" w:tentative="1">
      <w:start w:val="1"/>
      <w:numFmt w:val="bullet"/>
      <w:lvlText w:val=""/>
      <w:lvlJc w:val="left"/>
      <w:pPr>
        <w:ind w:left="3362" w:hanging="360"/>
      </w:pPr>
      <w:rPr>
        <w:rFonts w:ascii="Symbol" w:hAnsi="Symbol" w:hint="default"/>
      </w:rPr>
    </w:lvl>
    <w:lvl w:ilvl="4" w:tplc="04050003" w:tentative="1">
      <w:start w:val="1"/>
      <w:numFmt w:val="bullet"/>
      <w:lvlText w:val="o"/>
      <w:lvlJc w:val="left"/>
      <w:pPr>
        <w:ind w:left="4082" w:hanging="360"/>
      </w:pPr>
      <w:rPr>
        <w:rFonts w:ascii="Courier New" w:hAnsi="Courier New" w:cs="Courier New" w:hint="default"/>
      </w:rPr>
    </w:lvl>
    <w:lvl w:ilvl="5" w:tplc="04050005" w:tentative="1">
      <w:start w:val="1"/>
      <w:numFmt w:val="bullet"/>
      <w:lvlText w:val=""/>
      <w:lvlJc w:val="left"/>
      <w:pPr>
        <w:ind w:left="4802" w:hanging="360"/>
      </w:pPr>
      <w:rPr>
        <w:rFonts w:ascii="Wingdings" w:hAnsi="Wingdings" w:hint="default"/>
      </w:rPr>
    </w:lvl>
    <w:lvl w:ilvl="6" w:tplc="04050001" w:tentative="1">
      <w:start w:val="1"/>
      <w:numFmt w:val="bullet"/>
      <w:lvlText w:val=""/>
      <w:lvlJc w:val="left"/>
      <w:pPr>
        <w:ind w:left="5522" w:hanging="360"/>
      </w:pPr>
      <w:rPr>
        <w:rFonts w:ascii="Symbol" w:hAnsi="Symbol" w:hint="default"/>
      </w:rPr>
    </w:lvl>
    <w:lvl w:ilvl="7" w:tplc="04050003" w:tentative="1">
      <w:start w:val="1"/>
      <w:numFmt w:val="bullet"/>
      <w:lvlText w:val="o"/>
      <w:lvlJc w:val="left"/>
      <w:pPr>
        <w:ind w:left="6242" w:hanging="360"/>
      </w:pPr>
      <w:rPr>
        <w:rFonts w:ascii="Courier New" w:hAnsi="Courier New" w:cs="Courier New" w:hint="default"/>
      </w:rPr>
    </w:lvl>
    <w:lvl w:ilvl="8" w:tplc="04050005" w:tentative="1">
      <w:start w:val="1"/>
      <w:numFmt w:val="bullet"/>
      <w:lvlText w:val=""/>
      <w:lvlJc w:val="left"/>
      <w:pPr>
        <w:ind w:left="6962" w:hanging="360"/>
      </w:pPr>
      <w:rPr>
        <w:rFonts w:ascii="Wingdings" w:hAnsi="Wingdings" w:hint="default"/>
      </w:rPr>
    </w:lvl>
  </w:abstractNum>
  <w:abstractNum w:abstractNumId="11" w15:restartNumberingAfterBreak="0">
    <w:nsid w:val="3B77773C"/>
    <w:multiLevelType w:val="hybridMultilevel"/>
    <w:tmpl w:val="F724E7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D8E3D15"/>
    <w:multiLevelType w:val="multilevel"/>
    <w:tmpl w:val="C84A64D6"/>
    <w:styleLink w:val="Bulledlist"/>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EA16F3B"/>
    <w:multiLevelType w:val="multilevel"/>
    <w:tmpl w:val="1736DA72"/>
    <w:numStyleLink w:val="Appendixoutline"/>
  </w:abstractNum>
  <w:abstractNum w:abstractNumId="14" w15:restartNumberingAfterBreak="0">
    <w:nsid w:val="400A11CE"/>
    <w:multiLevelType w:val="multilevel"/>
    <w:tmpl w:val="1736DA72"/>
    <w:styleLink w:val="Appendixoutline"/>
    <w:lvl w:ilvl="0">
      <w:start w:val="1"/>
      <w:numFmt w:val="upperLetter"/>
      <w:pStyle w:val="Appendix1"/>
      <w:lvlText w:val="Appendix %1"/>
      <w:lvlJc w:val="left"/>
      <w:pPr>
        <w:ind w:left="1701" w:hanging="1701"/>
      </w:pPr>
      <w:rPr>
        <w:rFonts w:hint="default"/>
      </w:rPr>
    </w:lvl>
    <w:lvl w:ilvl="1">
      <w:start w:val="1"/>
      <w:numFmt w:val="decimal"/>
      <w:pStyle w:val="Appendix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A364E4"/>
    <w:multiLevelType w:val="multilevel"/>
    <w:tmpl w:val="3034A504"/>
    <w:styleLink w:val="Decimalnumberedlist"/>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6" w15:restartNumberingAfterBreak="0">
    <w:nsid w:val="4EB24B54"/>
    <w:multiLevelType w:val="hybridMultilevel"/>
    <w:tmpl w:val="9AE022BE"/>
    <w:lvl w:ilvl="0" w:tplc="56F427F8">
      <w:start w:val="1"/>
      <w:numFmt w:val="decimal"/>
      <w:pStyle w:val="ZPBibliography"/>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5B120AC"/>
    <w:multiLevelType w:val="hybridMultilevel"/>
    <w:tmpl w:val="221E47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BA2222F"/>
    <w:multiLevelType w:val="multilevel"/>
    <w:tmpl w:val="B650CB1A"/>
    <w:numStyleLink w:val="Chapteroutline"/>
  </w:abstractNum>
  <w:abstractNum w:abstractNumId="20" w15:restartNumberingAfterBreak="0">
    <w:nsid w:val="64AD1D4C"/>
    <w:multiLevelType w:val="multilevel"/>
    <w:tmpl w:val="188893A0"/>
    <w:styleLink w:val="Threelevellist"/>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21"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22" w15:restartNumberingAfterBreak="0">
    <w:nsid w:val="731B1D83"/>
    <w:multiLevelType w:val="hybridMultilevel"/>
    <w:tmpl w:val="E8F0EF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5AB6741"/>
    <w:multiLevelType w:val="multilevel"/>
    <w:tmpl w:val="B650CB1A"/>
    <w:numStyleLink w:val="Chapteroutline"/>
  </w:abstractNum>
  <w:num w:numId="1">
    <w:abstractNumId w:val="9"/>
  </w:num>
  <w:num w:numId="2">
    <w:abstractNumId w:val="21"/>
  </w:num>
  <w:num w:numId="3">
    <w:abstractNumId w:val="16"/>
  </w:num>
  <w:num w:numId="4">
    <w:abstractNumId w:val="12"/>
  </w:num>
  <w:num w:numId="5">
    <w:abstractNumId w:val="6"/>
  </w:num>
  <w:num w:numId="6">
    <w:abstractNumId w:val="14"/>
  </w:num>
  <w:num w:numId="7">
    <w:abstractNumId w:val="4"/>
  </w:num>
  <w:num w:numId="8">
    <w:abstractNumId w:val="3"/>
  </w:num>
  <w:num w:numId="9">
    <w:abstractNumId w:val="2"/>
  </w:num>
  <w:num w:numId="10">
    <w:abstractNumId w:val="1"/>
  </w:num>
  <w:num w:numId="11">
    <w:abstractNumId w:val="0"/>
  </w:num>
  <w:num w:numId="12">
    <w:abstractNumId w:val="5"/>
  </w:num>
  <w:num w:numId="13">
    <w:abstractNumId w:val="20"/>
  </w:num>
  <w:num w:numId="14">
    <w:abstractNumId w:val="23"/>
  </w:num>
  <w:num w:numId="15">
    <w:abstractNumId w:val="18"/>
  </w:num>
  <w:num w:numId="16">
    <w:abstractNumId w:val="13"/>
  </w:num>
  <w:num w:numId="17">
    <w:abstractNumId w:val="7"/>
  </w:num>
  <w:num w:numId="18">
    <w:abstractNumId w:val="15"/>
  </w:num>
  <w:num w:numId="19">
    <w:abstractNumId w:val="19"/>
  </w:num>
  <w:num w:numId="20">
    <w:abstractNumId w:val="10"/>
  </w:num>
  <w:num w:numId="21">
    <w:abstractNumId w:val="8"/>
  </w:num>
  <w:num w:numId="22">
    <w:abstractNumId w:val="22"/>
  </w:num>
  <w:num w:numId="23">
    <w:abstractNumId w:val="11"/>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U3NzG1MDAxNzU2sDRR0lEKTi0uzszPAykwrAUAlUg3yywAAAA="/>
  </w:docVars>
  <w:rsids>
    <w:rsidRoot w:val="00521D9C"/>
    <w:rsid w:val="0000440F"/>
    <w:rsid w:val="000046C4"/>
    <w:rsid w:val="00006358"/>
    <w:rsid w:val="00006912"/>
    <w:rsid w:val="00006A66"/>
    <w:rsid w:val="000103AF"/>
    <w:rsid w:val="0001265C"/>
    <w:rsid w:val="00013194"/>
    <w:rsid w:val="00013C69"/>
    <w:rsid w:val="00016DE6"/>
    <w:rsid w:val="00021CED"/>
    <w:rsid w:val="00027983"/>
    <w:rsid w:val="0003139D"/>
    <w:rsid w:val="0003276D"/>
    <w:rsid w:val="00032EBD"/>
    <w:rsid w:val="00033887"/>
    <w:rsid w:val="00033D24"/>
    <w:rsid w:val="0004183D"/>
    <w:rsid w:val="000425FC"/>
    <w:rsid w:val="00042887"/>
    <w:rsid w:val="000446A5"/>
    <w:rsid w:val="00045288"/>
    <w:rsid w:val="000541EB"/>
    <w:rsid w:val="0005583E"/>
    <w:rsid w:val="00056287"/>
    <w:rsid w:val="00057E3B"/>
    <w:rsid w:val="00060B6B"/>
    <w:rsid w:val="00061EC6"/>
    <w:rsid w:val="00062E26"/>
    <w:rsid w:val="0006632C"/>
    <w:rsid w:val="00067C23"/>
    <w:rsid w:val="00073564"/>
    <w:rsid w:val="0007427B"/>
    <w:rsid w:val="00083FB7"/>
    <w:rsid w:val="00091FDC"/>
    <w:rsid w:val="000947C3"/>
    <w:rsid w:val="00095544"/>
    <w:rsid w:val="00095EBD"/>
    <w:rsid w:val="00096DD5"/>
    <w:rsid w:val="000A0556"/>
    <w:rsid w:val="000B06E2"/>
    <w:rsid w:val="000B073E"/>
    <w:rsid w:val="000B1384"/>
    <w:rsid w:val="000B205F"/>
    <w:rsid w:val="000B2830"/>
    <w:rsid w:val="000B2873"/>
    <w:rsid w:val="000B2FE1"/>
    <w:rsid w:val="000B35CE"/>
    <w:rsid w:val="000B3CD4"/>
    <w:rsid w:val="000B5697"/>
    <w:rsid w:val="000B5A44"/>
    <w:rsid w:val="000B7594"/>
    <w:rsid w:val="000C1EEA"/>
    <w:rsid w:val="000C2A54"/>
    <w:rsid w:val="000C34B8"/>
    <w:rsid w:val="000C6F81"/>
    <w:rsid w:val="000D6BE1"/>
    <w:rsid w:val="000D7A70"/>
    <w:rsid w:val="000E0DD5"/>
    <w:rsid w:val="000E1682"/>
    <w:rsid w:val="000E17C7"/>
    <w:rsid w:val="000E1807"/>
    <w:rsid w:val="000E2574"/>
    <w:rsid w:val="000E30AF"/>
    <w:rsid w:val="000E3253"/>
    <w:rsid w:val="000E680F"/>
    <w:rsid w:val="000E751F"/>
    <w:rsid w:val="000F183A"/>
    <w:rsid w:val="000F1C94"/>
    <w:rsid w:val="000F6CF5"/>
    <w:rsid w:val="00100381"/>
    <w:rsid w:val="00103577"/>
    <w:rsid w:val="001035B3"/>
    <w:rsid w:val="001061C1"/>
    <w:rsid w:val="00106540"/>
    <w:rsid w:val="0010714E"/>
    <w:rsid w:val="00107A6D"/>
    <w:rsid w:val="00107AE7"/>
    <w:rsid w:val="00107E23"/>
    <w:rsid w:val="00111DFA"/>
    <w:rsid w:val="00115804"/>
    <w:rsid w:val="001165B2"/>
    <w:rsid w:val="00120459"/>
    <w:rsid w:val="00121296"/>
    <w:rsid w:val="00122F2B"/>
    <w:rsid w:val="00123134"/>
    <w:rsid w:val="001231B9"/>
    <w:rsid w:val="001259DA"/>
    <w:rsid w:val="00127018"/>
    <w:rsid w:val="00130C24"/>
    <w:rsid w:val="00130CDD"/>
    <w:rsid w:val="001334BD"/>
    <w:rsid w:val="00137A7E"/>
    <w:rsid w:val="00141984"/>
    <w:rsid w:val="00144D48"/>
    <w:rsid w:val="00147BC7"/>
    <w:rsid w:val="00150827"/>
    <w:rsid w:val="00154884"/>
    <w:rsid w:val="00157BBE"/>
    <w:rsid w:val="00161E5E"/>
    <w:rsid w:val="001621A3"/>
    <w:rsid w:val="00162CE3"/>
    <w:rsid w:val="0016330D"/>
    <w:rsid w:val="001637A0"/>
    <w:rsid w:val="001647B6"/>
    <w:rsid w:val="00165AB0"/>
    <w:rsid w:val="00166437"/>
    <w:rsid w:val="00166709"/>
    <w:rsid w:val="00167632"/>
    <w:rsid w:val="00170E55"/>
    <w:rsid w:val="00173FB8"/>
    <w:rsid w:val="001754A7"/>
    <w:rsid w:val="0017653E"/>
    <w:rsid w:val="00176D79"/>
    <w:rsid w:val="00177036"/>
    <w:rsid w:val="00177293"/>
    <w:rsid w:val="001775ED"/>
    <w:rsid w:val="00181534"/>
    <w:rsid w:val="001815E4"/>
    <w:rsid w:val="00181CDB"/>
    <w:rsid w:val="00183A09"/>
    <w:rsid w:val="00184F20"/>
    <w:rsid w:val="00186DF6"/>
    <w:rsid w:val="00191875"/>
    <w:rsid w:val="00191A87"/>
    <w:rsid w:val="00191BB3"/>
    <w:rsid w:val="00193D5F"/>
    <w:rsid w:val="00194596"/>
    <w:rsid w:val="001947AE"/>
    <w:rsid w:val="00196CE0"/>
    <w:rsid w:val="001A0806"/>
    <w:rsid w:val="001A2784"/>
    <w:rsid w:val="001A3DDB"/>
    <w:rsid w:val="001A5AA3"/>
    <w:rsid w:val="001B0FAF"/>
    <w:rsid w:val="001B43CD"/>
    <w:rsid w:val="001B7C33"/>
    <w:rsid w:val="001C2BE3"/>
    <w:rsid w:val="001C3922"/>
    <w:rsid w:val="001C53D2"/>
    <w:rsid w:val="001C57E9"/>
    <w:rsid w:val="001C7095"/>
    <w:rsid w:val="001D0120"/>
    <w:rsid w:val="001D182B"/>
    <w:rsid w:val="001D2C3B"/>
    <w:rsid w:val="001D463D"/>
    <w:rsid w:val="001D6FCD"/>
    <w:rsid w:val="001D7E60"/>
    <w:rsid w:val="001E07A1"/>
    <w:rsid w:val="001E1714"/>
    <w:rsid w:val="001E176F"/>
    <w:rsid w:val="001E44E4"/>
    <w:rsid w:val="001F099A"/>
    <w:rsid w:val="001F1501"/>
    <w:rsid w:val="001F4C13"/>
    <w:rsid w:val="001F5586"/>
    <w:rsid w:val="001F623A"/>
    <w:rsid w:val="001F6DB2"/>
    <w:rsid w:val="00201946"/>
    <w:rsid w:val="00203419"/>
    <w:rsid w:val="002041D3"/>
    <w:rsid w:val="00206160"/>
    <w:rsid w:val="002074EA"/>
    <w:rsid w:val="00210BCE"/>
    <w:rsid w:val="00210C1C"/>
    <w:rsid w:val="002125CA"/>
    <w:rsid w:val="002155EC"/>
    <w:rsid w:val="00215EDA"/>
    <w:rsid w:val="002209AF"/>
    <w:rsid w:val="002215A4"/>
    <w:rsid w:val="002218A4"/>
    <w:rsid w:val="00221FDA"/>
    <w:rsid w:val="00224A6A"/>
    <w:rsid w:val="0022788C"/>
    <w:rsid w:val="0023175A"/>
    <w:rsid w:val="0023579F"/>
    <w:rsid w:val="00235F32"/>
    <w:rsid w:val="00236A4F"/>
    <w:rsid w:val="00244547"/>
    <w:rsid w:val="00247B0E"/>
    <w:rsid w:val="002537C5"/>
    <w:rsid w:val="00260772"/>
    <w:rsid w:val="00260BE0"/>
    <w:rsid w:val="00261245"/>
    <w:rsid w:val="00265B8B"/>
    <w:rsid w:val="00273605"/>
    <w:rsid w:val="00274587"/>
    <w:rsid w:val="00274F8F"/>
    <w:rsid w:val="002752AB"/>
    <w:rsid w:val="0027545E"/>
    <w:rsid w:val="00276546"/>
    <w:rsid w:val="002767C1"/>
    <w:rsid w:val="00280732"/>
    <w:rsid w:val="00280F8B"/>
    <w:rsid w:val="0028267F"/>
    <w:rsid w:val="00282A56"/>
    <w:rsid w:val="0028333C"/>
    <w:rsid w:val="002837D3"/>
    <w:rsid w:val="00283847"/>
    <w:rsid w:val="0028594B"/>
    <w:rsid w:val="00287D5D"/>
    <w:rsid w:val="0029114E"/>
    <w:rsid w:val="002915E6"/>
    <w:rsid w:val="00291C5B"/>
    <w:rsid w:val="00293146"/>
    <w:rsid w:val="00297DF9"/>
    <w:rsid w:val="002A1B59"/>
    <w:rsid w:val="002A200E"/>
    <w:rsid w:val="002A2330"/>
    <w:rsid w:val="002B2C11"/>
    <w:rsid w:val="002B31E7"/>
    <w:rsid w:val="002C0686"/>
    <w:rsid w:val="002C168E"/>
    <w:rsid w:val="002C1AA6"/>
    <w:rsid w:val="002C45F0"/>
    <w:rsid w:val="002C66A7"/>
    <w:rsid w:val="002C6A3C"/>
    <w:rsid w:val="002C6AE0"/>
    <w:rsid w:val="002D1885"/>
    <w:rsid w:val="002D3E40"/>
    <w:rsid w:val="002D5F86"/>
    <w:rsid w:val="002D6593"/>
    <w:rsid w:val="002D7200"/>
    <w:rsid w:val="002D78BA"/>
    <w:rsid w:val="002D7929"/>
    <w:rsid w:val="002E2753"/>
    <w:rsid w:val="002E4095"/>
    <w:rsid w:val="002E640F"/>
    <w:rsid w:val="002E6D5A"/>
    <w:rsid w:val="002F109A"/>
    <w:rsid w:val="002F1CAB"/>
    <w:rsid w:val="002F222D"/>
    <w:rsid w:val="002F69B5"/>
    <w:rsid w:val="0030088B"/>
    <w:rsid w:val="00300D63"/>
    <w:rsid w:val="00301793"/>
    <w:rsid w:val="00302287"/>
    <w:rsid w:val="0030249F"/>
    <w:rsid w:val="003026FA"/>
    <w:rsid w:val="00302D98"/>
    <w:rsid w:val="003033E5"/>
    <w:rsid w:val="0030413B"/>
    <w:rsid w:val="00304E54"/>
    <w:rsid w:val="0030575A"/>
    <w:rsid w:val="0030746B"/>
    <w:rsid w:val="00310428"/>
    <w:rsid w:val="00310990"/>
    <w:rsid w:val="003109F5"/>
    <w:rsid w:val="00311E99"/>
    <w:rsid w:val="00312767"/>
    <w:rsid w:val="00312B94"/>
    <w:rsid w:val="00314029"/>
    <w:rsid w:val="003148E3"/>
    <w:rsid w:val="003241F4"/>
    <w:rsid w:val="00325AA1"/>
    <w:rsid w:val="0032701E"/>
    <w:rsid w:val="00330F77"/>
    <w:rsid w:val="00340921"/>
    <w:rsid w:val="00342068"/>
    <w:rsid w:val="003425F8"/>
    <w:rsid w:val="00344D9A"/>
    <w:rsid w:val="003451DC"/>
    <w:rsid w:val="00345341"/>
    <w:rsid w:val="0034553C"/>
    <w:rsid w:val="00345C9D"/>
    <w:rsid w:val="00346382"/>
    <w:rsid w:val="0035231C"/>
    <w:rsid w:val="00354ECD"/>
    <w:rsid w:val="00355C73"/>
    <w:rsid w:val="00362604"/>
    <w:rsid w:val="00363D8E"/>
    <w:rsid w:val="0036423D"/>
    <w:rsid w:val="00364EA5"/>
    <w:rsid w:val="003659FB"/>
    <w:rsid w:val="0036613B"/>
    <w:rsid w:val="0036732B"/>
    <w:rsid w:val="00367401"/>
    <w:rsid w:val="0037037F"/>
    <w:rsid w:val="003733CC"/>
    <w:rsid w:val="00373624"/>
    <w:rsid w:val="00375119"/>
    <w:rsid w:val="00380E1B"/>
    <w:rsid w:val="00384F48"/>
    <w:rsid w:val="00385F54"/>
    <w:rsid w:val="00386FD6"/>
    <w:rsid w:val="00387B07"/>
    <w:rsid w:val="00387CB9"/>
    <w:rsid w:val="00392706"/>
    <w:rsid w:val="00393097"/>
    <w:rsid w:val="00393AF8"/>
    <w:rsid w:val="00394B1E"/>
    <w:rsid w:val="003A2DE8"/>
    <w:rsid w:val="003A4108"/>
    <w:rsid w:val="003A4539"/>
    <w:rsid w:val="003A54DD"/>
    <w:rsid w:val="003A5B77"/>
    <w:rsid w:val="003A7992"/>
    <w:rsid w:val="003B0A9A"/>
    <w:rsid w:val="003B12CF"/>
    <w:rsid w:val="003B2578"/>
    <w:rsid w:val="003B2655"/>
    <w:rsid w:val="003B2FD8"/>
    <w:rsid w:val="003B40D5"/>
    <w:rsid w:val="003B498F"/>
    <w:rsid w:val="003B4F50"/>
    <w:rsid w:val="003B6227"/>
    <w:rsid w:val="003B7C9B"/>
    <w:rsid w:val="003C3B34"/>
    <w:rsid w:val="003C3FD7"/>
    <w:rsid w:val="003C52CA"/>
    <w:rsid w:val="003C55A2"/>
    <w:rsid w:val="003C6A6E"/>
    <w:rsid w:val="003D0E21"/>
    <w:rsid w:val="003D12A0"/>
    <w:rsid w:val="003D2A7C"/>
    <w:rsid w:val="003D2A99"/>
    <w:rsid w:val="003D2D22"/>
    <w:rsid w:val="003D2D73"/>
    <w:rsid w:val="003D3882"/>
    <w:rsid w:val="003D4729"/>
    <w:rsid w:val="003D7716"/>
    <w:rsid w:val="003E0D1E"/>
    <w:rsid w:val="003E3A5B"/>
    <w:rsid w:val="003E5411"/>
    <w:rsid w:val="003E6F4C"/>
    <w:rsid w:val="003E7C04"/>
    <w:rsid w:val="003F0388"/>
    <w:rsid w:val="003F4D68"/>
    <w:rsid w:val="003F5354"/>
    <w:rsid w:val="003F6398"/>
    <w:rsid w:val="003F666A"/>
    <w:rsid w:val="00401756"/>
    <w:rsid w:val="00402B80"/>
    <w:rsid w:val="00403B1A"/>
    <w:rsid w:val="00406BD1"/>
    <w:rsid w:val="00412789"/>
    <w:rsid w:val="00413503"/>
    <w:rsid w:val="0041503D"/>
    <w:rsid w:val="00415108"/>
    <w:rsid w:val="00415B11"/>
    <w:rsid w:val="00416B87"/>
    <w:rsid w:val="00417009"/>
    <w:rsid w:val="004170A8"/>
    <w:rsid w:val="00417CCE"/>
    <w:rsid w:val="004235C2"/>
    <w:rsid w:val="00427DF1"/>
    <w:rsid w:val="00432739"/>
    <w:rsid w:val="00434473"/>
    <w:rsid w:val="00434981"/>
    <w:rsid w:val="00435EDA"/>
    <w:rsid w:val="004432E2"/>
    <w:rsid w:val="004433C7"/>
    <w:rsid w:val="00447836"/>
    <w:rsid w:val="00450320"/>
    <w:rsid w:val="0045066B"/>
    <w:rsid w:val="00454387"/>
    <w:rsid w:val="00454EEA"/>
    <w:rsid w:val="00455139"/>
    <w:rsid w:val="00455C27"/>
    <w:rsid w:val="0045673C"/>
    <w:rsid w:val="00456D17"/>
    <w:rsid w:val="00457906"/>
    <w:rsid w:val="00457A41"/>
    <w:rsid w:val="00457A74"/>
    <w:rsid w:val="004622BA"/>
    <w:rsid w:val="00462FBD"/>
    <w:rsid w:val="004631F9"/>
    <w:rsid w:val="00464C27"/>
    <w:rsid w:val="00464CF0"/>
    <w:rsid w:val="00465207"/>
    <w:rsid w:val="004668F5"/>
    <w:rsid w:val="004674B1"/>
    <w:rsid w:val="0047106E"/>
    <w:rsid w:val="0047272D"/>
    <w:rsid w:val="0047325D"/>
    <w:rsid w:val="004743C2"/>
    <w:rsid w:val="004748C4"/>
    <w:rsid w:val="0047570D"/>
    <w:rsid w:val="00476EB7"/>
    <w:rsid w:val="00482CE5"/>
    <w:rsid w:val="00482E80"/>
    <w:rsid w:val="00483136"/>
    <w:rsid w:val="0048509E"/>
    <w:rsid w:val="004862CC"/>
    <w:rsid w:val="0048704E"/>
    <w:rsid w:val="00492088"/>
    <w:rsid w:val="004922F1"/>
    <w:rsid w:val="00492B34"/>
    <w:rsid w:val="004932BC"/>
    <w:rsid w:val="0049372C"/>
    <w:rsid w:val="00493755"/>
    <w:rsid w:val="00495F35"/>
    <w:rsid w:val="00497972"/>
    <w:rsid w:val="004A14C7"/>
    <w:rsid w:val="004A15F7"/>
    <w:rsid w:val="004A2453"/>
    <w:rsid w:val="004A2B20"/>
    <w:rsid w:val="004A4934"/>
    <w:rsid w:val="004A4E21"/>
    <w:rsid w:val="004A56A2"/>
    <w:rsid w:val="004A6406"/>
    <w:rsid w:val="004A7B07"/>
    <w:rsid w:val="004B16B6"/>
    <w:rsid w:val="004B1867"/>
    <w:rsid w:val="004B37B6"/>
    <w:rsid w:val="004B41A4"/>
    <w:rsid w:val="004B6122"/>
    <w:rsid w:val="004C3A23"/>
    <w:rsid w:val="004C4987"/>
    <w:rsid w:val="004D2A04"/>
    <w:rsid w:val="004D72F4"/>
    <w:rsid w:val="004E0F2F"/>
    <w:rsid w:val="004E28A0"/>
    <w:rsid w:val="004E3ED9"/>
    <w:rsid w:val="004E4750"/>
    <w:rsid w:val="004E4B9D"/>
    <w:rsid w:val="004E4CDD"/>
    <w:rsid w:val="004F1C84"/>
    <w:rsid w:val="004F1D63"/>
    <w:rsid w:val="00500638"/>
    <w:rsid w:val="00502231"/>
    <w:rsid w:val="00504943"/>
    <w:rsid w:val="00506DC5"/>
    <w:rsid w:val="00511543"/>
    <w:rsid w:val="00512363"/>
    <w:rsid w:val="0051267E"/>
    <w:rsid w:val="00515F92"/>
    <w:rsid w:val="00516360"/>
    <w:rsid w:val="0051767E"/>
    <w:rsid w:val="00521AA8"/>
    <w:rsid w:val="00521D9C"/>
    <w:rsid w:val="00522BE0"/>
    <w:rsid w:val="00524361"/>
    <w:rsid w:val="005253A0"/>
    <w:rsid w:val="00525CD8"/>
    <w:rsid w:val="0052762D"/>
    <w:rsid w:val="005306FD"/>
    <w:rsid w:val="00533A95"/>
    <w:rsid w:val="005362AF"/>
    <w:rsid w:val="00537BCE"/>
    <w:rsid w:val="00541E2B"/>
    <w:rsid w:val="0054310E"/>
    <w:rsid w:val="0054338A"/>
    <w:rsid w:val="00543751"/>
    <w:rsid w:val="005446D8"/>
    <w:rsid w:val="00544969"/>
    <w:rsid w:val="005450BF"/>
    <w:rsid w:val="005543DF"/>
    <w:rsid w:val="005566DB"/>
    <w:rsid w:val="0055672C"/>
    <w:rsid w:val="00556FD7"/>
    <w:rsid w:val="005573A5"/>
    <w:rsid w:val="005625E1"/>
    <w:rsid w:val="00564575"/>
    <w:rsid w:val="005652E0"/>
    <w:rsid w:val="005655D5"/>
    <w:rsid w:val="00567BE1"/>
    <w:rsid w:val="00567CEB"/>
    <w:rsid w:val="00574E1A"/>
    <w:rsid w:val="00575E7E"/>
    <w:rsid w:val="00576992"/>
    <w:rsid w:val="00576A89"/>
    <w:rsid w:val="00576E43"/>
    <w:rsid w:val="0057725C"/>
    <w:rsid w:val="005806A4"/>
    <w:rsid w:val="0058175D"/>
    <w:rsid w:val="00581933"/>
    <w:rsid w:val="00581F80"/>
    <w:rsid w:val="005843DF"/>
    <w:rsid w:val="005904F8"/>
    <w:rsid w:val="00593A2D"/>
    <w:rsid w:val="0059796D"/>
    <w:rsid w:val="005A15E5"/>
    <w:rsid w:val="005A20B0"/>
    <w:rsid w:val="005A40A7"/>
    <w:rsid w:val="005B11FE"/>
    <w:rsid w:val="005B2DB8"/>
    <w:rsid w:val="005B452E"/>
    <w:rsid w:val="005C1ED4"/>
    <w:rsid w:val="005C3259"/>
    <w:rsid w:val="005C665F"/>
    <w:rsid w:val="005C6F6E"/>
    <w:rsid w:val="005D16B0"/>
    <w:rsid w:val="005D346A"/>
    <w:rsid w:val="005D3F47"/>
    <w:rsid w:val="005D41D4"/>
    <w:rsid w:val="005D4F1A"/>
    <w:rsid w:val="005D5356"/>
    <w:rsid w:val="005D625E"/>
    <w:rsid w:val="005D6619"/>
    <w:rsid w:val="005E29A0"/>
    <w:rsid w:val="005E4C2C"/>
    <w:rsid w:val="005F135F"/>
    <w:rsid w:val="005F224B"/>
    <w:rsid w:val="005F58DF"/>
    <w:rsid w:val="005F5ED2"/>
    <w:rsid w:val="005F66CA"/>
    <w:rsid w:val="005F7BA3"/>
    <w:rsid w:val="005F7DCC"/>
    <w:rsid w:val="00600188"/>
    <w:rsid w:val="00600520"/>
    <w:rsid w:val="006032BC"/>
    <w:rsid w:val="00603FE4"/>
    <w:rsid w:val="00606781"/>
    <w:rsid w:val="00607AE2"/>
    <w:rsid w:val="00611A02"/>
    <w:rsid w:val="00612ED3"/>
    <w:rsid w:val="0061507C"/>
    <w:rsid w:val="00616D8A"/>
    <w:rsid w:val="006219B5"/>
    <w:rsid w:val="00624BA1"/>
    <w:rsid w:val="0062604D"/>
    <w:rsid w:val="006276B9"/>
    <w:rsid w:val="00631EEE"/>
    <w:rsid w:val="00633434"/>
    <w:rsid w:val="00635D63"/>
    <w:rsid w:val="006400F5"/>
    <w:rsid w:val="00641971"/>
    <w:rsid w:val="006421A9"/>
    <w:rsid w:val="0064577A"/>
    <w:rsid w:val="0064592B"/>
    <w:rsid w:val="00647C19"/>
    <w:rsid w:val="00654702"/>
    <w:rsid w:val="00655A3C"/>
    <w:rsid w:val="00656B43"/>
    <w:rsid w:val="00656C84"/>
    <w:rsid w:val="00657A0F"/>
    <w:rsid w:val="0066031E"/>
    <w:rsid w:val="006608C9"/>
    <w:rsid w:val="00660DCA"/>
    <w:rsid w:val="006613D4"/>
    <w:rsid w:val="00661992"/>
    <w:rsid w:val="00663599"/>
    <w:rsid w:val="006668A0"/>
    <w:rsid w:val="006675DE"/>
    <w:rsid w:val="006748F7"/>
    <w:rsid w:val="006753EC"/>
    <w:rsid w:val="006767CE"/>
    <w:rsid w:val="00676B9F"/>
    <w:rsid w:val="00677782"/>
    <w:rsid w:val="006777C4"/>
    <w:rsid w:val="006803AE"/>
    <w:rsid w:val="00682B4D"/>
    <w:rsid w:val="00685852"/>
    <w:rsid w:val="00685DD9"/>
    <w:rsid w:val="00686598"/>
    <w:rsid w:val="00686959"/>
    <w:rsid w:val="006921C6"/>
    <w:rsid w:val="00692D32"/>
    <w:rsid w:val="00692D68"/>
    <w:rsid w:val="0069336E"/>
    <w:rsid w:val="00693FCD"/>
    <w:rsid w:val="0069572B"/>
    <w:rsid w:val="006959C8"/>
    <w:rsid w:val="006964D9"/>
    <w:rsid w:val="006A0353"/>
    <w:rsid w:val="006A1389"/>
    <w:rsid w:val="006A2A1F"/>
    <w:rsid w:val="006A3E16"/>
    <w:rsid w:val="006A6A13"/>
    <w:rsid w:val="006A6C98"/>
    <w:rsid w:val="006A7D16"/>
    <w:rsid w:val="006B0A96"/>
    <w:rsid w:val="006B15F8"/>
    <w:rsid w:val="006B4A0B"/>
    <w:rsid w:val="006B78A7"/>
    <w:rsid w:val="006B78CF"/>
    <w:rsid w:val="006B7FF0"/>
    <w:rsid w:val="006C005B"/>
    <w:rsid w:val="006C0CC8"/>
    <w:rsid w:val="006C2D7E"/>
    <w:rsid w:val="006C62AC"/>
    <w:rsid w:val="006D4F47"/>
    <w:rsid w:val="006D67E8"/>
    <w:rsid w:val="006E01A8"/>
    <w:rsid w:val="006E1910"/>
    <w:rsid w:val="006E2F26"/>
    <w:rsid w:val="006E36ED"/>
    <w:rsid w:val="006E3D06"/>
    <w:rsid w:val="006E4E35"/>
    <w:rsid w:val="006E770E"/>
    <w:rsid w:val="006F140B"/>
    <w:rsid w:val="006F25A0"/>
    <w:rsid w:val="006F2973"/>
    <w:rsid w:val="006F378B"/>
    <w:rsid w:val="006F5171"/>
    <w:rsid w:val="006F6265"/>
    <w:rsid w:val="006F7134"/>
    <w:rsid w:val="00702E7D"/>
    <w:rsid w:val="007032F3"/>
    <w:rsid w:val="00703834"/>
    <w:rsid w:val="00704143"/>
    <w:rsid w:val="00705DB6"/>
    <w:rsid w:val="007066FD"/>
    <w:rsid w:val="00710C27"/>
    <w:rsid w:val="007110CA"/>
    <w:rsid w:val="00711EE4"/>
    <w:rsid w:val="007128B1"/>
    <w:rsid w:val="00713C76"/>
    <w:rsid w:val="007142B1"/>
    <w:rsid w:val="00715CD8"/>
    <w:rsid w:val="00720955"/>
    <w:rsid w:val="007229E6"/>
    <w:rsid w:val="00726757"/>
    <w:rsid w:val="00726A43"/>
    <w:rsid w:val="00727972"/>
    <w:rsid w:val="00734356"/>
    <w:rsid w:val="0074241C"/>
    <w:rsid w:val="00742BF1"/>
    <w:rsid w:val="00742C2C"/>
    <w:rsid w:val="00743F57"/>
    <w:rsid w:val="007442AC"/>
    <w:rsid w:val="00746392"/>
    <w:rsid w:val="00746487"/>
    <w:rsid w:val="007468F6"/>
    <w:rsid w:val="00747FF7"/>
    <w:rsid w:val="0075091C"/>
    <w:rsid w:val="007520B4"/>
    <w:rsid w:val="007555DA"/>
    <w:rsid w:val="00756790"/>
    <w:rsid w:val="00761D2F"/>
    <w:rsid w:val="00761D6B"/>
    <w:rsid w:val="00762881"/>
    <w:rsid w:val="00763D61"/>
    <w:rsid w:val="0076407F"/>
    <w:rsid w:val="00765DDE"/>
    <w:rsid w:val="007677DD"/>
    <w:rsid w:val="00767FEB"/>
    <w:rsid w:val="00770F7B"/>
    <w:rsid w:val="007723D7"/>
    <w:rsid w:val="0077393E"/>
    <w:rsid w:val="0077567B"/>
    <w:rsid w:val="007766E7"/>
    <w:rsid w:val="007817A2"/>
    <w:rsid w:val="00781B50"/>
    <w:rsid w:val="00782521"/>
    <w:rsid w:val="00785FE4"/>
    <w:rsid w:val="007863E4"/>
    <w:rsid w:val="00793F90"/>
    <w:rsid w:val="00796B48"/>
    <w:rsid w:val="00796B68"/>
    <w:rsid w:val="007A00EC"/>
    <w:rsid w:val="007A16B9"/>
    <w:rsid w:val="007A1F2E"/>
    <w:rsid w:val="007A26A7"/>
    <w:rsid w:val="007A31FF"/>
    <w:rsid w:val="007A4AF8"/>
    <w:rsid w:val="007A5BA1"/>
    <w:rsid w:val="007A62A8"/>
    <w:rsid w:val="007A6350"/>
    <w:rsid w:val="007A6F1B"/>
    <w:rsid w:val="007A70C1"/>
    <w:rsid w:val="007B09CA"/>
    <w:rsid w:val="007B4235"/>
    <w:rsid w:val="007B63D5"/>
    <w:rsid w:val="007C050F"/>
    <w:rsid w:val="007C0619"/>
    <w:rsid w:val="007C0D94"/>
    <w:rsid w:val="007C294D"/>
    <w:rsid w:val="007C3BF9"/>
    <w:rsid w:val="007D0D7F"/>
    <w:rsid w:val="007D15C2"/>
    <w:rsid w:val="007D312D"/>
    <w:rsid w:val="007D341B"/>
    <w:rsid w:val="007D50D0"/>
    <w:rsid w:val="007D6AA7"/>
    <w:rsid w:val="007D7521"/>
    <w:rsid w:val="007E1ADE"/>
    <w:rsid w:val="007E3C3E"/>
    <w:rsid w:val="007E5512"/>
    <w:rsid w:val="007E6199"/>
    <w:rsid w:val="007E6669"/>
    <w:rsid w:val="007E667D"/>
    <w:rsid w:val="007E7F97"/>
    <w:rsid w:val="007F00C7"/>
    <w:rsid w:val="007F013D"/>
    <w:rsid w:val="007F048A"/>
    <w:rsid w:val="007F0A70"/>
    <w:rsid w:val="007F0FCC"/>
    <w:rsid w:val="007F12C7"/>
    <w:rsid w:val="007F7A82"/>
    <w:rsid w:val="00802CD0"/>
    <w:rsid w:val="00804DA3"/>
    <w:rsid w:val="00807D5C"/>
    <w:rsid w:val="00807DB4"/>
    <w:rsid w:val="008101EB"/>
    <w:rsid w:val="00810B61"/>
    <w:rsid w:val="00812EBD"/>
    <w:rsid w:val="00813987"/>
    <w:rsid w:val="00816D41"/>
    <w:rsid w:val="008178C6"/>
    <w:rsid w:val="00820CF8"/>
    <w:rsid w:val="0082162F"/>
    <w:rsid w:val="00823970"/>
    <w:rsid w:val="00824749"/>
    <w:rsid w:val="00825A03"/>
    <w:rsid w:val="00825B26"/>
    <w:rsid w:val="00830CE4"/>
    <w:rsid w:val="0083198F"/>
    <w:rsid w:val="00832CB3"/>
    <w:rsid w:val="00833621"/>
    <w:rsid w:val="00837662"/>
    <w:rsid w:val="00843594"/>
    <w:rsid w:val="0084461E"/>
    <w:rsid w:val="008448B3"/>
    <w:rsid w:val="00845927"/>
    <w:rsid w:val="00845BB8"/>
    <w:rsid w:val="008470D4"/>
    <w:rsid w:val="00852F37"/>
    <w:rsid w:val="008537C0"/>
    <w:rsid w:val="00853C55"/>
    <w:rsid w:val="008540FF"/>
    <w:rsid w:val="00854D01"/>
    <w:rsid w:val="00854E09"/>
    <w:rsid w:val="008551F4"/>
    <w:rsid w:val="0085725D"/>
    <w:rsid w:val="0085799A"/>
    <w:rsid w:val="00857D84"/>
    <w:rsid w:val="00860635"/>
    <w:rsid w:val="0086068B"/>
    <w:rsid w:val="0086086B"/>
    <w:rsid w:val="00860CAE"/>
    <w:rsid w:val="00863BE7"/>
    <w:rsid w:val="00870FB4"/>
    <w:rsid w:val="008714D6"/>
    <w:rsid w:val="00871910"/>
    <w:rsid w:val="0087332D"/>
    <w:rsid w:val="008813AE"/>
    <w:rsid w:val="008814CE"/>
    <w:rsid w:val="008824F2"/>
    <w:rsid w:val="00882E07"/>
    <w:rsid w:val="00885B92"/>
    <w:rsid w:val="00887877"/>
    <w:rsid w:val="0089154B"/>
    <w:rsid w:val="0089226F"/>
    <w:rsid w:val="00893C1B"/>
    <w:rsid w:val="00895D0C"/>
    <w:rsid w:val="008A0030"/>
    <w:rsid w:val="008A1CC9"/>
    <w:rsid w:val="008A32E3"/>
    <w:rsid w:val="008A3FFD"/>
    <w:rsid w:val="008A41F0"/>
    <w:rsid w:val="008A7AED"/>
    <w:rsid w:val="008A7F29"/>
    <w:rsid w:val="008B08EA"/>
    <w:rsid w:val="008B1399"/>
    <w:rsid w:val="008B1BE6"/>
    <w:rsid w:val="008B3AED"/>
    <w:rsid w:val="008B40DA"/>
    <w:rsid w:val="008B5E98"/>
    <w:rsid w:val="008B78FE"/>
    <w:rsid w:val="008C0E28"/>
    <w:rsid w:val="008C140F"/>
    <w:rsid w:val="008C227D"/>
    <w:rsid w:val="008C2F0D"/>
    <w:rsid w:val="008C4EF0"/>
    <w:rsid w:val="008C5E34"/>
    <w:rsid w:val="008C7A93"/>
    <w:rsid w:val="008D09C9"/>
    <w:rsid w:val="008D1ABC"/>
    <w:rsid w:val="008D3C76"/>
    <w:rsid w:val="008D5E0A"/>
    <w:rsid w:val="008D69A1"/>
    <w:rsid w:val="008E20F0"/>
    <w:rsid w:val="008E22AE"/>
    <w:rsid w:val="008E36E9"/>
    <w:rsid w:val="008E4942"/>
    <w:rsid w:val="008E67FF"/>
    <w:rsid w:val="008F0E87"/>
    <w:rsid w:val="008F290B"/>
    <w:rsid w:val="008F3091"/>
    <w:rsid w:val="008F3981"/>
    <w:rsid w:val="008F40BF"/>
    <w:rsid w:val="008F431C"/>
    <w:rsid w:val="00901026"/>
    <w:rsid w:val="00901413"/>
    <w:rsid w:val="00906BB7"/>
    <w:rsid w:val="00906D1D"/>
    <w:rsid w:val="009121CD"/>
    <w:rsid w:val="009124E2"/>
    <w:rsid w:val="00915187"/>
    <w:rsid w:val="0091617E"/>
    <w:rsid w:val="0091711B"/>
    <w:rsid w:val="0092000F"/>
    <w:rsid w:val="00920AB6"/>
    <w:rsid w:val="00920C93"/>
    <w:rsid w:val="00923C08"/>
    <w:rsid w:val="00924903"/>
    <w:rsid w:val="009263A5"/>
    <w:rsid w:val="0092775D"/>
    <w:rsid w:val="00930176"/>
    <w:rsid w:val="00930CDA"/>
    <w:rsid w:val="00931066"/>
    <w:rsid w:val="00933110"/>
    <w:rsid w:val="00933180"/>
    <w:rsid w:val="00936835"/>
    <w:rsid w:val="00940DA7"/>
    <w:rsid w:val="00940EE8"/>
    <w:rsid w:val="00943E95"/>
    <w:rsid w:val="00944A50"/>
    <w:rsid w:val="009451DC"/>
    <w:rsid w:val="00945452"/>
    <w:rsid w:val="0095002C"/>
    <w:rsid w:val="00950D3D"/>
    <w:rsid w:val="0095124B"/>
    <w:rsid w:val="00951A7E"/>
    <w:rsid w:val="00953CD9"/>
    <w:rsid w:val="009555C8"/>
    <w:rsid w:val="00955E07"/>
    <w:rsid w:val="00956852"/>
    <w:rsid w:val="00957F17"/>
    <w:rsid w:val="00962B93"/>
    <w:rsid w:val="009722EE"/>
    <w:rsid w:val="00974A40"/>
    <w:rsid w:val="00982664"/>
    <w:rsid w:val="00984F82"/>
    <w:rsid w:val="00986789"/>
    <w:rsid w:val="009903DA"/>
    <w:rsid w:val="009927E9"/>
    <w:rsid w:val="0099393C"/>
    <w:rsid w:val="00993E5C"/>
    <w:rsid w:val="009951BF"/>
    <w:rsid w:val="009A0930"/>
    <w:rsid w:val="009A0999"/>
    <w:rsid w:val="009A1895"/>
    <w:rsid w:val="009A4019"/>
    <w:rsid w:val="009A4169"/>
    <w:rsid w:val="009A7274"/>
    <w:rsid w:val="009A7A9C"/>
    <w:rsid w:val="009B0541"/>
    <w:rsid w:val="009B11C8"/>
    <w:rsid w:val="009B23FC"/>
    <w:rsid w:val="009B2498"/>
    <w:rsid w:val="009B2E5E"/>
    <w:rsid w:val="009B6370"/>
    <w:rsid w:val="009B6D89"/>
    <w:rsid w:val="009B75CC"/>
    <w:rsid w:val="009C0CBA"/>
    <w:rsid w:val="009C10BC"/>
    <w:rsid w:val="009C119D"/>
    <w:rsid w:val="009C3F17"/>
    <w:rsid w:val="009C4DA7"/>
    <w:rsid w:val="009C6A70"/>
    <w:rsid w:val="009C7208"/>
    <w:rsid w:val="009D1A62"/>
    <w:rsid w:val="009D2125"/>
    <w:rsid w:val="009D587D"/>
    <w:rsid w:val="009D77D7"/>
    <w:rsid w:val="009E2412"/>
    <w:rsid w:val="009E3D20"/>
    <w:rsid w:val="009E46D8"/>
    <w:rsid w:val="009E515C"/>
    <w:rsid w:val="009F057F"/>
    <w:rsid w:val="009F0813"/>
    <w:rsid w:val="009F2EBA"/>
    <w:rsid w:val="009F2EFC"/>
    <w:rsid w:val="009F5D2C"/>
    <w:rsid w:val="009F6E4F"/>
    <w:rsid w:val="00A00883"/>
    <w:rsid w:val="00A00BBC"/>
    <w:rsid w:val="00A02643"/>
    <w:rsid w:val="00A05FCE"/>
    <w:rsid w:val="00A07538"/>
    <w:rsid w:val="00A1195F"/>
    <w:rsid w:val="00A13ECE"/>
    <w:rsid w:val="00A13F1F"/>
    <w:rsid w:val="00A20820"/>
    <w:rsid w:val="00A20B41"/>
    <w:rsid w:val="00A21B3C"/>
    <w:rsid w:val="00A221A7"/>
    <w:rsid w:val="00A22A22"/>
    <w:rsid w:val="00A23761"/>
    <w:rsid w:val="00A23FB4"/>
    <w:rsid w:val="00A2558D"/>
    <w:rsid w:val="00A25D48"/>
    <w:rsid w:val="00A3028A"/>
    <w:rsid w:val="00A32DB9"/>
    <w:rsid w:val="00A33865"/>
    <w:rsid w:val="00A423E5"/>
    <w:rsid w:val="00A42DAC"/>
    <w:rsid w:val="00A5072F"/>
    <w:rsid w:val="00A54CA2"/>
    <w:rsid w:val="00A551C5"/>
    <w:rsid w:val="00A56C35"/>
    <w:rsid w:val="00A607A2"/>
    <w:rsid w:val="00A626BF"/>
    <w:rsid w:val="00A639A6"/>
    <w:rsid w:val="00A639E0"/>
    <w:rsid w:val="00A65BB4"/>
    <w:rsid w:val="00A701B1"/>
    <w:rsid w:val="00A7060D"/>
    <w:rsid w:val="00A722F5"/>
    <w:rsid w:val="00A83F91"/>
    <w:rsid w:val="00A86718"/>
    <w:rsid w:val="00A8698A"/>
    <w:rsid w:val="00A869D1"/>
    <w:rsid w:val="00A9459E"/>
    <w:rsid w:val="00A94A34"/>
    <w:rsid w:val="00A953F4"/>
    <w:rsid w:val="00A9666B"/>
    <w:rsid w:val="00A96697"/>
    <w:rsid w:val="00A972FF"/>
    <w:rsid w:val="00AA0E6C"/>
    <w:rsid w:val="00AA115A"/>
    <w:rsid w:val="00AA2F0A"/>
    <w:rsid w:val="00AA3BE5"/>
    <w:rsid w:val="00AA3F58"/>
    <w:rsid w:val="00AA4D4E"/>
    <w:rsid w:val="00AA5293"/>
    <w:rsid w:val="00AA52A9"/>
    <w:rsid w:val="00AB0BEE"/>
    <w:rsid w:val="00AB2D45"/>
    <w:rsid w:val="00AB4CD0"/>
    <w:rsid w:val="00AB68BC"/>
    <w:rsid w:val="00AB6916"/>
    <w:rsid w:val="00AC6062"/>
    <w:rsid w:val="00AD3394"/>
    <w:rsid w:val="00AE065B"/>
    <w:rsid w:val="00AE1AD3"/>
    <w:rsid w:val="00AE2B37"/>
    <w:rsid w:val="00AE2D1F"/>
    <w:rsid w:val="00AF09BE"/>
    <w:rsid w:val="00AF324D"/>
    <w:rsid w:val="00AF370C"/>
    <w:rsid w:val="00AF3A96"/>
    <w:rsid w:val="00AF4BC6"/>
    <w:rsid w:val="00AF50CE"/>
    <w:rsid w:val="00AF5B23"/>
    <w:rsid w:val="00AF6CFD"/>
    <w:rsid w:val="00B009CE"/>
    <w:rsid w:val="00B015E2"/>
    <w:rsid w:val="00B04FEC"/>
    <w:rsid w:val="00B06CB3"/>
    <w:rsid w:val="00B121FD"/>
    <w:rsid w:val="00B125B0"/>
    <w:rsid w:val="00B1319B"/>
    <w:rsid w:val="00B15BE5"/>
    <w:rsid w:val="00B21324"/>
    <w:rsid w:val="00B24B0E"/>
    <w:rsid w:val="00B24BEF"/>
    <w:rsid w:val="00B2539E"/>
    <w:rsid w:val="00B27AC5"/>
    <w:rsid w:val="00B27B21"/>
    <w:rsid w:val="00B30F34"/>
    <w:rsid w:val="00B312A4"/>
    <w:rsid w:val="00B33D0E"/>
    <w:rsid w:val="00B34773"/>
    <w:rsid w:val="00B34B73"/>
    <w:rsid w:val="00B40802"/>
    <w:rsid w:val="00B4191B"/>
    <w:rsid w:val="00B43D79"/>
    <w:rsid w:val="00B441E0"/>
    <w:rsid w:val="00B47675"/>
    <w:rsid w:val="00B5169A"/>
    <w:rsid w:val="00B54BFE"/>
    <w:rsid w:val="00B55367"/>
    <w:rsid w:val="00B55EFA"/>
    <w:rsid w:val="00B55FCE"/>
    <w:rsid w:val="00B56873"/>
    <w:rsid w:val="00B61C63"/>
    <w:rsid w:val="00B63438"/>
    <w:rsid w:val="00B66BFD"/>
    <w:rsid w:val="00B67E52"/>
    <w:rsid w:val="00B72F66"/>
    <w:rsid w:val="00B741AA"/>
    <w:rsid w:val="00B75A1B"/>
    <w:rsid w:val="00B76DFD"/>
    <w:rsid w:val="00B801BD"/>
    <w:rsid w:val="00B8051E"/>
    <w:rsid w:val="00B81427"/>
    <w:rsid w:val="00B818CC"/>
    <w:rsid w:val="00B8450C"/>
    <w:rsid w:val="00B87F3F"/>
    <w:rsid w:val="00B90C89"/>
    <w:rsid w:val="00B92944"/>
    <w:rsid w:val="00B9713F"/>
    <w:rsid w:val="00B972D6"/>
    <w:rsid w:val="00B97D43"/>
    <w:rsid w:val="00BA7F8F"/>
    <w:rsid w:val="00BB15FA"/>
    <w:rsid w:val="00BB189E"/>
    <w:rsid w:val="00BB257F"/>
    <w:rsid w:val="00BB4415"/>
    <w:rsid w:val="00BB6BAB"/>
    <w:rsid w:val="00BB6FEC"/>
    <w:rsid w:val="00BC41E8"/>
    <w:rsid w:val="00BC4F5B"/>
    <w:rsid w:val="00BD0360"/>
    <w:rsid w:val="00BD50B6"/>
    <w:rsid w:val="00BD64A7"/>
    <w:rsid w:val="00BD6AEF"/>
    <w:rsid w:val="00BE3DDA"/>
    <w:rsid w:val="00BE410C"/>
    <w:rsid w:val="00BE6946"/>
    <w:rsid w:val="00BF44A2"/>
    <w:rsid w:val="00C01F95"/>
    <w:rsid w:val="00C03985"/>
    <w:rsid w:val="00C043B7"/>
    <w:rsid w:val="00C07985"/>
    <w:rsid w:val="00C12762"/>
    <w:rsid w:val="00C204D5"/>
    <w:rsid w:val="00C2196C"/>
    <w:rsid w:val="00C24A4C"/>
    <w:rsid w:val="00C268BE"/>
    <w:rsid w:val="00C276B3"/>
    <w:rsid w:val="00C314EE"/>
    <w:rsid w:val="00C333FF"/>
    <w:rsid w:val="00C35CD5"/>
    <w:rsid w:val="00C35E32"/>
    <w:rsid w:val="00C405EE"/>
    <w:rsid w:val="00C40B25"/>
    <w:rsid w:val="00C44A10"/>
    <w:rsid w:val="00C45289"/>
    <w:rsid w:val="00C46E6A"/>
    <w:rsid w:val="00C50DD7"/>
    <w:rsid w:val="00C51C8C"/>
    <w:rsid w:val="00C55ACA"/>
    <w:rsid w:val="00C5670D"/>
    <w:rsid w:val="00C579A9"/>
    <w:rsid w:val="00C57D42"/>
    <w:rsid w:val="00C60F0A"/>
    <w:rsid w:val="00C612F9"/>
    <w:rsid w:val="00C61754"/>
    <w:rsid w:val="00C63535"/>
    <w:rsid w:val="00C63745"/>
    <w:rsid w:val="00C65354"/>
    <w:rsid w:val="00C656F3"/>
    <w:rsid w:val="00C65EB6"/>
    <w:rsid w:val="00C72D17"/>
    <w:rsid w:val="00C73B94"/>
    <w:rsid w:val="00C76663"/>
    <w:rsid w:val="00C8003B"/>
    <w:rsid w:val="00C823B0"/>
    <w:rsid w:val="00C83FAD"/>
    <w:rsid w:val="00C93263"/>
    <w:rsid w:val="00C9670D"/>
    <w:rsid w:val="00C96B30"/>
    <w:rsid w:val="00CA0464"/>
    <w:rsid w:val="00CA2E55"/>
    <w:rsid w:val="00CA41B8"/>
    <w:rsid w:val="00CA700C"/>
    <w:rsid w:val="00CA723B"/>
    <w:rsid w:val="00CB1D51"/>
    <w:rsid w:val="00CB2423"/>
    <w:rsid w:val="00CB2C30"/>
    <w:rsid w:val="00CB6188"/>
    <w:rsid w:val="00CB6B44"/>
    <w:rsid w:val="00CB70E5"/>
    <w:rsid w:val="00CC1C93"/>
    <w:rsid w:val="00CC23AB"/>
    <w:rsid w:val="00CC2C52"/>
    <w:rsid w:val="00CC4416"/>
    <w:rsid w:val="00CC5FAC"/>
    <w:rsid w:val="00CC60D7"/>
    <w:rsid w:val="00CC73E1"/>
    <w:rsid w:val="00CD073C"/>
    <w:rsid w:val="00CD7AF4"/>
    <w:rsid w:val="00CD7E17"/>
    <w:rsid w:val="00CE00E1"/>
    <w:rsid w:val="00CE04EA"/>
    <w:rsid w:val="00CE1408"/>
    <w:rsid w:val="00CE1A04"/>
    <w:rsid w:val="00CE231E"/>
    <w:rsid w:val="00CE3109"/>
    <w:rsid w:val="00CE3A4C"/>
    <w:rsid w:val="00CE3DEB"/>
    <w:rsid w:val="00CF18D8"/>
    <w:rsid w:val="00CF4F69"/>
    <w:rsid w:val="00CF5CE9"/>
    <w:rsid w:val="00CF5E0F"/>
    <w:rsid w:val="00CF699C"/>
    <w:rsid w:val="00D01A38"/>
    <w:rsid w:val="00D02AA8"/>
    <w:rsid w:val="00D05048"/>
    <w:rsid w:val="00D054BC"/>
    <w:rsid w:val="00D063DA"/>
    <w:rsid w:val="00D06678"/>
    <w:rsid w:val="00D15EC5"/>
    <w:rsid w:val="00D16A0A"/>
    <w:rsid w:val="00D2033F"/>
    <w:rsid w:val="00D21B87"/>
    <w:rsid w:val="00D21BED"/>
    <w:rsid w:val="00D2602C"/>
    <w:rsid w:val="00D2732D"/>
    <w:rsid w:val="00D30A56"/>
    <w:rsid w:val="00D31ED6"/>
    <w:rsid w:val="00D33145"/>
    <w:rsid w:val="00D33C9C"/>
    <w:rsid w:val="00D36659"/>
    <w:rsid w:val="00D403FA"/>
    <w:rsid w:val="00D43DAD"/>
    <w:rsid w:val="00D453AF"/>
    <w:rsid w:val="00D467E0"/>
    <w:rsid w:val="00D46E0B"/>
    <w:rsid w:val="00D47C43"/>
    <w:rsid w:val="00D50101"/>
    <w:rsid w:val="00D50182"/>
    <w:rsid w:val="00D566F3"/>
    <w:rsid w:val="00D57524"/>
    <w:rsid w:val="00D601E7"/>
    <w:rsid w:val="00D60AFD"/>
    <w:rsid w:val="00D63E35"/>
    <w:rsid w:val="00D67409"/>
    <w:rsid w:val="00D716C2"/>
    <w:rsid w:val="00D73A62"/>
    <w:rsid w:val="00D766A3"/>
    <w:rsid w:val="00D80A2A"/>
    <w:rsid w:val="00D818FA"/>
    <w:rsid w:val="00D83658"/>
    <w:rsid w:val="00D83C5E"/>
    <w:rsid w:val="00D83E7E"/>
    <w:rsid w:val="00D83F5E"/>
    <w:rsid w:val="00D86378"/>
    <w:rsid w:val="00D871F8"/>
    <w:rsid w:val="00D9237B"/>
    <w:rsid w:val="00D96C54"/>
    <w:rsid w:val="00D96D07"/>
    <w:rsid w:val="00DA5959"/>
    <w:rsid w:val="00DA5D25"/>
    <w:rsid w:val="00DA73AB"/>
    <w:rsid w:val="00DB00F5"/>
    <w:rsid w:val="00DB110E"/>
    <w:rsid w:val="00DB22A9"/>
    <w:rsid w:val="00DB3914"/>
    <w:rsid w:val="00DB551C"/>
    <w:rsid w:val="00DC0619"/>
    <w:rsid w:val="00DC2527"/>
    <w:rsid w:val="00DC43F9"/>
    <w:rsid w:val="00DC675D"/>
    <w:rsid w:val="00DC6B73"/>
    <w:rsid w:val="00DC6E8F"/>
    <w:rsid w:val="00DD0224"/>
    <w:rsid w:val="00DD05E5"/>
    <w:rsid w:val="00DD1BF2"/>
    <w:rsid w:val="00DD2345"/>
    <w:rsid w:val="00DD2F9D"/>
    <w:rsid w:val="00DD403C"/>
    <w:rsid w:val="00DD58B0"/>
    <w:rsid w:val="00DD5A2A"/>
    <w:rsid w:val="00DD5A53"/>
    <w:rsid w:val="00DD5D2A"/>
    <w:rsid w:val="00DD61FA"/>
    <w:rsid w:val="00DE048A"/>
    <w:rsid w:val="00DE05D3"/>
    <w:rsid w:val="00DE5106"/>
    <w:rsid w:val="00DE6B05"/>
    <w:rsid w:val="00DE7920"/>
    <w:rsid w:val="00DE7B21"/>
    <w:rsid w:val="00DF23AD"/>
    <w:rsid w:val="00DF505D"/>
    <w:rsid w:val="00DF7EBD"/>
    <w:rsid w:val="00E001F1"/>
    <w:rsid w:val="00E007F4"/>
    <w:rsid w:val="00E0197E"/>
    <w:rsid w:val="00E023CE"/>
    <w:rsid w:val="00E038BD"/>
    <w:rsid w:val="00E04E7F"/>
    <w:rsid w:val="00E10E39"/>
    <w:rsid w:val="00E12023"/>
    <w:rsid w:val="00E139C4"/>
    <w:rsid w:val="00E15857"/>
    <w:rsid w:val="00E1706C"/>
    <w:rsid w:val="00E20CE2"/>
    <w:rsid w:val="00E2128F"/>
    <w:rsid w:val="00E24921"/>
    <w:rsid w:val="00E35D18"/>
    <w:rsid w:val="00E36E00"/>
    <w:rsid w:val="00E37130"/>
    <w:rsid w:val="00E40CA0"/>
    <w:rsid w:val="00E41640"/>
    <w:rsid w:val="00E4208A"/>
    <w:rsid w:val="00E507BD"/>
    <w:rsid w:val="00E510C4"/>
    <w:rsid w:val="00E532CF"/>
    <w:rsid w:val="00E53ACB"/>
    <w:rsid w:val="00E54463"/>
    <w:rsid w:val="00E5465E"/>
    <w:rsid w:val="00E54B8E"/>
    <w:rsid w:val="00E600C2"/>
    <w:rsid w:val="00E62A0C"/>
    <w:rsid w:val="00E6393D"/>
    <w:rsid w:val="00E64A10"/>
    <w:rsid w:val="00E64F9D"/>
    <w:rsid w:val="00E65FC7"/>
    <w:rsid w:val="00E666DE"/>
    <w:rsid w:val="00E6679D"/>
    <w:rsid w:val="00E70296"/>
    <w:rsid w:val="00E7127F"/>
    <w:rsid w:val="00E723C2"/>
    <w:rsid w:val="00E73194"/>
    <w:rsid w:val="00E73BA7"/>
    <w:rsid w:val="00E74DC1"/>
    <w:rsid w:val="00E757C5"/>
    <w:rsid w:val="00E75D41"/>
    <w:rsid w:val="00E76694"/>
    <w:rsid w:val="00E77A39"/>
    <w:rsid w:val="00E80C86"/>
    <w:rsid w:val="00E81E7F"/>
    <w:rsid w:val="00E8209A"/>
    <w:rsid w:val="00E83FE4"/>
    <w:rsid w:val="00E85CD4"/>
    <w:rsid w:val="00E8706F"/>
    <w:rsid w:val="00E91114"/>
    <w:rsid w:val="00E915F2"/>
    <w:rsid w:val="00E922AD"/>
    <w:rsid w:val="00E92DAA"/>
    <w:rsid w:val="00E94BC9"/>
    <w:rsid w:val="00E95744"/>
    <w:rsid w:val="00E971B6"/>
    <w:rsid w:val="00EA096B"/>
    <w:rsid w:val="00EA1E21"/>
    <w:rsid w:val="00EA4278"/>
    <w:rsid w:val="00EA61BE"/>
    <w:rsid w:val="00EA6C6C"/>
    <w:rsid w:val="00EB15B6"/>
    <w:rsid w:val="00EB3D62"/>
    <w:rsid w:val="00EB4130"/>
    <w:rsid w:val="00EB61BF"/>
    <w:rsid w:val="00EC04A5"/>
    <w:rsid w:val="00EC090F"/>
    <w:rsid w:val="00EC4ECD"/>
    <w:rsid w:val="00EC79D8"/>
    <w:rsid w:val="00ED0799"/>
    <w:rsid w:val="00ED1B1E"/>
    <w:rsid w:val="00ED263C"/>
    <w:rsid w:val="00ED3C05"/>
    <w:rsid w:val="00ED7592"/>
    <w:rsid w:val="00ED76A0"/>
    <w:rsid w:val="00EE14F6"/>
    <w:rsid w:val="00EE1988"/>
    <w:rsid w:val="00EE1D02"/>
    <w:rsid w:val="00EE1E49"/>
    <w:rsid w:val="00EE22D1"/>
    <w:rsid w:val="00EE5F07"/>
    <w:rsid w:val="00EF006C"/>
    <w:rsid w:val="00EF33D8"/>
    <w:rsid w:val="00EF3782"/>
    <w:rsid w:val="00F016A8"/>
    <w:rsid w:val="00F025CA"/>
    <w:rsid w:val="00F0276F"/>
    <w:rsid w:val="00F02BF1"/>
    <w:rsid w:val="00F02FCC"/>
    <w:rsid w:val="00F102E0"/>
    <w:rsid w:val="00F1044A"/>
    <w:rsid w:val="00F114CA"/>
    <w:rsid w:val="00F14ED0"/>
    <w:rsid w:val="00F15ADC"/>
    <w:rsid w:val="00F1758D"/>
    <w:rsid w:val="00F203F0"/>
    <w:rsid w:val="00F2129E"/>
    <w:rsid w:val="00F221E3"/>
    <w:rsid w:val="00F2542D"/>
    <w:rsid w:val="00F25542"/>
    <w:rsid w:val="00F25AE5"/>
    <w:rsid w:val="00F30E8D"/>
    <w:rsid w:val="00F312EF"/>
    <w:rsid w:val="00F331E7"/>
    <w:rsid w:val="00F333DD"/>
    <w:rsid w:val="00F343E4"/>
    <w:rsid w:val="00F34BC4"/>
    <w:rsid w:val="00F37393"/>
    <w:rsid w:val="00F40517"/>
    <w:rsid w:val="00F41600"/>
    <w:rsid w:val="00F418C1"/>
    <w:rsid w:val="00F42799"/>
    <w:rsid w:val="00F44C00"/>
    <w:rsid w:val="00F528B7"/>
    <w:rsid w:val="00F54426"/>
    <w:rsid w:val="00F55878"/>
    <w:rsid w:val="00F5609F"/>
    <w:rsid w:val="00F56712"/>
    <w:rsid w:val="00F57FBB"/>
    <w:rsid w:val="00F603BB"/>
    <w:rsid w:val="00F623EB"/>
    <w:rsid w:val="00F638D0"/>
    <w:rsid w:val="00F63E78"/>
    <w:rsid w:val="00F645AE"/>
    <w:rsid w:val="00F65A69"/>
    <w:rsid w:val="00F7111F"/>
    <w:rsid w:val="00F71F85"/>
    <w:rsid w:val="00F72B49"/>
    <w:rsid w:val="00F7433E"/>
    <w:rsid w:val="00F750AC"/>
    <w:rsid w:val="00F76775"/>
    <w:rsid w:val="00F8100A"/>
    <w:rsid w:val="00F81E9A"/>
    <w:rsid w:val="00F83ACE"/>
    <w:rsid w:val="00F85517"/>
    <w:rsid w:val="00F85F98"/>
    <w:rsid w:val="00F86787"/>
    <w:rsid w:val="00F8678C"/>
    <w:rsid w:val="00F868BC"/>
    <w:rsid w:val="00F90A57"/>
    <w:rsid w:val="00F90AF7"/>
    <w:rsid w:val="00F90BBB"/>
    <w:rsid w:val="00F91FF3"/>
    <w:rsid w:val="00F92E36"/>
    <w:rsid w:val="00F9536E"/>
    <w:rsid w:val="00F97990"/>
    <w:rsid w:val="00FA32E9"/>
    <w:rsid w:val="00FA4293"/>
    <w:rsid w:val="00FA66AC"/>
    <w:rsid w:val="00FA6CB4"/>
    <w:rsid w:val="00FA72E0"/>
    <w:rsid w:val="00FA7FE6"/>
    <w:rsid w:val="00FB18F9"/>
    <w:rsid w:val="00FB27CB"/>
    <w:rsid w:val="00FB39C7"/>
    <w:rsid w:val="00FB6137"/>
    <w:rsid w:val="00FB7AC5"/>
    <w:rsid w:val="00FC2434"/>
    <w:rsid w:val="00FC3577"/>
    <w:rsid w:val="00FC53C9"/>
    <w:rsid w:val="00FC5D2F"/>
    <w:rsid w:val="00FC6C95"/>
    <w:rsid w:val="00FC77D7"/>
    <w:rsid w:val="00FD0938"/>
    <w:rsid w:val="00FD5FB7"/>
    <w:rsid w:val="00FD62EF"/>
    <w:rsid w:val="00FD68D8"/>
    <w:rsid w:val="00FE1039"/>
    <w:rsid w:val="00FE1A2F"/>
    <w:rsid w:val="00FE209B"/>
    <w:rsid w:val="00FE2133"/>
    <w:rsid w:val="00FE5FFA"/>
    <w:rsid w:val="00FF2B7D"/>
    <w:rsid w:val="00FF304A"/>
    <w:rsid w:val="00FF3438"/>
    <w:rsid w:val="00FF7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935FD"/>
  <w15:chartTrackingRefBased/>
  <w15:docId w15:val="{0860275F-A3E7-461E-B315-F61716D7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9B0541"/>
  </w:style>
  <w:style w:type="paragraph" w:styleId="Nadpis1">
    <w:name w:val="heading 1"/>
    <w:basedOn w:val="ZPNadpis1"/>
    <w:next w:val="Firstparagraph"/>
    <w:link w:val="Nadpis1Char"/>
    <w:uiPriority w:val="9"/>
    <w:qFormat/>
    <w:rsid w:val="00504943"/>
    <w:pPr>
      <w:numPr>
        <w:numId w:val="14"/>
      </w:numPr>
    </w:pPr>
  </w:style>
  <w:style w:type="paragraph" w:styleId="Nadpis2">
    <w:name w:val="heading 2"/>
    <w:basedOn w:val="ZPNadpis2"/>
    <w:next w:val="Firstparagraph"/>
    <w:link w:val="Nadpis2Char"/>
    <w:uiPriority w:val="1"/>
    <w:qFormat/>
    <w:rsid w:val="00504943"/>
    <w:pPr>
      <w:numPr>
        <w:ilvl w:val="1"/>
        <w:numId w:val="14"/>
      </w:numPr>
    </w:pPr>
    <w:rPr>
      <w:bCs w:val="0"/>
      <w:iCs/>
    </w:rPr>
  </w:style>
  <w:style w:type="paragraph" w:styleId="Nadpis3">
    <w:name w:val="heading 3"/>
    <w:basedOn w:val="ZPNadpis3"/>
    <w:next w:val="Firstparagraph"/>
    <w:link w:val="Nadpis3Char"/>
    <w:uiPriority w:val="9"/>
    <w:qFormat/>
    <w:rsid w:val="00504943"/>
    <w:pPr>
      <w:numPr>
        <w:ilvl w:val="2"/>
        <w:numId w:val="14"/>
      </w:numPr>
    </w:pPr>
  </w:style>
  <w:style w:type="paragraph" w:styleId="Nadpis4">
    <w:name w:val="heading 4"/>
    <w:basedOn w:val="ZPNadpis4"/>
    <w:next w:val="Normln"/>
    <w:link w:val="Nadpis4Char"/>
    <w:uiPriority w:val="9"/>
    <w:unhideWhenUsed/>
    <w:rsid w:val="00504943"/>
    <w:pPr>
      <w:numPr>
        <w:ilvl w:val="3"/>
        <w:numId w:val="14"/>
      </w:numPr>
      <w:spacing w:before="240" w:after="60"/>
      <w:outlineLvl w:val="3"/>
    </w:pPr>
    <w:rPr>
      <w:rFonts w:ascii="Arial" w:hAnsi="Arial"/>
      <w:bCs/>
      <w:szCs w:val="28"/>
    </w:rPr>
  </w:style>
  <w:style w:type="paragraph" w:styleId="Nadpis5">
    <w:name w:val="heading 5"/>
    <w:basedOn w:val="Nadpis3"/>
    <w:next w:val="Normln"/>
    <w:link w:val="Nadpis5Char"/>
    <w:uiPriority w:val="9"/>
    <w:rsid w:val="00AB6916"/>
    <w:pPr>
      <w:numPr>
        <w:numId w:val="19"/>
      </w:num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numPr>
        <w:ilvl w:val="0"/>
        <w:numId w:val="0"/>
      </w:num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Nextparagraphs">
    <w:name w:val="Next paragraphs"/>
    <w:basedOn w:val="ZPZklad"/>
    <w:link w:val="NextparagraphsChar"/>
    <w:uiPriority w:val="20"/>
    <w:qFormat/>
    <w:rsid w:val="00A2558D"/>
    <w:pPr>
      <w:ind w:firstLine="482"/>
    </w:pPr>
    <w:rPr>
      <w:lang w:val="en-GB"/>
    </w:rPr>
  </w:style>
  <w:style w:type="character" w:customStyle="1" w:styleId="NextparagraphsChar">
    <w:name w:val="Next paragraphs Char"/>
    <w:basedOn w:val="ZPZkladChar"/>
    <w:link w:val="Nextparagraphs"/>
    <w:uiPriority w:val="20"/>
    <w:rsid w:val="00656B43"/>
    <w:rPr>
      <w:rFonts w:ascii="Cambria" w:hAnsi="Cambria"/>
      <w:sz w:val="24"/>
      <w:szCs w:val="24"/>
      <w:lang w:val="en-GB"/>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Heading1title">
    <w:name w:val="ZP Heading 1 title"/>
    <w:basedOn w:val="ZPNadpisy1"/>
    <w:rsid w:val="00A00BBC"/>
    <w:rPr>
      <w:lang w:val="en-GB"/>
    </w:rPr>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Bulledlist">
    <w:name w:val="Bulled list"/>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rsid w:val="00E73194"/>
    <w:pPr>
      <w:ind w:left="300" w:hanging="300"/>
      <w:jc w:val="left"/>
    </w:pPr>
    <w:rPr>
      <w:sz w:val="20"/>
      <w:szCs w:val="20"/>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Chapteroutline">
    <w:name w:val="Chapter outline"/>
    <w:uiPriority w:val="99"/>
    <w:rsid w:val="00504943"/>
    <w:pPr>
      <w:numPr>
        <w:numId w:val="5"/>
      </w:numPr>
    </w:pPr>
  </w:style>
  <w:style w:type="table" w:styleId="Mkatabulky">
    <w:name w:val="Table Grid"/>
    <w:basedOn w:val="Normlntabulka"/>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Bibliography-author">
    <w:name w:val="ZP: Bibliography - author"/>
    <w:rsid w:val="00B06CB3"/>
    <w:rPr>
      <w:smallCaps/>
    </w:rPr>
  </w:style>
  <w:style w:type="character" w:customStyle="1" w:styleId="ZPBibliography-title">
    <w:name w:val="ZP: Bibliography - title"/>
    <w:rsid w:val="00B06CB3"/>
    <w:rPr>
      <w:i/>
    </w:rPr>
  </w:style>
  <w:style w:type="paragraph" w:customStyle="1" w:styleId="ZPBibliography">
    <w:name w:val="ZP: Bibliography"/>
    <w:basedOn w:val="ZPZklad"/>
    <w:rsid w:val="00DF505D"/>
    <w:pPr>
      <w:numPr>
        <w:numId w:val="3"/>
      </w:numPr>
      <w:spacing w:before="60"/>
      <w:jc w:val="left"/>
    </w:pPr>
    <w:rPr>
      <w:lang w:val="en-GB"/>
    </w:r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Appendix1">
    <w:name w:val="Appendix 1"/>
    <w:basedOn w:val="ZPNadpis1"/>
    <w:next w:val="ZPZklad"/>
    <w:link w:val="Appendix1Char"/>
    <w:uiPriority w:val="49"/>
    <w:qFormat/>
    <w:rsid w:val="00940DA7"/>
    <w:pPr>
      <w:numPr>
        <w:numId w:val="16"/>
      </w:numPr>
    </w:pPr>
    <w:rPr>
      <w:lang w:val="en-GB"/>
    </w:rPr>
  </w:style>
  <w:style w:type="paragraph" w:customStyle="1" w:styleId="Appendix2">
    <w:name w:val="Appendix 2"/>
    <w:basedOn w:val="ZPNadpis2"/>
    <w:next w:val="ZPZklad"/>
    <w:link w:val="Appendix2Char"/>
    <w:uiPriority w:val="50"/>
    <w:qFormat/>
    <w:rsid w:val="00940DA7"/>
    <w:pPr>
      <w:numPr>
        <w:ilvl w:val="1"/>
        <w:numId w:val="16"/>
      </w:numPr>
    </w:pPr>
    <w:rPr>
      <w:lang w:val="en-GB"/>
    </w:r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Listseparator">
    <w:name w:val="List separator"/>
    <w:basedOn w:val="ZPZklad"/>
    <w:uiPriority w:val="28"/>
    <w:qFormat/>
    <w:rsid w:val="007C050F"/>
    <w:pPr>
      <w:spacing w:line="140" w:lineRule="exact"/>
    </w:pPr>
    <w:rPr>
      <w:lang w:val="en-GB"/>
    </w:r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Appendix1Char">
    <w:name w:val="Appendix 1 Char"/>
    <w:basedOn w:val="Standardnpsmoodstavce"/>
    <w:link w:val="Appendix1"/>
    <w:uiPriority w:val="49"/>
    <w:rsid w:val="000D7A70"/>
    <w:rPr>
      <w:rFonts w:ascii="Arial" w:hAnsi="Arial" w:cs="Arial"/>
      <w:b/>
      <w:bCs/>
      <w:color w:val="0000DC"/>
      <w:sz w:val="34"/>
      <w:szCs w:val="40"/>
      <w:lang w:val="en-GB"/>
    </w:rPr>
  </w:style>
  <w:style w:type="numbering" w:customStyle="1" w:styleId="Appendixoutline">
    <w:name w:val="Appendix outline"/>
    <w:uiPriority w:val="99"/>
    <w:rsid w:val="00940DA7"/>
    <w:pPr>
      <w:numPr>
        <w:numId w:val="6"/>
      </w:numPr>
    </w:pPr>
  </w:style>
  <w:style w:type="character" w:customStyle="1" w:styleId="TextpoznpodarouChar">
    <w:name w:val="Text pozn. pod čarou Char"/>
    <w:link w:val="Textpoznpodarou"/>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AB6916"/>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lang w:eastAsia="sk-SK"/>
    </w:rPr>
  </w:style>
  <w:style w:type="character" w:customStyle="1" w:styleId="Appendix2Char">
    <w:name w:val="Appendix 2 Char"/>
    <w:basedOn w:val="Standardnpsmoodstavce"/>
    <w:link w:val="Appendix2"/>
    <w:uiPriority w:val="50"/>
    <w:rsid w:val="000D7A70"/>
    <w:rPr>
      <w:rFonts w:ascii="Arial" w:hAnsi="Arial" w:cs="Arial"/>
      <w:bCs/>
      <w:color w:val="0000DC"/>
      <w:sz w:val="28"/>
      <w:szCs w:val="28"/>
      <w:lang w:val="en-GB"/>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1"/>
    <w:rsid w:val="009B0541"/>
    <w:rPr>
      <w:rFonts w:ascii="Arial" w:hAnsi="Arial" w:cs="Arial"/>
      <w:iCs/>
      <w:color w:val="0000DC"/>
      <w:sz w:val="28"/>
      <w:szCs w:val="28"/>
    </w:rPr>
  </w:style>
  <w:style w:type="character" w:customStyle="1" w:styleId="Nadpis3Char">
    <w:name w:val="Nadpis 3 Char"/>
    <w:link w:val="Nadpis3"/>
    <w:uiPriority w:val="9"/>
    <w:rsid w:val="00656B43"/>
    <w:rPr>
      <w:rFonts w:ascii="Arial" w:hAnsi="Arial" w:cs="Arial"/>
      <w:b/>
      <w:bCs/>
      <w:color w:val="0000DC"/>
    </w:rPr>
  </w:style>
  <w:style w:type="paragraph" w:styleId="Nadpisobsahu">
    <w:name w:val="TOC Heading"/>
    <w:basedOn w:val="Nadpis1"/>
    <w:next w:val="Normln"/>
    <w:uiPriority w:val="39"/>
    <w:rsid w:val="00AB6916"/>
    <w:pPr>
      <w:numPr>
        <w:numId w:val="19"/>
      </w:num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numPr>
        <w:numId w:val="0"/>
      </w:numPr>
      <w:spacing w:before="120" w:after="240" w:line="360" w:lineRule="auto"/>
      <w:ind w:left="360" w:hanging="360"/>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Firstparagraph"/>
    <w:uiPriority w:val="35"/>
    <w:qFormat/>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szCs w:val="24"/>
      <w:lang w:eastAsia="sk-SK"/>
    </w:rPr>
  </w:style>
  <w:style w:type="paragraph" w:customStyle="1" w:styleId="ZPCitacezkona">
    <w:name w:val="ZP: Citace zákona"/>
    <w:basedOn w:val="ZPZklad"/>
    <w:rsid w:val="00A8698A"/>
    <w:rPr>
      <w:i/>
    </w:rPr>
  </w:style>
  <w:style w:type="paragraph" w:customStyle="1" w:styleId="Heading1">
    <w:name w:val="Heading 1*"/>
    <w:basedOn w:val="ZPNadpis1"/>
    <w:next w:val="Firstparagraph"/>
    <w:uiPriority w:val="39"/>
    <w:qFormat/>
    <w:rsid w:val="008A7F29"/>
    <w:rPr>
      <w:lang w:val="en-GB"/>
    </w:rPr>
  </w:style>
  <w:style w:type="paragraph" w:customStyle="1" w:styleId="Heading2">
    <w:name w:val="Heading 2*"/>
    <w:basedOn w:val="ZPNadpis2"/>
    <w:next w:val="Firstparagraph"/>
    <w:uiPriority w:val="40"/>
    <w:qFormat/>
    <w:rsid w:val="008A7F29"/>
    <w:rPr>
      <w:lang w:val="en-GB"/>
    </w:rPr>
  </w:style>
  <w:style w:type="paragraph" w:customStyle="1" w:styleId="Heading3">
    <w:name w:val="Heading 3*"/>
    <w:basedOn w:val="ZPNadpis3"/>
    <w:next w:val="Firstparagraph"/>
    <w:uiPriority w:val="41"/>
    <w:qFormat/>
    <w:rsid w:val="00F114CA"/>
    <w:rPr>
      <w:lang w:val="en-GB"/>
    </w:rPr>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Figure">
    <w:name w:val="Figure"/>
    <w:basedOn w:val="ZPZklad"/>
    <w:rsid w:val="003E7C04"/>
    <w:pPr>
      <w:keepNext/>
      <w:spacing w:before="240" w:line="281" w:lineRule="auto"/>
      <w:jc w:val="center"/>
    </w:pPr>
    <w:rPr>
      <w:lang w:val="en-GB"/>
    </w:rPr>
  </w:style>
  <w:style w:type="paragraph" w:customStyle="1" w:styleId="Firstparagraph">
    <w:name w:val="First paragraph"/>
    <w:basedOn w:val="ZPZklad"/>
    <w:next w:val="Nextparagraphs"/>
    <w:link w:val="FirstparagraphChar"/>
    <w:uiPriority w:val="9"/>
    <w:qFormat/>
    <w:rsid w:val="00A2558D"/>
    <w:rPr>
      <w:lang w:val="en-GB"/>
    </w:rPr>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Firstparagraph"/>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656B43"/>
    <w:rPr>
      <w:i/>
    </w:rPr>
  </w:style>
  <w:style w:type="paragraph" w:customStyle="1" w:styleId="Quote-continue">
    <w:name w:val="Quote - continue"/>
    <w:basedOn w:val="Citt"/>
    <w:uiPriority w:val="31"/>
    <w:qFormat/>
    <w:rsid w:val="00E64A10"/>
    <w:pPr>
      <w:spacing w:before="0"/>
      <w:ind w:left="958" w:right="958" w:firstLine="482"/>
    </w:pPr>
    <w:rPr>
      <w:lang w:val="en-GB"/>
    </w:rPr>
  </w:style>
  <w:style w:type="table" w:customStyle="1" w:styleId="ZPTable">
    <w:name w:val="ZP Table"/>
    <w:basedOn w:val="Normlntabulka"/>
    <w:uiPriority w:val="99"/>
    <w:rsid w:val="00416B87"/>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ote-beginning">
    <w:name w:val="Quote - beginning"/>
    <w:basedOn w:val="Citt"/>
    <w:next w:val="Quote-continue"/>
    <w:link w:val="Quote-beginningChar"/>
    <w:uiPriority w:val="30"/>
    <w:qFormat/>
    <w:rsid w:val="00E64A10"/>
    <w:pPr>
      <w:spacing w:after="0"/>
      <w:ind w:left="958" w:right="958"/>
    </w:pPr>
    <w:rPr>
      <w:lang w:val="en-GB"/>
    </w:rPr>
  </w:style>
  <w:style w:type="character" w:customStyle="1" w:styleId="Quote-beginningChar">
    <w:name w:val="Quote - beginning Char"/>
    <w:basedOn w:val="CittChar"/>
    <w:link w:val="Quote-beginning"/>
    <w:uiPriority w:val="30"/>
    <w:rsid w:val="009B0541"/>
    <w:rPr>
      <w:i/>
      <w:lang w:val="en-GB"/>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semiHidden/>
    <w:qFormat/>
    <w:rsid w:val="00DD5A53"/>
    <w:pPr>
      <w:ind w:left="720"/>
      <w:contextualSpacing/>
    </w:pPr>
  </w:style>
  <w:style w:type="paragraph" w:styleId="slovanseznam">
    <w:name w:val="List Number"/>
    <w:basedOn w:val="ZPZklad"/>
    <w:uiPriority w:val="21"/>
    <w:qFormat/>
    <w:rsid w:val="00033D24"/>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ZPZklad"/>
    <w:uiPriority w:val="22"/>
    <w:qFormat/>
    <w:rsid w:val="00161E5E"/>
    <w:pPr>
      <w:numPr>
        <w:numId w:val="12"/>
      </w:numPr>
      <w:ind w:hanging="256"/>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ZPZklad"/>
    <w:uiPriority w:val="23"/>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Example-title">
    <w:name w:val="Example - title"/>
    <w:basedOn w:val="Firstparagraph"/>
    <w:next w:val="Example-text"/>
    <w:link w:val="Example-titleChar"/>
    <w:uiPriority w:val="69"/>
    <w:qFormat/>
    <w:rsid w:val="004C3A23"/>
    <w:pPr>
      <w:keepNext/>
      <w:spacing w:before="240"/>
    </w:pPr>
    <w:rPr>
      <w:rFonts w:ascii="Arial" w:hAnsi="Arial" w:cs="Arial"/>
      <w:color w:val="0000DC"/>
    </w:rPr>
  </w:style>
  <w:style w:type="paragraph" w:customStyle="1" w:styleId="Example-text">
    <w:name w:val="Example - text"/>
    <w:basedOn w:val="Firstparagraph"/>
    <w:link w:val="Example-textChar"/>
    <w:uiPriority w:val="70"/>
    <w:qFormat/>
    <w:rsid w:val="00033D24"/>
    <w:pPr>
      <w:ind w:left="480"/>
    </w:pPr>
  </w:style>
  <w:style w:type="character" w:customStyle="1" w:styleId="FirstparagraphChar">
    <w:name w:val="First paragraph Char"/>
    <w:basedOn w:val="ZPZkladChar"/>
    <w:link w:val="Firstparagraph"/>
    <w:uiPriority w:val="9"/>
    <w:rsid w:val="00656B43"/>
    <w:rPr>
      <w:rFonts w:ascii="Cambria" w:hAnsi="Cambria"/>
      <w:sz w:val="24"/>
      <w:szCs w:val="24"/>
      <w:lang w:val="en-GB"/>
    </w:rPr>
  </w:style>
  <w:style w:type="character" w:customStyle="1" w:styleId="Example-titleChar">
    <w:name w:val="Example - title Char"/>
    <w:basedOn w:val="FirstparagraphChar"/>
    <w:link w:val="Example-title"/>
    <w:uiPriority w:val="69"/>
    <w:rsid w:val="001B43CD"/>
    <w:rPr>
      <w:rFonts w:ascii="Arial" w:hAnsi="Arial" w:cs="Arial"/>
      <w:color w:val="0000DC"/>
      <w:sz w:val="24"/>
      <w:szCs w:val="24"/>
      <w:lang w:val="en-GB"/>
    </w:rPr>
  </w:style>
  <w:style w:type="paragraph" w:styleId="Bibliografie">
    <w:name w:val="Bibliography"/>
    <w:basedOn w:val="Firstparagraph"/>
    <w:next w:val="Normln"/>
    <w:uiPriority w:val="37"/>
    <w:unhideWhenUsed/>
    <w:rsid w:val="0037037F"/>
    <w:pPr>
      <w:tabs>
        <w:tab w:val="left" w:pos="384"/>
      </w:tabs>
      <w:spacing w:after="240" w:line="240" w:lineRule="atLeast"/>
      <w:ind w:left="384" w:hanging="384"/>
      <w:jc w:val="left"/>
    </w:pPr>
  </w:style>
  <w:style w:type="character" w:customStyle="1" w:styleId="Example-textChar">
    <w:name w:val="Example - text Char"/>
    <w:basedOn w:val="FirstparagraphChar"/>
    <w:link w:val="Example-text"/>
    <w:uiPriority w:val="70"/>
    <w:rsid w:val="001B43CD"/>
    <w:rPr>
      <w:rFonts w:ascii="Cambria" w:hAnsi="Cambria"/>
      <w:sz w:val="24"/>
      <w:szCs w:val="24"/>
      <w:lang w:val="en-GB"/>
    </w:rPr>
  </w:style>
  <w:style w:type="numbering" w:customStyle="1" w:styleId="Threelevellist">
    <w:name w:val="Three level list"/>
    <w:uiPriority w:val="99"/>
    <w:rsid w:val="00427DF1"/>
    <w:pPr>
      <w:numPr>
        <w:numId w:val="13"/>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extparagraphsCS">
    <w:name w:val="Next paragraphs CS"/>
    <w:basedOn w:val="Nextparagraphs"/>
    <w:rsid w:val="002E2753"/>
  </w:style>
  <w:style w:type="paragraph" w:customStyle="1" w:styleId="FirstparagraphCS">
    <w:name w:val="First paragraph CS"/>
    <w:basedOn w:val="Firstparagraph"/>
    <w:next w:val="NextparagraphsCS"/>
    <w:rsid w:val="002E2753"/>
  </w:style>
  <w:style w:type="paragraph" w:customStyle="1" w:styleId="Tabletitle">
    <w:name w:val="Table title"/>
    <w:basedOn w:val="Titulek"/>
    <w:rsid w:val="00953CD9"/>
    <w:pPr>
      <w:keepNext/>
      <w:spacing w:before="240"/>
    </w:pPr>
    <w:rPr>
      <w:lang w:val="en-GB"/>
    </w:rPr>
  </w:style>
  <w:style w:type="paragraph" w:customStyle="1" w:styleId="Figuredescription">
    <w:name w:val="Figure description"/>
    <w:basedOn w:val="Firstparagraph"/>
    <w:rsid w:val="00655A3C"/>
    <w:pPr>
      <w:spacing w:after="240" w:line="260" w:lineRule="atLeast"/>
    </w:pPr>
    <w:rPr>
      <w:sz w:val="20"/>
      <w:szCs w:val="20"/>
      <w:lang w:eastAsia="sk-SK"/>
    </w:rPr>
  </w:style>
  <w:style w:type="paragraph" w:customStyle="1" w:styleId="Titlebeforedescription">
    <w:name w:val="Title before description"/>
    <w:basedOn w:val="Titulek"/>
    <w:rsid w:val="00F97990"/>
    <w:pPr>
      <w:keepNext/>
      <w:spacing w:after="0"/>
    </w:pPr>
    <w:rPr>
      <w:lang w:val="en-GB"/>
    </w:rPr>
  </w:style>
  <w:style w:type="paragraph" w:customStyle="1" w:styleId="Figuresource">
    <w:name w:val="Figure source"/>
    <w:basedOn w:val="Figuredescription"/>
    <w:next w:val="Firstparagraph"/>
    <w:rsid w:val="00130C24"/>
    <w:pPr>
      <w:spacing w:before="120"/>
      <w:jc w:val="left"/>
    </w:pPr>
    <w:rPr>
      <w:i/>
    </w:rPr>
  </w:style>
  <w:style w:type="paragraph" w:customStyle="1" w:styleId="Poetry">
    <w:name w:val="Poetry"/>
    <w:basedOn w:val="Citt"/>
    <w:link w:val="PoetryChar"/>
    <w:uiPriority w:val="32"/>
    <w:qFormat/>
    <w:rsid w:val="00BB15FA"/>
    <w:pPr>
      <w:ind w:left="958" w:right="958"/>
      <w:contextualSpacing w:val="0"/>
      <w:jc w:val="left"/>
    </w:pPr>
    <w:rPr>
      <w:lang w:val="en-GB"/>
    </w:rPr>
  </w:style>
  <w:style w:type="paragraph" w:customStyle="1" w:styleId="Code">
    <w:name w:val="Code"/>
    <w:basedOn w:val="Normln"/>
    <w:link w:val="CodeChar"/>
    <w:uiPriority w:val="74"/>
    <w:qFormat/>
    <w:rsid w:val="0032701E"/>
    <w:pPr>
      <w:spacing w:before="240" w:after="240"/>
      <w:contextualSpacing/>
    </w:pPr>
    <w:rPr>
      <w:rFonts w:ascii="Courier New" w:hAnsi="Courier New" w:cs="Courier New"/>
      <w:noProof/>
      <w:sz w:val="22"/>
      <w:szCs w:val="22"/>
      <w:lang w:val="en-GB"/>
    </w:rPr>
  </w:style>
  <w:style w:type="character" w:customStyle="1" w:styleId="PoetryChar">
    <w:name w:val="Poetry Char"/>
    <w:basedOn w:val="CittChar"/>
    <w:link w:val="Poetry"/>
    <w:uiPriority w:val="32"/>
    <w:rsid w:val="00656B43"/>
    <w:rPr>
      <w:i/>
      <w:lang w:val="en-GB"/>
    </w:rPr>
  </w:style>
  <w:style w:type="character" w:customStyle="1" w:styleId="CodeChar">
    <w:name w:val="Code Char"/>
    <w:basedOn w:val="Standardnpsmoodstavce"/>
    <w:link w:val="Code"/>
    <w:uiPriority w:val="74"/>
    <w:rsid w:val="0032701E"/>
    <w:rPr>
      <w:rFonts w:ascii="Courier New" w:hAnsi="Courier New" w:cs="Courier New"/>
      <w:noProof/>
      <w:sz w:val="22"/>
      <w:szCs w:val="22"/>
      <w:lang w:val="en-GB"/>
    </w:rPr>
  </w:style>
  <w:style w:type="paragraph" w:customStyle="1" w:styleId="7C5D38C841C7463A9DD7C17FE250AFA711">
    <w:name w:val="7C5D38C841C7463A9DD7C17FE250AFA711"/>
    <w:rsid w:val="00032EBD"/>
    <w:pPr>
      <w:keepNext/>
      <w:keepLines/>
      <w:pageBreakBefore/>
      <w:numPr>
        <w:numId w:val="15"/>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15"/>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Fivelevellist">
    <w:name w:val="Five level list"/>
    <w:uiPriority w:val="99"/>
    <w:rsid w:val="00D716C2"/>
    <w:pPr>
      <w:numPr>
        <w:numId w:val="17"/>
      </w:numPr>
    </w:pPr>
  </w:style>
  <w:style w:type="numbering" w:customStyle="1" w:styleId="Decimalnumberedlist">
    <w:name w:val="Decimal numbered list"/>
    <w:uiPriority w:val="99"/>
    <w:rsid w:val="00AB0BEE"/>
    <w:pPr>
      <w:numPr>
        <w:numId w:val="18"/>
      </w:numPr>
    </w:pPr>
  </w:style>
  <w:style w:type="paragraph" w:customStyle="1" w:styleId="inZPPodpisypublikace">
    <w:name w:val="inZP: Podpisy publikace"/>
    <w:basedOn w:val="inZPPodpisprohlen"/>
    <w:link w:val="inZPPodpisypublikaceChar"/>
    <w:qFormat/>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Firstparagraph"/>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ola\Documents\Vlastn&#237;%20&#353;ablony%20Office\&#352;ablo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C1EE2440344BBB98B644E9DE6AEC30"/>
        <w:category>
          <w:name w:val="Obecné"/>
          <w:gallery w:val="placeholder"/>
        </w:category>
        <w:types>
          <w:type w:val="bbPlcHdr"/>
        </w:types>
        <w:behaviors>
          <w:behavior w:val="content"/>
        </w:behaviors>
        <w:guid w:val="{0BF08DC2-0D20-4014-8A58-024276CBE149}"/>
      </w:docPartPr>
      <w:docPartBody>
        <w:p w:rsidR="00284114" w:rsidRDefault="007D54B3">
          <w:pPr>
            <w:pStyle w:val="E9C1EE2440344BBB98B644E9DE6AEC30"/>
          </w:pPr>
          <w:r w:rsidRPr="0050486D">
            <w:rPr>
              <w:rStyle w:val="Zstupntext"/>
            </w:rPr>
            <w:t>[Zvolte druh závěrečné práce]</w:t>
          </w:r>
        </w:p>
      </w:docPartBody>
    </w:docPart>
    <w:docPart>
      <w:docPartPr>
        <w:name w:val="BEF96307877B4BF08E34106639DE9215"/>
        <w:category>
          <w:name w:val="Obecné"/>
          <w:gallery w:val="placeholder"/>
        </w:category>
        <w:types>
          <w:type w:val="bbPlcHdr"/>
        </w:types>
        <w:behaviors>
          <w:behavior w:val="content"/>
        </w:behaviors>
        <w:guid w:val="{87A0057A-B1B0-4C77-B8DE-016539D5C52C}"/>
      </w:docPartPr>
      <w:docPartBody>
        <w:p w:rsidR="00284114" w:rsidRDefault="007D54B3">
          <w:pPr>
            <w:pStyle w:val="BEF96307877B4BF08E34106639DE9215"/>
          </w:pPr>
          <w:r w:rsidRPr="001133CC">
            <w:rPr>
              <w:rStyle w:val="Zstupntext"/>
            </w:rPr>
            <w:t>[Autor]</w:t>
          </w:r>
        </w:p>
      </w:docPartBody>
    </w:docPart>
    <w:docPart>
      <w:docPartPr>
        <w:name w:val="34D50E223C9642D68F9FE63E4C239355"/>
        <w:category>
          <w:name w:val="Obecné"/>
          <w:gallery w:val="placeholder"/>
        </w:category>
        <w:types>
          <w:type w:val="bbPlcHdr"/>
        </w:types>
        <w:behaviors>
          <w:behavior w:val="content"/>
        </w:behaviors>
        <w:guid w:val="{DA389DD0-5279-42B1-984D-D2EC78E1FDA7}"/>
      </w:docPartPr>
      <w:docPartBody>
        <w:p w:rsidR="00284114" w:rsidRDefault="007D54B3">
          <w:pPr>
            <w:pStyle w:val="34D50E223C9642D68F9FE63E4C239355"/>
          </w:pPr>
          <w:r>
            <w:rPr>
              <w:rStyle w:val="Zstupntext"/>
            </w:rPr>
            <w:t>[Rok odevzdání práce]</w:t>
          </w:r>
        </w:p>
      </w:docPartBody>
    </w:docPart>
    <w:docPart>
      <w:docPartPr>
        <w:name w:val="A1F3BB14E85445C49C3D4525BC4E0AFB"/>
        <w:category>
          <w:name w:val="Obecné"/>
          <w:gallery w:val="placeholder"/>
        </w:category>
        <w:types>
          <w:type w:val="bbPlcHdr"/>
        </w:types>
        <w:behaviors>
          <w:behavior w:val="content"/>
        </w:behaviors>
        <w:guid w:val="{907E1072-FA6C-4B74-A6F8-BA0D151ADCEC}"/>
      </w:docPartPr>
      <w:docPartBody>
        <w:p w:rsidR="00284114" w:rsidRDefault="007D54B3">
          <w:pPr>
            <w:pStyle w:val="B080CB6E7824429FAE0A64E103B0CB53"/>
          </w:pPr>
          <w:r w:rsidRPr="00060E55">
            <w:rPr>
              <w:rStyle w:val="Zstupntext"/>
            </w:rPr>
            <w:t>[Autor]</w:t>
          </w:r>
        </w:p>
      </w:docPartBody>
    </w:docPart>
    <w:docPart>
      <w:docPartPr>
        <w:name w:val="B080CB6E7824429FAE0A64E103B0CB53"/>
        <w:category>
          <w:name w:val="Obecné"/>
          <w:gallery w:val="placeholder"/>
        </w:category>
        <w:types>
          <w:type w:val="bbPlcHdr"/>
        </w:types>
        <w:behaviors>
          <w:behavior w:val="content"/>
        </w:behaviors>
        <w:guid w:val="{3EE03205-D63D-48AA-9ABE-9BC4955FE34C}"/>
      </w:docPartPr>
      <w:docPartBody>
        <w:p w:rsidR="00284114" w:rsidRDefault="007D54B3">
          <w:pPr>
            <w:pStyle w:val="DD5B431697BA4C61B37A02273F1885CA"/>
          </w:pPr>
          <w:r w:rsidRPr="00060E55">
            <w:rPr>
              <w:rStyle w:val="Zstupntext"/>
            </w:rPr>
            <w:t>[Název]</w:t>
          </w:r>
        </w:p>
      </w:docPartBody>
    </w:docPart>
    <w:docPart>
      <w:docPartPr>
        <w:name w:val="DD5B431697BA4C61B37A02273F1885CA"/>
        <w:category>
          <w:name w:val="Obecné"/>
          <w:gallery w:val="placeholder"/>
        </w:category>
        <w:types>
          <w:type w:val="bbPlcHdr"/>
        </w:types>
        <w:behaviors>
          <w:behavior w:val="content"/>
        </w:behaviors>
        <w:guid w:val="{2C8D9E26-062A-4B19-90CC-BE031BADC1D1}"/>
      </w:docPartPr>
      <w:docPartBody>
        <w:p w:rsidR="00284114" w:rsidRDefault="007D54B3">
          <w:pPr>
            <w:pStyle w:val="83B0E86F505B4DCFB4F4C36AF4E1D0C9"/>
          </w:pPr>
          <w:r w:rsidRPr="00746487">
            <w:rPr>
              <w:rStyle w:val="Zstupntext"/>
            </w:rPr>
            <w:t>[Nadřízený]</w:t>
          </w:r>
        </w:p>
      </w:docPartBody>
    </w:docPart>
    <w:docPart>
      <w:docPartPr>
        <w:name w:val="83B0E86F505B4DCFB4F4C36AF4E1D0C9"/>
        <w:category>
          <w:name w:val="Obecné"/>
          <w:gallery w:val="placeholder"/>
        </w:category>
        <w:types>
          <w:type w:val="bbPlcHdr"/>
        </w:types>
        <w:behaviors>
          <w:behavior w:val="content"/>
        </w:behaviors>
        <w:guid w:val="{B378A524-084C-4EA0-91FF-536C869643E1}"/>
      </w:docPartPr>
      <w:docPartBody>
        <w:p w:rsidR="00284114" w:rsidRDefault="007D54B3">
          <w:pPr>
            <w:pStyle w:val="7B98462B7492451CB042DD4A5E8FE8C2"/>
          </w:pPr>
          <w:r w:rsidRPr="00736A41">
            <w:rPr>
              <w:rStyle w:val="Zstupntext"/>
            </w:rPr>
            <w:t>[Write 5–10 key words in English. The same list must be inserted into Thesis/ Dissertation Archive in MUNI Information System.]</w:t>
          </w:r>
        </w:p>
      </w:docPartBody>
    </w:docPart>
    <w:docPart>
      <w:docPartPr>
        <w:name w:val="E011AFFE1CDF44BABD4E7BC29CE78E17"/>
        <w:category>
          <w:name w:val="Obecné"/>
          <w:gallery w:val="placeholder"/>
        </w:category>
        <w:types>
          <w:type w:val="bbPlcHdr"/>
        </w:types>
        <w:behaviors>
          <w:behavior w:val="content"/>
        </w:behaviors>
        <w:guid w:val="{AE4B7DCF-E0FC-4F2E-AEDA-19D4723A443D}"/>
      </w:docPartPr>
      <w:docPartBody>
        <w:p w:rsidR="00284114" w:rsidRDefault="007D54B3">
          <w:pPr>
            <w:pStyle w:val="3764523B002E4F659F266C24D8F66FBC"/>
          </w:pPr>
          <w:r w:rsidRPr="00060E55">
            <w:rPr>
              <w:rStyle w:val="Zstupntext"/>
            </w:rPr>
            <w:t>[Autor]</w:t>
          </w:r>
        </w:p>
      </w:docPartBody>
    </w:docPart>
    <w:docPart>
      <w:docPartPr>
        <w:name w:val="7B98462B7492451CB042DD4A5E8FE8C2"/>
        <w:category>
          <w:name w:val="Obecné"/>
          <w:gallery w:val="placeholder"/>
        </w:category>
        <w:types>
          <w:type w:val="bbPlcHdr"/>
        </w:types>
        <w:behaviors>
          <w:behavior w:val="content"/>
        </w:behaviors>
        <w:guid w:val="{23799FAE-288C-406B-8264-95BD92A6D41B}"/>
      </w:docPartPr>
      <w:docPartBody>
        <w:p w:rsidR="00284114" w:rsidRDefault="007D54B3">
          <w:pPr>
            <w:pStyle w:val="CF3989D71EDC43BEAD94CF3CE8898279"/>
          </w:pPr>
          <w:r w:rsidRPr="0050486D">
            <w:rPr>
              <w:rStyle w:val="Zstupntext"/>
            </w:rPr>
            <w:t>[Vyberte anglický název katedry nebo ústavu]</w:t>
          </w:r>
        </w:p>
      </w:docPartBody>
    </w:docPart>
    <w:docPart>
      <w:docPartPr>
        <w:name w:val="3764523B002E4F659F266C24D8F66FBC"/>
        <w:category>
          <w:name w:val="Obecné"/>
          <w:gallery w:val="placeholder"/>
        </w:category>
        <w:types>
          <w:type w:val="bbPlcHdr"/>
        </w:types>
        <w:behaviors>
          <w:behavior w:val="content"/>
        </w:behaviors>
        <w:guid w:val="{E0F81A2A-26F8-4205-A1D3-DE09FC1D96D6}"/>
      </w:docPartPr>
      <w:docPartBody>
        <w:p w:rsidR="00284114" w:rsidRDefault="007D54B3">
          <w:pPr>
            <w:pStyle w:val="B364FFC4B9254F9AA11AFFE076A4DF50"/>
          </w:pPr>
          <w:r w:rsidRPr="00746487">
            <w:rPr>
              <w:rStyle w:val="Zstupntext"/>
              <w:lang w:val="en-GB"/>
            </w:rPr>
            <w:t>[Klepněte a napište název práce v angličtině]</w:t>
          </w:r>
        </w:p>
      </w:docPartBody>
    </w:docPart>
    <w:docPart>
      <w:docPartPr>
        <w:name w:val="CF3989D71EDC43BEAD94CF3CE8898279"/>
        <w:category>
          <w:name w:val="Obecné"/>
          <w:gallery w:val="placeholder"/>
        </w:category>
        <w:types>
          <w:type w:val="bbPlcHdr"/>
        </w:types>
        <w:behaviors>
          <w:behavior w:val="content"/>
        </w:behaviors>
        <w:guid w:val="{4F51E9B0-B023-45B8-94BE-984D60CB3463}"/>
      </w:docPartPr>
      <w:docPartBody>
        <w:p w:rsidR="00284114" w:rsidRDefault="007D54B3">
          <w:pPr>
            <w:pStyle w:val="6DE2E8DB08864C13A240203D283A6EDB"/>
          </w:pPr>
          <w:r w:rsidRPr="0050486D">
            <w:rPr>
              <w:rStyle w:val="Zstupntext"/>
            </w:rPr>
            <w:t>Vyberte anglický název programu</w:t>
          </w:r>
        </w:p>
      </w:docPartBody>
    </w:docPart>
    <w:docPart>
      <w:docPartPr>
        <w:name w:val="B364FFC4B9254F9AA11AFFE076A4DF50"/>
        <w:category>
          <w:name w:val="Obecné"/>
          <w:gallery w:val="placeholder"/>
        </w:category>
        <w:types>
          <w:type w:val="bbPlcHdr"/>
        </w:types>
        <w:behaviors>
          <w:behavior w:val="content"/>
        </w:behaviors>
        <w:guid w:val="{7C3C01F5-97AD-4581-B4B6-567EBC80BD0B}"/>
      </w:docPartPr>
      <w:docPartBody>
        <w:p w:rsidR="00284114" w:rsidRDefault="007D54B3">
          <w:pPr>
            <w:pStyle w:val="A6F13B6072C64442A307735FC9D70EF4"/>
          </w:pPr>
          <w:r w:rsidRPr="00746487">
            <w:rPr>
              <w:rStyle w:val="Zstupntext"/>
              <w:lang w:val="en-GB"/>
            </w:rPr>
            <w:t>[Nadřízený]</w:t>
          </w:r>
        </w:p>
      </w:docPartBody>
    </w:docPart>
    <w:docPart>
      <w:docPartPr>
        <w:name w:val="3FCF15C6D78A416A8510A7D50CB27080"/>
        <w:category>
          <w:name w:val="Obecné"/>
          <w:gallery w:val="placeholder"/>
        </w:category>
        <w:types>
          <w:type w:val="bbPlcHdr"/>
        </w:types>
        <w:behaviors>
          <w:behavior w:val="content"/>
        </w:behaviors>
        <w:guid w:val="{AE574AD2-7879-40BC-AB03-CB49CB4335B1}"/>
      </w:docPartPr>
      <w:docPartBody>
        <w:p w:rsidR="00284114" w:rsidRDefault="007D54B3">
          <w:pPr>
            <w:pStyle w:val="3086FD5B2CB14A689F46AE0EE2E586FC"/>
          </w:pPr>
          <w:r w:rsidRPr="00736A41">
            <w:rPr>
              <w:rStyle w:val="Zstupntext"/>
            </w:rPr>
            <w:t>[Write 5–10 key words in English. The same list must be inserted into Thesis/ Dissertation Archive in MUNI Information System.]</w:t>
          </w:r>
        </w:p>
      </w:docPartBody>
    </w:docPart>
    <w:docPart>
      <w:docPartPr>
        <w:name w:val="6DE2E8DB08864C13A240203D283A6EDB"/>
        <w:category>
          <w:name w:val="Obecné"/>
          <w:gallery w:val="placeholder"/>
        </w:category>
        <w:types>
          <w:type w:val="bbPlcHdr"/>
        </w:types>
        <w:behaviors>
          <w:behavior w:val="content"/>
        </w:behaviors>
        <w:guid w:val="{2678F7F9-4313-4478-B72C-73250ECA7AD7}"/>
      </w:docPartPr>
      <w:docPartBody>
        <w:p w:rsidR="00284114" w:rsidRDefault="007D54B3">
          <w:pPr>
            <w:pStyle w:val="1D2158FC43FF4C1D891426CD351DC9EA"/>
          </w:pPr>
          <w:r w:rsidRPr="001133CC">
            <w:rPr>
              <w:rStyle w:val="Zstupntext"/>
            </w:rPr>
            <w:t>[Název]</w:t>
          </w:r>
        </w:p>
      </w:docPartBody>
    </w:docPart>
    <w:docPart>
      <w:docPartPr>
        <w:name w:val="D8FDFE86880E4BCE97F8A91A39C69F97"/>
        <w:category>
          <w:name w:val="Obecné"/>
          <w:gallery w:val="placeholder"/>
        </w:category>
        <w:types>
          <w:type w:val="bbPlcHdr"/>
        </w:types>
        <w:behaviors>
          <w:behavior w:val="content"/>
        </w:behaviors>
        <w:guid w:val="{86D1B1AD-9569-4FED-8306-5C12FABFAC56}"/>
      </w:docPartPr>
      <w:docPartBody>
        <w:p w:rsidR="00284114" w:rsidRDefault="007D54B3">
          <w:pPr>
            <w:pStyle w:val="CA542E9E90224BE2B3E79320BD521DEA"/>
          </w:pPr>
          <w:r w:rsidRPr="006174FE">
            <w:rPr>
              <w:rStyle w:val="Zstupntext"/>
            </w:rPr>
            <w:t>Zvolte položku.</w:t>
          </w:r>
        </w:p>
      </w:docPartBody>
    </w:docPart>
    <w:docPart>
      <w:docPartPr>
        <w:name w:val="459DA826DBD94963BCEEA70B72E05C5E"/>
        <w:category>
          <w:name w:val="Obecné"/>
          <w:gallery w:val="placeholder"/>
        </w:category>
        <w:types>
          <w:type w:val="bbPlcHdr"/>
        </w:types>
        <w:behaviors>
          <w:behavior w:val="content"/>
        </w:behaviors>
        <w:guid w:val="{BB8429D1-4AA2-4508-B396-8FCD6ADB1ABC}"/>
      </w:docPartPr>
      <w:docPartBody>
        <w:p w:rsidR="00284114" w:rsidRDefault="007D54B3">
          <w:pPr>
            <w:pStyle w:val="44DB0650234744BC98095EAFDC10A044"/>
          </w:pPr>
          <w:r w:rsidRPr="00746487">
            <w:rPr>
              <w:rStyle w:val="Zstupntext"/>
            </w:rPr>
            <w:t xml:space="preserve">[vyberte podle </w:t>
          </w:r>
          <w:r>
            <w:rPr>
              <w:rStyle w:val="Zstupntext"/>
            </w:rPr>
            <w:t>mluvnického rodu</w:t>
          </w:r>
          <w:r w:rsidRPr="00746487">
            <w:rPr>
              <w:rStyle w:val="Zstupntext"/>
            </w:rPr>
            <w:t>]</w:t>
          </w:r>
        </w:p>
      </w:docPartBody>
    </w:docPart>
    <w:docPart>
      <w:docPartPr>
        <w:name w:val="FB7CCBC1B7054AE0A0458145630393BE"/>
        <w:category>
          <w:name w:val="Obecné"/>
          <w:gallery w:val="placeholder"/>
        </w:category>
        <w:types>
          <w:type w:val="bbPlcHdr"/>
        </w:types>
        <w:behaviors>
          <w:behavior w:val="content"/>
        </w:behaviors>
        <w:guid w:val="{DC610CA2-3759-4AF1-9203-48495FE4B31D}"/>
      </w:docPartPr>
      <w:docPartBody>
        <w:p w:rsidR="00284114" w:rsidRDefault="007D54B3">
          <w:pPr>
            <w:pStyle w:val="79E54661DDE440E98D21273F86FA5EE6"/>
          </w:pPr>
          <w:r w:rsidRPr="0001165A">
            <w:rPr>
              <w:rStyle w:val="Zstupntext"/>
            </w:rPr>
            <w:t>Klikněte nebo klepněte sem a zadejte datum.</w:t>
          </w:r>
        </w:p>
      </w:docPartBody>
    </w:docPart>
    <w:docPart>
      <w:docPartPr>
        <w:name w:val="DB24F43E8F404DFDBC6E0680D7AB2B03"/>
        <w:category>
          <w:name w:val="Obecné"/>
          <w:gallery w:val="placeholder"/>
        </w:category>
        <w:types>
          <w:type w:val="bbPlcHdr"/>
        </w:types>
        <w:behaviors>
          <w:behavior w:val="content"/>
        </w:behaviors>
        <w:guid w:val="{15769672-3783-45A0-90D0-7B93AE4EC3F7}"/>
      </w:docPartPr>
      <w:docPartBody>
        <w:p w:rsidR="00284114" w:rsidRDefault="007D54B3">
          <w:r w:rsidRPr="00943580">
            <w:rPr>
              <w:rStyle w:val="Zstupntext"/>
            </w:rPr>
            <w:t>[Autor]</w:t>
          </w:r>
        </w:p>
      </w:docPartBody>
    </w:docPart>
    <w:docPart>
      <w:docPartPr>
        <w:name w:val="A6F13B6072C64442A307735FC9D70EF4"/>
        <w:category>
          <w:name w:val="Obecné"/>
          <w:gallery w:val="placeholder"/>
        </w:category>
        <w:types>
          <w:type w:val="bbPlcHdr"/>
        </w:types>
        <w:behaviors>
          <w:behavior w:val="content"/>
        </w:behaviors>
        <w:guid w:val="{49A62766-AE02-4179-A334-992C46096A02}"/>
      </w:docPartPr>
      <w:docPartBody>
        <w:p w:rsidR="00284114" w:rsidRDefault="007D54B3">
          <w:r>
            <w:t xml:space="preserve">     </w:t>
          </w:r>
        </w:p>
      </w:docPartBody>
    </w:docPart>
    <w:docPart>
      <w:docPartPr>
        <w:name w:val="B5823472401C48F1A00FCE4AD15BF5F4"/>
        <w:category>
          <w:name w:val="Obecné"/>
          <w:gallery w:val="placeholder"/>
        </w:category>
        <w:types>
          <w:type w:val="bbPlcHdr"/>
        </w:types>
        <w:behaviors>
          <w:behavior w:val="content"/>
        </w:behaviors>
        <w:guid w:val="{AF60DF18-1693-4CB3-AF0D-8167A6CC923B}"/>
      </w:docPartPr>
      <w:docPartBody>
        <w:p w:rsidR="00284114" w:rsidRDefault="007D54B3">
          <w:r w:rsidRPr="009D6AD8">
            <w:rPr>
              <w:rStyle w:val="Zstupntext"/>
            </w:rPr>
            <w:t>[Název]</w:t>
          </w:r>
        </w:p>
      </w:docPartBody>
    </w:docPart>
    <w:docPart>
      <w:docPartPr>
        <w:name w:val="6D490A0690FF49D8A054CD06BC4F474C"/>
        <w:category>
          <w:name w:val="Obecné"/>
          <w:gallery w:val="placeholder"/>
        </w:category>
        <w:types>
          <w:type w:val="bbPlcHdr"/>
        </w:types>
        <w:behaviors>
          <w:behavior w:val="content"/>
        </w:behaviors>
        <w:guid w:val="{34FE5AB0-EC88-4E84-9FE1-80A44397A324}"/>
      </w:docPartPr>
      <w:docPartBody>
        <w:p w:rsidR="00000000" w:rsidRDefault="00FF2C2C" w:rsidP="00FF2C2C">
          <w:pPr>
            <w:pStyle w:val="6D490A0690FF49D8A054CD06BC4F474C"/>
          </w:pPr>
          <w:r>
            <w:rPr>
              <w:rStyle w:val="Zstupntext"/>
            </w:rPr>
            <w:t>[Rok odevzdání práce]</w:t>
          </w:r>
        </w:p>
      </w:docPartBody>
    </w:docPart>
    <w:docPart>
      <w:docPartPr>
        <w:name w:val="1DAC06B386C14767B8C6E37F452A590F"/>
        <w:category>
          <w:name w:val="Obecné"/>
          <w:gallery w:val="placeholder"/>
        </w:category>
        <w:types>
          <w:type w:val="bbPlcHdr"/>
        </w:types>
        <w:behaviors>
          <w:behavior w:val="content"/>
        </w:behaviors>
        <w:guid w:val="{DF3BAD02-2A43-400D-837A-10DE75FC454B}"/>
      </w:docPartPr>
      <w:docPartBody>
        <w:p w:rsidR="00000000" w:rsidRDefault="00FF2C2C" w:rsidP="00FF2C2C">
          <w:pPr>
            <w:pStyle w:val="1DAC06B386C14767B8C6E37F452A590F"/>
          </w:pPr>
          <w:r>
            <w:rPr>
              <w:rStyle w:val="Zstupntext"/>
            </w:rPr>
            <w:t>[Rok odevzdání práce]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1C"/>
    <w:rsid w:val="001268B7"/>
    <w:rsid w:val="00284114"/>
    <w:rsid w:val="004E46AA"/>
    <w:rsid w:val="00603F60"/>
    <w:rsid w:val="00695428"/>
    <w:rsid w:val="00726BC3"/>
    <w:rsid w:val="00742F1C"/>
    <w:rsid w:val="00777A17"/>
    <w:rsid w:val="007D54B3"/>
    <w:rsid w:val="007D55EA"/>
    <w:rsid w:val="00841567"/>
    <w:rsid w:val="00B26955"/>
    <w:rsid w:val="00B62D37"/>
    <w:rsid w:val="00C81CB0"/>
    <w:rsid w:val="00DA1421"/>
    <w:rsid w:val="00DB0896"/>
    <w:rsid w:val="00E026B0"/>
    <w:rsid w:val="00FF2C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F2C2C"/>
    <w:rPr>
      <w:color w:val="808080"/>
    </w:rPr>
  </w:style>
  <w:style w:type="paragraph" w:customStyle="1" w:styleId="E9C1EE2440344BBB98B644E9DE6AEC30">
    <w:name w:val="E9C1EE2440344BBB98B644E9DE6AEC30"/>
  </w:style>
  <w:style w:type="paragraph" w:customStyle="1" w:styleId="BEF96307877B4BF08E34106639DE9215">
    <w:name w:val="BEF96307877B4BF08E34106639DE9215"/>
  </w:style>
  <w:style w:type="paragraph" w:customStyle="1" w:styleId="34D50E223C9642D68F9FE63E4C239355">
    <w:name w:val="34D50E223C9642D68F9FE63E4C239355"/>
  </w:style>
  <w:style w:type="paragraph" w:customStyle="1" w:styleId="B080CB6E7824429FAE0A64E103B0CB53">
    <w:name w:val="B080CB6E7824429FAE0A64E103B0CB53"/>
  </w:style>
  <w:style w:type="paragraph" w:customStyle="1" w:styleId="DD5B431697BA4C61B37A02273F1885CA">
    <w:name w:val="DD5B431697BA4C61B37A02273F1885CA"/>
  </w:style>
  <w:style w:type="paragraph" w:customStyle="1" w:styleId="83B0E86F505B4DCFB4F4C36AF4E1D0C9">
    <w:name w:val="83B0E86F505B4DCFB4F4C36AF4E1D0C9"/>
  </w:style>
  <w:style w:type="paragraph" w:customStyle="1" w:styleId="7B98462B7492451CB042DD4A5E8FE8C2">
    <w:name w:val="7B98462B7492451CB042DD4A5E8FE8C2"/>
  </w:style>
  <w:style w:type="paragraph" w:customStyle="1" w:styleId="3764523B002E4F659F266C24D8F66FBC">
    <w:name w:val="3764523B002E4F659F266C24D8F66FBC"/>
  </w:style>
  <w:style w:type="paragraph" w:customStyle="1" w:styleId="CF3989D71EDC43BEAD94CF3CE8898279">
    <w:name w:val="CF3989D71EDC43BEAD94CF3CE8898279"/>
  </w:style>
  <w:style w:type="paragraph" w:customStyle="1" w:styleId="B364FFC4B9254F9AA11AFFE076A4DF50">
    <w:name w:val="B364FFC4B9254F9AA11AFFE076A4DF50"/>
  </w:style>
  <w:style w:type="paragraph" w:customStyle="1" w:styleId="6DE2E8DB08864C13A240203D283A6EDB">
    <w:name w:val="6DE2E8DB08864C13A240203D283A6EDB"/>
  </w:style>
  <w:style w:type="paragraph" w:customStyle="1" w:styleId="A6F13B6072C64442A307735FC9D70EF4">
    <w:name w:val="A6F13B6072C64442A307735FC9D70EF4"/>
  </w:style>
  <w:style w:type="paragraph" w:customStyle="1" w:styleId="3086FD5B2CB14A689F46AE0EE2E586FC">
    <w:name w:val="3086FD5B2CB14A689F46AE0EE2E586FC"/>
    <w:rsid w:val="00841567"/>
  </w:style>
  <w:style w:type="paragraph" w:customStyle="1" w:styleId="1D2158FC43FF4C1D891426CD351DC9EA">
    <w:name w:val="1D2158FC43FF4C1D891426CD351DC9EA"/>
    <w:rsid w:val="001268B7"/>
  </w:style>
  <w:style w:type="paragraph" w:customStyle="1" w:styleId="CA542E9E90224BE2B3E79320BD521DEA">
    <w:name w:val="CA542E9E90224BE2B3E79320BD521DEA"/>
    <w:rsid w:val="001268B7"/>
  </w:style>
  <w:style w:type="paragraph" w:customStyle="1" w:styleId="44DB0650234744BC98095EAFDC10A044">
    <w:name w:val="44DB0650234744BC98095EAFDC10A044"/>
    <w:rsid w:val="001268B7"/>
  </w:style>
  <w:style w:type="paragraph" w:customStyle="1" w:styleId="79E54661DDE440E98D21273F86FA5EE6">
    <w:name w:val="79E54661DDE440E98D21273F86FA5EE6"/>
    <w:rsid w:val="001268B7"/>
  </w:style>
  <w:style w:type="paragraph" w:customStyle="1" w:styleId="D6242A2AA5314006A0BB7093AEA55FDA">
    <w:name w:val="D6242A2AA5314006A0BB7093AEA55FDA"/>
    <w:rsid w:val="00FF2C2C"/>
  </w:style>
  <w:style w:type="paragraph" w:customStyle="1" w:styleId="D10964041F224B75B7E624C97A77C27D">
    <w:name w:val="D10964041F224B75B7E624C97A77C27D"/>
    <w:rsid w:val="00FF2C2C"/>
  </w:style>
  <w:style w:type="paragraph" w:customStyle="1" w:styleId="6D490A0690FF49D8A054CD06BC4F474C">
    <w:name w:val="6D490A0690FF49D8A054CD06BC4F474C"/>
    <w:rsid w:val="00FF2C2C"/>
  </w:style>
  <w:style w:type="paragraph" w:customStyle="1" w:styleId="1DAC06B386C14767B8C6E37F452A590F">
    <w:name w:val="1DAC06B386C14767B8C6E37F452A590F"/>
    <w:rsid w:val="00FF2C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0DD7CA2D-D9C9-4293-B5ED-F5E30FE380EB}">
  <ds:schemaRefs>
    <ds:schemaRef ds:uri="http://schemas.microsoft.com/sharepoint/v3/contenttype/forms"/>
  </ds:schemaRefs>
</ds:datastoreItem>
</file>

<file path=customXml/itemProps2.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13521C-3AF3-476D-AB25-F572E53B9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Šablona</Template>
  <TotalTime>314</TotalTime>
  <Pages>78</Pages>
  <Words>18559</Words>
  <Characters>109501</Characters>
  <Application>Microsoft Office Word</Application>
  <DocSecurity>0</DocSecurity>
  <Lines>912</Lines>
  <Paragraphs>255</Paragraphs>
  <ScaleCrop>false</ScaleCrop>
  <HeadingPairs>
    <vt:vector size="2" baseType="variant">
      <vt:variant>
        <vt:lpstr>Název</vt:lpstr>
      </vt:variant>
      <vt:variant>
        <vt:i4>1</vt:i4>
      </vt:variant>
    </vt:vector>
  </HeadingPairs>
  <TitlesOfParts>
    <vt:vector size="1" baseType="lpstr">
      <vt:lpstr>Reading Books: Czech Literacy Culture and its Evolution as Symbolic Ritual</vt:lpstr>
    </vt:vector>
  </TitlesOfParts>
  <Manager>Charles Michael Elavsky, Ph.D.</Manager>
  <Company>Katedra mediálních studií a žurnalistiky</Company>
  <LinksUpToDate>false</LinksUpToDate>
  <CharactersWithSpaces>127805</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Books: Czech Literacy Culture and its Evolution as Symbolic Ritual</dc:title>
  <dc:subject/>
  <dc:creator>Nikola Svobodová</dc:creator>
  <cp:keywords/>
  <cp:lastModifiedBy>nikki freedom</cp:lastModifiedBy>
  <cp:revision>97</cp:revision>
  <cp:lastPrinted>2022-01-04T13:35:00Z</cp:lastPrinted>
  <dcterms:created xsi:type="dcterms:W3CDTF">2021-12-27T10:48:00Z</dcterms:created>
  <dcterms:modified xsi:type="dcterms:W3CDTF">2022-01-04T13:41:00Z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FSS-anglicky</vt:lpwstr>
  </property>
  <property fmtid="{D5CDD505-2E9C-101B-9397-08002B2CF9AE}" pid="6" name="MU_VYGENEROVANO">
    <vt:filetime>2021-10-21T22:00:00Z</vt:filetime>
  </property>
  <property fmtid="{D5CDD505-2E9C-101B-9397-08002B2CF9AE}" pid="7" name="MU_LOGO">
    <vt:lpwstr>NOVE</vt:lpwstr>
  </property>
  <property fmtid="{D5CDD505-2E9C-101B-9397-08002B2CF9AE}" pid="8" name="MU_VERZE">
    <vt:lpwstr>3.3</vt:lpwstr>
  </property>
  <property fmtid="{D5CDD505-2E9C-101B-9397-08002B2CF9AE}" pid="9" name="MU_PREKLAD">
    <vt:lpwstr>AJ</vt:lpwstr>
  </property>
  <property fmtid="{D5CDD505-2E9C-101B-9397-08002B2CF9AE}" pid="10" name="MU_PRELOZENO">
    <vt:filetime>2021-10-18T22:00:00Z</vt:filetime>
  </property>
</Properties>
</file>