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3C5" w:rsidRPr="005733C5" w:rsidRDefault="005733C5" w:rsidP="005733C5">
      <w:pPr>
        <w:jc w:val="center"/>
        <w:rPr>
          <w:rFonts w:cs="Times New Roman"/>
          <w:sz w:val="32"/>
          <w:szCs w:val="32"/>
        </w:rPr>
      </w:pPr>
      <w:r w:rsidRPr="005733C5">
        <w:rPr>
          <w:rFonts w:cs="Times New Roman"/>
          <w:sz w:val="32"/>
          <w:szCs w:val="32"/>
        </w:rPr>
        <w:t>Právnická fakulta Masarykovy univerzity</w:t>
      </w:r>
    </w:p>
    <w:p w:rsidR="005733C5" w:rsidRPr="005733C5" w:rsidRDefault="005733C5" w:rsidP="005733C5">
      <w:pPr>
        <w:jc w:val="center"/>
        <w:rPr>
          <w:rFonts w:cs="Times New Roman"/>
          <w:sz w:val="32"/>
          <w:szCs w:val="32"/>
        </w:rPr>
      </w:pPr>
    </w:p>
    <w:p w:rsidR="005733C5" w:rsidRPr="005733C5" w:rsidRDefault="005733C5" w:rsidP="005733C5">
      <w:pPr>
        <w:jc w:val="center"/>
        <w:rPr>
          <w:rFonts w:cs="Times New Roman"/>
          <w:sz w:val="32"/>
          <w:szCs w:val="32"/>
        </w:rPr>
      </w:pPr>
      <w:r w:rsidRPr="005733C5">
        <w:rPr>
          <w:rFonts w:cs="Times New Roman"/>
          <w:sz w:val="32"/>
          <w:szCs w:val="32"/>
        </w:rPr>
        <w:t>Veřejná správa</w:t>
      </w:r>
    </w:p>
    <w:p w:rsidR="005733C5" w:rsidRPr="005733C5" w:rsidRDefault="005733C5" w:rsidP="005733C5">
      <w:pPr>
        <w:jc w:val="center"/>
        <w:rPr>
          <w:rFonts w:cs="Times New Roman"/>
          <w:sz w:val="32"/>
          <w:szCs w:val="32"/>
        </w:rPr>
      </w:pPr>
    </w:p>
    <w:p w:rsidR="005733C5" w:rsidRPr="005733C5" w:rsidRDefault="005733C5" w:rsidP="005733C5">
      <w:pPr>
        <w:jc w:val="center"/>
        <w:rPr>
          <w:rFonts w:cs="Times New Roman"/>
          <w:sz w:val="32"/>
          <w:szCs w:val="32"/>
        </w:rPr>
      </w:pPr>
      <w:r w:rsidRPr="005733C5">
        <w:rPr>
          <w:rFonts w:cs="Times New Roman"/>
          <w:sz w:val="32"/>
          <w:szCs w:val="32"/>
        </w:rPr>
        <w:t>Katedra finančního práva a národního hospodářství</w:t>
      </w: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D53A3F">
      <w:pPr>
        <w:rPr>
          <w:rFonts w:cs="Times New Roman"/>
          <w:sz w:val="28"/>
          <w:szCs w:val="28"/>
        </w:rPr>
      </w:pPr>
    </w:p>
    <w:p w:rsidR="005733C5" w:rsidRPr="00815777" w:rsidRDefault="005733C5" w:rsidP="005733C5">
      <w:pPr>
        <w:jc w:val="center"/>
        <w:rPr>
          <w:rFonts w:cs="Times New Roman"/>
          <w:sz w:val="32"/>
          <w:szCs w:val="32"/>
        </w:rPr>
      </w:pPr>
      <w:r w:rsidRPr="00815777">
        <w:rPr>
          <w:rFonts w:cs="Times New Roman"/>
          <w:sz w:val="32"/>
          <w:szCs w:val="32"/>
        </w:rPr>
        <w:t>Diplomová práce</w:t>
      </w:r>
    </w:p>
    <w:p w:rsidR="005733C5" w:rsidRPr="005733C5" w:rsidRDefault="005733C5" w:rsidP="00D53A3F">
      <w:pPr>
        <w:rPr>
          <w:rFonts w:cs="Times New Roman"/>
          <w:sz w:val="40"/>
          <w:szCs w:val="40"/>
        </w:rPr>
      </w:pPr>
    </w:p>
    <w:p w:rsidR="005733C5" w:rsidRPr="00D53A3F" w:rsidRDefault="005733C5" w:rsidP="005733C5">
      <w:pPr>
        <w:jc w:val="center"/>
        <w:rPr>
          <w:rFonts w:cs="Times New Roman"/>
          <w:b/>
          <w:sz w:val="48"/>
          <w:szCs w:val="48"/>
        </w:rPr>
      </w:pPr>
      <w:r w:rsidRPr="00D53A3F">
        <w:rPr>
          <w:rFonts w:cs="Times New Roman"/>
          <w:b/>
          <w:sz w:val="48"/>
          <w:szCs w:val="48"/>
        </w:rPr>
        <w:t>Zpoplatnění odpadů</w:t>
      </w: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Default="005733C5" w:rsidP="005733C5">
      <w:pPr>
        <w:jc w:val="center"/>
        <w:rPr>
          <w:rFonts w:cs="Times New Roman"/>
          <w:sz w:val="28"/>
          <w:szCs w:val="28"/>
        </w:rPr>
      </w:pPr>
    </w:p>
    <w:p w:rsidR="00D53A3F" w:rsidRDefault="00D53A3F" w:rsidP="005733C5">
      <w:pPr>
        <w:jc w:val="center"/>
        <w:rPr>
          <w:rFonts w:cs="Times New Roman"/>
          <w:sz w:val="28"/>
          <w:szCs w:val="28"/>
        </w:rPr>
      </w:pPr>
    </w:p>
    <w:p w:rsidR="00D53A3F" w:rsidRPr="005733C5" w:rsidRDefault="00D53A3F"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9E22D2" w:rsidRDefault="005733C5" w:rsidP="005733C5">
      <w:pPr>
        <w:jc w:val="center"/>
        <w:rPr>
          <w:rFonts w:cs="Times New Roman"/>
          <w:sz w:val="32"/>
          <w:szCs w:val="32"/>
        </w:rPr>
      </w:pPr>
      <w:r w:rsidRPr="009E22D2">
        <w:rPr>
          <w:rFonts w:cs="Times New Roman"/>
          <w:sz w:val="32"/>
          <w:szCs w:val="32"/>
        </w:rPr>
        <w:t>Bc. Naděžda Večeřová</w:t>
      </w:r>
    </w:p>
    <w:p w:rsidR="00D53A3F" w:rsidRPr="009E22D2" w:rsidRDefault="00D53A3F" w:rsidP="005733C5">
      <w:pPr>
        <w:jc w:val="center"/>
        <w:rPr>
          <w:rFonts w:cs="Times New Roman"/>
          <w:sz w:val="32"/>
          <w:szCs w:val="32"/>
        </w:rPr>
      </w:pPr>
    </w:p>
    <w:p w:rsidR="005733C5" w:rsidRPr="009E22D2" w:rsidRDefault="005733C5" w:rsidP="005733C5">
      <w:pPr>
        <w:jc w:val="center"/>
        <w:rPr>
          <w:rFonts w:cs="Times New Roman"/>
          <w:sz w:val="32"/>
          <w:szCs w:val="32"/>
        </w:rPr>
      </w:pPr>
    </w:p>
    <w:p w:rsidR="005733C5" w:rsidRPr="009E22D2" w:rsidRDefault="005733C5" w:rsidP="005733C5">
      <w:pPr>
        <w:jc w:val="center"/>
        <w:rPr>
          <w:rFonts w:cs="Times New Roman"/>
          <w:sz w:val="32"/>
          <w:szCs w:val="32"/>
        </w:rPr>
      </w:pPr>
      <w:r w:rsidRPr="009E22D2">
        <w:rPr>
          <w:rFonts w:cs="Times New Roman"/>
          <w:sz w:val="32"/>
          <w:szCs w:val="32"/>
        </w:rPr>
        <w:t>2014/2015</w:t>
      </w: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Pr="005733C5" w:rsidRDefault="005733C5" w:rsidP="005733C5">
      <w:pPr>
        <w:jc w:val="center"/>
        <w:rPr>
          <w:rFonts w:cs="Times New Roman"/>
          <w:sz w:val="28"/>
          <w:szCs w:val="28"/>
        </w:rPr>
      </w:pPr>
    </w:p>
    <w:p w:rsidR="005733C5" w:rsidRDefault="005733C5" w:rsidP="005733C5">
      <w:pPr>
        <w:jc w:val="center"/>
        <w:rPr>
          <w:rFonts w:cs="Times New Roman"/>
          <w:sz w:val="28"/>
          <w:szCs w:val="28"/>
        </w:rPr>
      </w:pPr>
    </w:p>
    <w:p w:rsidR="005733C5" w:rsidRPr="005733C5" w:rsidRDefault="005733C5" w:rsidP="005733C5">
      <w:pPr>
        <w:jc w:val="both"/>
        <w:rPr>
          <w:rFonts w:cs="Times New Roman"/>
          <w:sz w:val="28"/>
          <w:szCs w:val="28"/>
        </w:rPr>
      </w:pPr>
    </w:p>
    <w:p w:rsidR="005733C5" w:rsidRPr="005733C5" w:rsidRDefault="005733C5" w:rsidP="00C232ED">
      <w:pPr>
        <w:spacing w:line="360" w:lineRule="auto"/>
        <w:jc w:val="both"/>
        <w:rPr>
          <w:rFonts w:cs="Times New Roman"/>
          <w:szCs w:val="24"/>
        </w:rPr>
      </w:pPr>
      <w:r w:rsidRPr="005733C5">
        <w:rPr>
          <w:rFonts w:cs="Times New Roman"/>
          <w:szCs w:val="24"/>
        </w:rPr>
        <w:t>Čestné prohlášení:</w:t>
      </w:r>
    </w:p>
    <w:p w:rsidR="005733C5" w:rsidRDefault="00D46887" w:rsidP="00A26CBC">
      <w:pPr>
        <w:spacing w:line="360" w:lineRule="auto"/>
        <w:ind w:firstLine="708"/>
        <w:jc w:val="both"/>
        <w:rPr>
          <w:rFonts w:cs="Times New Roman"/>
          <w:szCs w:val="24"/>
        </w:rPr>
      </w:pPr>
      <w:r>
        <w:rPr>
          <w:rFonts w:cs="Times New Roman"/>
          <w:szCs w:val="24"/>
        </w:rPr>
        <w:t>„</w:t>
      </w:r>
      <w:r w:rsidR="005733C5" w:rsidRPr="005733C5">
        <w:rPr>
          <w:rFonts w:cs="Times New Roman"/>
          <w:szCs w:val="24"/>
        </w:rPr>
        <w:t xml:space="preserve">Prohlašuji, že jsem diplomovou práci na téma </w:t>
      </w:r>
      <w:r w:rsidR="005733C5" w:rsidRPr="004A1F2C">
        <w:rPr>
          <w:rFonts w:cs="Times New Roman"/>
          <w:i/>
          <w:szCs w:val="24"/>
        </w:rPr>
        <w:t>Zpoplatnění odpadů</w:t>
      </w:r>
      <w:r w:rsidR="005733C5" w:rsidRPr="005733C5">
        <w:rPr>
          <w:rFonts w:cs="Times New Roman"/>
          <w:szCs w:val="24"/>
        </w:rPr>
        <w:t xml:space="preserve"> zpracovala sama. Veškeré prameny a zdroje informací, které jsem použila k sepsání této práce, byly citovány v poznámkách pod čarou a jsou uvedeny v seznamu použitých pramenů a literatury.</w:t>
      </w:r>
      <w:r w:rsidR="006A6C05">
        <w:rPr>
          <w:rFonts w:cs="Times New Roman"/>
          <w:szCs w:val="24"/>
        </w:rPr>
        <w:t>“</w:t>
      </w:r>
    </w:p>
    <w:p w:rsidR="005733C5" w:rsidRDefault="005733C5" w:rsidP="00C232ED">
      <w:pPr>
        <w:spacing w:line="360" w:lineRule="auto"/>
        <w:jc w:val="both"/>
        <w:rPr>
          <w:rFonts w:cs="Times New Roman"/>
          <w:szCs w:val="24"/>
        </w:rPr>
      </w:pPr>
    </w:p>
    <w:p w:rsidR="005733C5" w:rsidRDefault="00767D84" w:rsidP="005733C5">
      <w:pPr>
        <w:jc w:val="both"/>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5733C5">
        <w:rPr>
          <w:rFonts w:cs="Times New Roman"/>
          <w:szCs w:val="24"/>
        </w:rPr>
        <w:t>……………………………………</w:t>
      </w:r>
    </w:p>
    <w:p w:rsidR="005733C5" w:rsidRDefault="00CF3ABD" w:rsidP="005733C5">
      <w:pPr>
        <w:jc w:val="both"/>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5733C5">
        <w:rPr>
          <w:rFonts w:cs="Times New Roman"/>
          <w:szCs w:val="24"/>
        </w:rPr>
        <w:t>Bc. Naděžda Večeřová, v.</w:t>
      </w:r>
      <w:r w:rsidR="00D46887">
        <w:rPr>
          <w:rFonts w:cs="Times New Roman"/>
          <w:szCs w:val="24"/>
        </w:rPr>
        <w:t xml:space="preserve"> </w:t>
      </w:r>
      <w:r w:rsidR="005733C5">
        <w:rPr>
          <w:rFonts w:cs="Times New Roman"/>
          <w:szCs w:val="24"/>
        </w:rPr>
        <w:t>r.</w:t>
      </w: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3F15FD">
      <w:pPr>
        <w:jc w:val="center"/>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5733C5" w:rsidRDefault="005733C5" w:rsidP="005733C5">
      <w:pPr>
        <w:jc w:val="both"/>
        <w:rPr>
          <w:rFonts w:cs="Times New Roman"/>
          <w:szCs w:val="24"/>
        </w:rPr>
      </w:pPr>
    </w:p>
    <w:p w:rsidR="00981051" w:rsidRDefault="00981051" w:rsidP="005733C5">
      <w:pPr>
        <w:jc w:val="both"/>
        <w:rPr>
          <w:rFonts w:cs="Times New Roman"/>
          <w:szCs w:val="24"/>
        </w:rPr>
      </w:pPr>
    </w:p>
    <w:p w:rsidR="00981051" w:rsidRDefault="00981051" w:rsidP="005733C5">
      <w:pPr>
        <w:jc w:val="both"/>
        <w:rPr>
          <w:rFonts w:cs="Times New Roman"/>
          <w:szCs w:val="24"/>
        </w:rPr>
      </w:pPr>
    </w:p>
    <w:p w:rsidR="00981051" w:rsidRDefault="00981051" w:rsidP="005733C5">
      <w:pPr>
        <w:jc w:val="both"/>
        <w:rPr>
          <w:rFonts w:cs="Times New Roman"/>
          <w:szCs w:val="24"/>
        </w:rPr>
      </w:pPr>
    </w:p>
    <w:p w:rsidR="005733C5" w:rsidRDefault="005733C5" w:rsidP="00C232ED">
      <w:pPr>
        <w:spacing w:line="360" w:lineRule="auto"/>
        <w:jc w:val="both"/>
        <w:rPr>
          <w:rFonts w:cs="Times New Roman"/>
          <w:szCs w:val="24"/>
        </w:rPr>
      </w:pPr>
      <w:r>
        <w:rPr>
          <w:rFonts w:cs="Times New Roman"/>
          <w:szCs w:val="24"/>
        </w:rPr>
        <w:t>Poděkování:</w:t>
      </w:r>
    </w:p>
    <w:p w:rsidR="005733C5" w:rsidRDefault="004A1F2C" w:rsidP="00A26CBC">
      <w:pPr>
        <w:spacing w:line="360" w:lineRule="auto"/>
        <w:ind w:firstLine="708"/>
        <w:jc w:val="both"/>
        <w:rPr>
          <w:rFonts w:cs="Times New Roman"/>
          <w:szCs w:val="24"/>
        </w:rPr>
      </w:pPr>
      <w:r>
        <w:rPr>
          <w:rFonts w:cs="Times New Roman"/>
          <w:szCs w:val="24"/>
        </w:rPr>
        <w:t>Tímto bych chtěla poděkovat především doc. JUDr. Ing. Michalu Radvanovi</w:t>
      </w:r>
      <w:r w:rsidR="00BB6CCE">
        <w:rPr>
          <w:rFonts w:cs="Times New Roman"/>
          <w:szCs w:val="24"/>
        </w:rPr>
        <w:t>,</w:t>
      </w:r>
      <w:r>
        <w:rPr>
          <w:rFonts w:cs="Times New Roman"/>
          <w:szCs w:val="24"/>
        </w:rPr>
        <w:t xml:space="preserve"> Ph.D. za cenné rady, pomoc a vstřícnost při zpracování této diplomové práce. A dále všem, kteří mě při psaní práce podporovali, především mé rodině</w:t>
      </w:r>
      <w:r w:rsidR="000C6D58">
        <w:rPr>
          <w:rFonts w:cs="Times New Roman"/>
          <w:szCs w:val="24"/>
        </w:rPr>
        <w:t>, mému manželovi</w:t>
      </w:r>
      <w:r>
        <w:rPr>
          <w:rFonts w:cs="Times New Roman"/>
          <w:szCs w:val="24"/>
        </w:rPr>
        <w:t xml:space="preserve"> a mým dětem.</w:t>
      </w:r>
    </w:p>
    <w:p w:rsidR="00AB0BC2" w:rsidRPr="003E4E13" w:rsidRDefault="000F67C8" w:rsidP="000F67C8">
      <w:pPr>
        <w:spacing w:after="120" w:line="240" w:lineRule="auto"/>
        <w:jc w:val="both"/>
        <w:rPr>
          <w:rFonts w:cs="Times New Roman"/>
          <w:b/>
          <w:sz w:val="28"/>
          <w:szCs w:val="28"/>
        </w:rPr>
      </w:pPr>
      <w:r w:rsidRPr="003E4E13">
        <w:rPr>
          <w:rFonts w:cs="Times New Roman"/>
          <w:b/>
          <w:sz w:val="28"/>
          <w:szCs w:val="28"/>
        </w:rPr>
        <w:lastRenderedPageBreak/>
        <w:t>O</w:t>
      </w:r>
      <w:r w:rsidR="003E4E13" w:rsidRPr="003E4E13">
        <w:rPr>
          <w:rFonts w:cs="Times New Roman"/>
          <w:b/>
          <w:sz w:val="28"/>
          <w:szCs w:val="28"/>
        </w:rPr>
        <w:t>bsa</w:t>
      </w:r>
      <w:r w:rsidR="00AB0BC2">
        <w:rPr>
          <w:rFonts w:cs="Times New Roman"/>
          <w:b/>
          <w:sz w:val="28"/>
          <w:szCs w:val="28"/>
        </w:rPr>
        <w:t>h</w:t>
      </w:r>
    </w:p>
    <w:sdt>
      <w:sdtPr>
        <w:rPr>
          <w:rFonts w:ascii="Times New Roman" w:eastAsiaTheme="minorHAnsi" w:hAnsi="Times New Roman" w:cstheme="minorBidi"/>
          <w:b w:val="0"/>
          <w:bCs w:val="0"/>
          <w:color w:val="auto"/>
          <w:sz w:val="24"/>
          <w:szCs w:val="22"/>
        </w:rPr>
        <w:id w:val="37714547"/>
        <w:docPartObj>
          <w:docPartGallery w:val="Table of Contents"/>
          <w:docPartUnique/>
        </w:docPartObj>
      </w:sdtPr>
      <w:sdtContent>
        <w:p w:rsidR="00975072" w:rsidRDefault="00975072" w:rsidP="008F5286">
          <w:pPr>
            <w:pStyle w:val="Nadpisobsahu"/>
          </w:pPr>
        </w:p>
        <w:p w:rsidR="003E4E13" w:rsidRDefault="00310584">
          <w:pPr>
            <w:pStyle w:val="Obsah1"/>
            <w:rPr>
              <w:rFonts w:asciiTheme="minorHAnsi" w:eastAsiaTheme="minorEastAsia" w:hAnsiTheme="minorHAnsi"/>
              <w:noProof/>
              <w:sz w:val="22"/>
              <w:lang w:eastAsia="cs-CZ"/>
            </w:rPr>
          </w:pPr>
          <w:r>
            <w:fldChar w:fldCharType="begin"/>
          </w:r>
          <w:r w:rsidR="00975072">
            <w:instrText xml:space="preserve"> TOC \o "1-3" \h \z \u </w:instrText>
          </w:r>
          <w:r>
            <w:fldChar w:fldCharType="separate"/>
          </w:r>
          <w:hyperlink w:anchor="_Toc414532999" w:history="1">
            <w:r w:rsidR="003E4E13" w:rsidRPr="004D45F3">
              <w:rPr>
                <w:rStyle w:val="Hypertextovodkaz"/>
                <w:noProof/>
              </w:rPr>
              <w:t>1</w:t>
            </w:r>
            <w:r w:rsidR="003E4E13">
              <w:rPr>
                <w:rFonts w:asciiTheme="minorHAnsi" w:eastAsiaTheme="minorEastAsia" w:hAnsiTheme="minorHAnsi"/>
                <w:noProof/>
                <w:sz w:val="22"/>
                <w:lang w:eastAsia="cs-CZ"/>
              </w:rPr>
              <w:tab/>
            </w:r>
            <w:r w:rsidR="003E4E13" w:rsidRPr="004D45F3">
              <w:rPr>
                <w:rStyle w:val="Hypertextovodkaz"/>
                <w:noProof/>
              </w:rPr>
              <w:t>Úvod</w:t>
            </w:r>
            <w:r w:rsidR="003E4E13">
              <w:rPr>
                <w:noProof/>
                <w:webHidden/>
              </w:rPr>
              <w:tab/>
            </w:r>
            <w:r w:rsidR="003E4E13">
              <w:rPr>
                <w:noProof/>
                <w:webHidden/>
              </w:rPr>
              <w:fldChar w:fldCharType="begin"/>
            </w:r>
            <w:r w:rsidR="003E4E13">
              <w:rPr>
                <w:noProof/>
                <w:webHidden/>
              </w:rPr>
              <w:instrText xml:space="preserve"> PAGEREF _Toc414532999 \h </w:instrText>
            </w:r>
            <w:r w:rsidR="003E4E13">
              <w:rPr>
                <w:noProof/>
                <w:webHidden/>
              </w:rPr>
            </w:r>
            <w:r w:rsidR="003E4E13">
              <w:rPr>
                <w:noProof/>
                <w:webHidden/>
              </w:rPr>
              <w:fldChar w:fldCharType="separate"/>
            </w:r>
            <w:r w:rsidR="003E4E13">
              <w:rPr>
                <w:noProof/>
                <w:webHidden/>
              </w:rPr>
              <w:t>10</w:t>
            </w:r>
            <w:r w:rsidR="003E4E13">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00" w:history="1">
            <w:r w:rsidRPr="004D45F3">
              <w:rPr>
                <w:rStyle w:val="Hypertextovodkaz"/>
                <w:noProof/>
              </w:rPr>
              <w:t>2</w:t>
            </w:r>
            <w:r>
              <w:rPr>
                <w:rFonts w:asciiTheme="minorHAnsi" w:eastAsiaTheme="minorEastAsia" w:hAnsiTheme="minorHAnsi"/>
                <w:noProof/>
                <w:sz w:val="22"/>
                <w:lang w:eastAsia="cs-CZ"/>
              </w:rPr>
              <w:tab/>
            </w:r>
            <w:r w:rsidRPr="004D45F3">
              <w:rPr>
                <w:rStyle w:val="Hypertextovodkaz"/>
                <w:noProof/>
              </w:rPr>
              <w:t>Vymezení základních pojmů</w:t>
            </w:r>
            <w:r>
              <w:rPr>
                <w:noProof/>
                <w:webHidden/>
              </w:rPr>
              <w:tab/>
            </w:r>
            <w:r>
              <w:rPr>
                <w:noProof/>
                <w:webHidden/>
              </w:rPr>
              <w:fldChar w:fldCharType="begin"/>
            </w:r>
            <w:r>
              <w:rPr>
                <w:noProof/>
                <w:webHidden/>
              </w:rPr>
              <w:instrText xml:space="preserve"> PAGEREF _Toc414533000 \h </w:instrText>
            </w:r>
            <w:r>
              <w:rPr>
                <w:noProof/>
                <w:webHidden/>
              </w:rPr>
            </w:r>
            <w:r>
              <w:rPr>
                <w:noProof/>
                <w:webHidden/>
              </w:rPr>
              <w:fldChar w:fldCharType="separate"/>
            </w:r>
            <w:r>
              <w:rPr>
                <w:noProof/>
                <w:webHidden/>
              </w:rPr>
              <w:t>13</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1" w:history="1">
            <w:r w:rsidRPr="004D45F3">
              <w:rPr>
                <w:rStyle w:val="Hypertextovodkaz"/>
                <w:noProof/>
              </w:rPr>
              <w:t>2.1</w:t>
            </w:r>
            <w:r>
              <w:rPr>
                <w:rFonts w:asciiTheme="minorHAnsi" w:eastAsiaTheme="minorEastAsia" w:hAnsiTheme="minorHAnsi"/>
                <w:noProof/>
                <w:sz w:val="22"/>
                <w:lang w:eastAsia="cs-CZ"/>
              </w:rPr>
              <w:tab/>
            </w:r>
            <w:r w:rsidRPr="004D45F3">
              <w:rPr>
                <w:rStyle w:val="Hypertextovodkaz"/>
                <w:noProof/>
              </w:rPr>
              <w:t>Daň a poplatek v obecné rovině</w:t>
            </w:r>
            <w:r>
              <w:rPr>
                <w:noProof/>
                <w:webHidden/>
              </w:rPr>
              <w:tab/>
            </w:r>
            <w:r>
              <w:rPr>
                <w:noProof/>
                <w:webHidden/>
              </w:rPr>
              <w:fldChar w:fldCharType="begin"/>
            </w:r>
            <w:r>
              <w:rPr>
                <w:noProof/>
                <w:webHidden/>
              </w:rPr>
              <w:instrText xml:space="preserve"> PAGEREF _Toc414533001 \h </w:instrText>
            </w:r>
            <w:r>
              <w:rPr>
                <w:noProof/>
                <w:webHidden/>
              </w:rPr>
            </w:r>
            <w:r>
              <w:rPr>
                <w:noProof/>
                <w:webHidden/>
              </w:rPr>
              <w:fldChar w:fldCharType="separate"/>
            </w:r>
            <w:r>
              <w:rPr>
                <w:noProof/>
                <w:webHidden/>
              </w:rPr>
              <w:t>13</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2" w:history="1">
            <w:r w:rsidRPr="004D45F3">
              <w:rPr>
                <w:rStyle w:val="Hypertextovodkaz"/>
                <w:noProof/>
              </w:rPr>
              <w:t>2.2</w:t>
            </w:r>
            <w:r>
              <w:rPr>
                <w:rFonts w:asciiTheme="minorHAnsi" w:eastAsiaTheme="minorEastAsia" w:hAnsiTheme="minorHAnsi"/>
                <w:noProof/>
                <w:sz w:val="22"/>
                <w:lang w:eastAsia="cs-CZ"/>
              </w:rPr>
              <w:tab/>
            </w:r>
            <w:r w:rsidRPr="004D45F3">
              <w:rPr>
                <w:rStyle w:val="Hypertextovodkaz"/>
                <w:noProof/>
              </w:rPr>
              <w:t>Daň</w:t>
            </w:r>
            <w:r>
              <w:rPr>
                <w:noProof/>
                <w:webHidden/>
              </w:rPr>
              <w:tab/>
            </w:r>
            <w:r>
              <w:rPr>
                <w:noProof/>
                <w:webHidden/>
              </w:rPr>
              <w:fldChar w:fldCharType="begin"/>
            </w:r>
            <w:r>
              <w:rPr>
                <w:noProof/>
                <w:webHidden/>
              </w:rPr>
              <w:instrText xml:space="preserve"> PAGEREF _Toc414533002 \h </w:instrText>
            </w:r>
            <w:r>
              <w:rPr>
                <w:noProof/>
                <w:webHidden/>
              </w:rPr>
            </w:r>
            <w:r>
              <w:rPr>
                <w:noProof/>
                <w:webHidden/>
              </w:rPr>
              <w:fldChar w:fldCharType="separate"/>
            </w:r>
            <w:r>
              <w:rPr>
                <w:noProof/>
                <w:webHidden/>
              </w:rPr>
              <w:t>13</w:t>
            </w:r>
            <w:r>
              <w:rPr>
                <w:noProof/>
                <w:webHidden/>
              </w:rPr>
              <w:fldChar w:fldCharType="end"/>
            </w:r>
          </w:hyperlink>
        </w:p>
        <w:p w:rsidR="003E4E13" w:rsidRDefault="003E4E13">
          <w:pPr>
            <w:pStyle w:val="Obsah3"/>
            <w:tabs>
              <w:tab w:val="left" w:pos="1320"/>
              <w:tab w:val="right" w:leader="dot" w:pos="7927"/>
            </w:tabs>
            <w:rPr>
              <w:rFonts w:asciiTheme="minorHAnsi" w:eastAsiaTheme="minorEastAsia" w:hAnsiTheme="minorHAnsi"/>
              <w:noProof/>
              <w:sz w:val="22"/>
              <w:lang w:eastAsia="cs-CZ"/>
            </w:rPr>
          </w:pPr>
          <w:hyperlink w:anchor="_Toc414533003" w:history="1">
            <w:r w:rsidRPr="004D45F3">
              <w:rPr>
                <w:rStyle w:val="Hypertextovodkaz"/>
                <w:noProof/>
              </w:rPr>
              <w:t>2.2.1</w:t>
            </w:r>
            <w:r>
              <w:rPr>
                <w:rFonts w:asciiTheme="minorHAnsi" w:eastAsiaTheme="minorEastAsia" w:hAnsiTheme="minorHAnsi"/>
                <w:noProof/>
                <w:sz w:val="22"/>
                <w:lang w:eastAsia="cs-CZ"/>
              </w:rPr>
              <w:tab/>
            </w:r>
            <w:r w:rsidRPr="004D45F3">
              <w:rPr>
                <w:rStyle w:val="Hypertextovodkaz"/>
                <w:noProof/>
              </w:rPr>
              <w:t>Místní daň</w:t>
            </w:r>
            <w:r>
              <w:rPr>
                <w:noProof/>
                <w:webHidden/>
              </w:rPr>
              <w:tab/>
            </w:r>
            <w:r>
              <w:rPr>
                <w:noProof/>
                <w:webHidden/>
              </w:rPr>
              <w:fldChar w:fldCharType="begin"/>
            </w:r>
            <w:r>
              <w:rPr>
                <w:noProof/>
                <w:webHidden/>
              </w:rPr>
              <w:instrText xml:space="preserve"> PAGEREF _Toc414533003 \h </w:instrText>
            </w:r>
            <w:r>
              <w:rPr>
                <w:noProof/>
                <w:webHidden/>
              </w:rPr>
            </w:r>
            <w:r>
              <w:rPr>
                <w:noProof/>
                <w:webHidden/>
              </w:rPr>
              <w:fldChar w:fldCharType="separate"/>
            </w:r>
            <w:r>
              <w:rPr>
                <w:noProof/>
                <w:webHidden/>
              </w:rPr>
              <w:t>15</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4" w:history="1">
            <w:r w:rsidRPr="004D45F3">
              <w:rPr>
                <w:rStyle w:val="Hypertextovodkaz"/>
                <w:noProof/>
              </w:rPr>
              <w:t>2.3</w:t>
            </w:r>
            <w:r>
              <w:rPr>
                <w:rFonts w:asciiTheme="minorHAnsi" w:eastAsiaTheme="minorEastAsia" w:hAnsiTheme="minorHAnsi"/>
                <w:noProof/>
                <w:sz w:val="22"/>
                <w:lang w:eastAsia="cs-CZ"/>
              </w:rPr>
              <w:tab/>
            </w:r>
            <w:r w:rsidRPr="004D45F3">
              <w:rPr>
                <w:rStyle w:val="Hypertextovodkaz"/>
                <w:noProof/>
              </w:rPr>
              <w:t>Poplatek</w:t>
            </w:r>
            <w:r>
              <w:rPr>
                <w:noProof/>
                <w:webHidden/>
              </w:rPr>
              <w:tab/>
            </w:r>
            <w:r>
              <w:rPr>
                <w:noProof/>
                <w:webHidden/>
              </w:rPr>
              <w:fldChar w:fldCharType="begin"/>
            </w:r>
            <w:r>
              <w:rPr>
                <w:noProof/>
                <w:webHidden/>
              </w:rPr>
              <w:instrText xml:space="preserve"> PAGEREF _Toc414533004 \h </w:instrText>
            </w:r>
            <w:r>
              <w:rPr>
                <w:noProof/>
                <w:webHidden/>
              </w:rPr>
            </w:r>
            <w:r>
              <w:rPr>
                <w:noProof/>
                <w:webHidden/>
              </w:rPr>
              <w:fldChar w:fldCharType="separate"/>
            </w:r>
            <w:r>
              <w:rPr>
                <w:noProof/>
                <w:webHidden/>
              </w:rPr>
              <w:t>15</w:t>
            </w:r>
            <w:r>
              <w:rPr>
                <w:noProof/>
                <w:webHidden/>
              </w:rPr>
              <w:fldChar w:fldCharType="end"/>
            </w:r>
          </w:hyperlink>
        </w:p>
        <w:p w:rsidR="003E4E13" w:rsidRDefault="003E4E13">
          <w:pPr>
            <w:pStyle w:val="Obsah3"/>
            <w:tabs>
              <w:tab w:val="left" w:pos="1320"/>
              <w:tab w:val="right" w:leader="dot" w:pos="7927"/>
            </w:tabs>
            <w:rPr>
              <w:rFonts w:asciiTheme="minorHAnsi" w:eastAsiaTheme="minorEastAsia" w:hAnsiTheme="minorHAnsi"/>
              <w:noProof/>
              <w:sz w:val="22"/>
              <w:lang w:eastAsia="cs-CZ"/>
            </w:rPr>
          </w:pPr>
          <w:hyperlink w:anchor="_Toc414533005" w:history="1">
            <w:r w:rsidRPr="004D45F3">
              <w:rPr>
                <w:rStyle w:val="Hypertextovodkaz"/>
                <w:noProof/>
              </w:rPr>
              <w:t>2.3.1</w:t>
            </w:r>
            <w:r>
              <w:rPr>
                <w:rFonts w:asciiTheme="minorHAnsi" w:eastAsiaTheme="minorEastAsia" w:hAnsiTheme="minorHAnsi"/>
                <w:noProof/>
                <w:sz w:val="22"/>
                <w:lang w:eastAsia="cs-CZ"/>
              </w:rPr>
              <w:tab/>
            </w:r>
            <w:r w:rsidRPr="004D45F3">
              <w:rPr>
                <w:rStyle w:val="Hypertextovodkaz"/>
                <w:noProof/>
              </w:rPr>
              <w:t>Soustava poplatků v ČR</w:t>
            </w:r>
            <w:r>
              <w:rPr>
                <w:noProof/>
                <w:webHidden/>
              </w:rPr>
              <w:tab/>
            </w:r>
            <w:r>
              <w:rPr>
                <w:noProof/>
                <w:webHidden/>
              </w:rPr>
              <w:fldChar w:fldCharType="begin"/>
            </w:r>
            <w:r>
              <w:rPr>
                <w:noProof/>
                <w:webHidden/>
              </w:rPr>
              <w:instrText xml:space="preserve"> PAGEREF _Toc414533005 \h </w:instrText>
            </w:r>
            <w:r>
              <w:rPr>
                <w:noProof/>
                <w:webHidden/>
              </w:rPr>
            </w:r>
            <w:r>
              <w:rPr>
                <w:noProof/>
                <w:webHidden/>
              </w:rPr>
              <w:fldChar w:fldCharType="separate"/>
            </w:r>
            <w:r>
              <w:rPr>
                <w:noProof/>
                <w:webHidden/>
              </w:rPr>
              <w:t>16</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6" w:history="1">
            <w:r w:rsidRPr="004D45F3">
              <w:rPr>
                <w:rStyle w:val="Hypertextovodkaz"/>
                <w:noProof/>
              </w:rPr>
              <w:t>2.4</w:t>
            </w:r>
            <w:r>
              <w:rPr>
                <w:rFonts w:asciiTheme="minorHAnsi" w:eastAsiaTheme="minorEastAsia" w:hAnsiTheme="minorHAnsi"/>
                <w:noProof/>
                <w:sz w:val="22"/>
                <w:lang w:eastAsia="cs-CZ"/>
              </w:rPr>
              <w:tab/>
            </w:r>
            <w:r w:rsidRPr="004D45F3">
              <w:rPr>
                <w:rStyle w:val="Hypertextovodkaz"/>
                <w:noProof/>
              </w:rPr>
              <w:t>Místní poplatek</w:t>
            </w:r>
            <w:r>
              <w:rPr>
                <w:noProof/>
                <w:webHidden/>
              </w:rPr>
              <w:tab/>
            </w:r>
            <w:r>
              <w:rPr>
                <w:noProof/>
                <w:webHidden/>
              </w:rPr>
              <w:fldChar w:fldCharType="begin"/>
            </w:r>
            <w:r>
              <w:rPr>
                <w:noProof/>
                <w:webHidden/>
              </w:rPr>
              <w:instrText xml:space="preserve"> PAGEREF _Toc414533006 \h </w:instrText>
            </w:r>
            <w:r>
              <w:rPr>
                <w:noProof/>
                <w:webHidden/>
              </w:rPr>
            </w:r>
            <w:r>
              <w:rPr>
                <w:noProof/>
                <w:webHidden/>
              </w:rPr>
              <w:fldChar w:fldCharType="separate"/>
            </w:r>
            <w:r>
              <w:rPr>
                <w:noProof/>
                <w:webHidden/>
              </w:rPr>
              <w:t>17</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7" w:history="1">
            <w:r w:rsidRPr="004D45F3">
              <w:rPr>
                <w:rStyle w:val="Hypertextovodkaz"/>
                <w:noProof/>
              </w:rPr>
              <w:t>2.5</w:t>
            </w:r>
            <w:r>
              <w:rPr>
                <w:rFonts w:asciiTheme="minorHAnsi" w:eastAsiaTheme="minorEastAsia" w:hAnsiTheme="minorHAnsi"/>
                <w:noProof/>
                <w:sz w:val="22"/>
                <w:lang w:eastAsia="cs-CZ"/>
              </w:rPr>
              <w:tab/>
            </w:r>
            <w:r w:rsidRPr="004D45F3">
              <w:rPr>
                <w:rStyle w:val="Hypertextovodkaz"/>
                <w:noProof/>
              </w:rPr>
              <w:t>Pojem odpad</w:t>
            </w:r>
            <w:r>
              <w:rPr>
                <w:noProof/>
                <w:webHidden/>
              </w:rPr>
              <w:tab/>
            </w:r>
            <w:r>
              <w:rPr>
                <w:noProof/>
                <w:webHidden/>
              </w:rPr>
              <w:fldChar w:fldCharType="begin"/>
            </w:r>
            <w:r>
              <w:rPr>
                <w:noProof/>
                <w:webHidden/>
              </w:rPr>
              <w:instrText xml:space="preserve"> PAGEREF _Toc414533007 \h </w:instrText>
            </w:r>
            <w:r>
              <w:rPr>
                <w:noProof/>
                <w:webHidden/>
              </w:rPr>
            </w:r>
            <w:r>
              <w:rPr>
                <w:noProof/>
                <w:webHidden/>
              </w:rPr>
              <w:fldChar w:fldCharType="separate"/>
            </w:r>
            <w:r>
              <w:rPr>
                <w:noProof/>
                <w:webHidden/>
              </w:rPr>
              <w:t>19</w:t>
            </w:r>
            <w:r>
              <w:rPr>
                <w:noProof/>
                <w:webHidden/>
              </w:rPr>
              <w:fldChar w:fldCharType="end"/>
            </w:r>
          </w:hyperlink>
        </w:p>
        <w:p w:rsidR="003E4E13" w:rsidRDefault="003E4E13">
          <w:pPr>
            <w:pStyle w:val="Obsah3"/>
            <w:tabs>
              <w:tab w:val="left" w:pos="1320"/>
              <w:tab w:val="right" w:leader="dot" w:pos="7927"/>
            </w:tabs>
            <w:rPr>
              <w:rFonts w:asciiTheme="minorHAnsi" w:eastAsiaTheme="minorEastAsia" w:hAnsiTheme="minorHAnsi"/>
              <w:noProof/>
              <w:sz w:val="22"/>
              <w:lang w:eastAsia="cs-CZ"/>
            </w:rPr>
          </w:pPr>
          <w:hyperlink w:anchor="_Toc414533008" w:history="1">
            <w:r w:rsidRPr="004D45F3">
              <w:rPr>
                <w:rStyle w:val="Hypertextovodkaz"/>
                <w:noProof/>
              </w:rPr>
              <w:t>2.5.1</w:t>
            </w:r>
            <w:r>
              <w:rPr>
                <w:rFonts w:asciiTheme="minorHAnsi" w:eastAsiaTheme="minorEastAsia" w:hAnsiTheme="minorHAnsi"/>
                <w:noProof/>
                <w:sz w:val="22"/>
                <w:lang w:eastAsia="cs-CZ"/>
              </w:rPr>
              <w:tab/>
            </w:r>
            <w:r w:rsidRPr="004D45F3">
              <w:rPr>
                <w:rStyle w:val="Hypertextovodkaz"/>
                <w:noProof/>
              </w:rPr>
              <w:t>Třídění odpadu</w:t>
            </w:r>
            <w:r>
              <w:rPr>
                <w:noProof/>
                <w:webHidden/>
              </w:rPr>
              <w:tab/>
            </w:r>
            <w:r>
              <w:rPr>
                <w:noProof/>
                <w:webHidden/>
              </w:rPr>
              <w:fldChar w:fldCharType="begin"/>
            </w:r>
            <w:r>
              <w:rPr>
                <w:noProof/>
                <w:webHidden/>
              </w:rPr>
              <w:instrText xml:space="preserve"> PAGEREF _Toc414533008 \h </w:instrText>
            </w:r>
            <w:r>
              <w:rPr>
                <w:noProof/>
                <w:webHidden/>
              </w:rPr>
            </w:r>
            <w:r>
              <w:rPr>
                <w:noProof/>
                <w:webHidden/>
              </w:rPr>
              <w:fldChar w:fldCharType="separate"/>
            </w:r>
            <w:r>
              <w:rPr>
                <w:noProof/>
                <w:webHidden/>
              </w:rPr>
              <w:t>19</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09" w:history="1">
            <w:r w:rsidRPr="004D45F3">
              <w:rPr>
                <w:rStyle w:val="Hypertextovodkaz"/>
                <w:noProof/>
              </w:rPr>
              <w:t>2.6</w:t>
            </w:r>
            <w:r>
              <w:rPr>
                <w:rFonts w:asciiTheme="minorHAnsi" w:eastAsiaTheme="minorEastAsia" w:hAnsiTheme="minorHAnsi"/>
                <w:noProof/>
                <w:sz w:val="22"/>
                <w:lang w:eastAsia="cs-CZ"/>
              </w:rPr>
              <w:tab/>
            </w:r>
            <w:r w:rsidRPr="004D45F3">
              <w:rPr>
                <w:rStyle w:val="Hypertextovodkaz"/>
                <w:noProof/>
              </w:rPr>
              <w:t>Pojem komunální odpad</w:t>
            </w:r>
            <w:r>
              <w:rPr>
                <w:noProof/>
                <w:webHidden/>
              </w:rPr>
              <w:tab/>
            </w:r>
            <w:r>
              <w:rPr>
                <w:noProof/>
                <w:webHidden/>
              </w:rPr>
              <w:fldChar w:fldCharType="begin"/>
            </w:r>
            <w:r>
              <w:rPr>
                <w:noProof/>
                <w:webHidden/>
              </w:rPr>
              <w:instrText xml:space="preserve"> PAGEREF _Toc414533009 \h </w:instrText>
            </w:r>
            <w:r>
              <w:rPr>
                <w:noProof/>
                <w:webHidden/>
              </w:rPr>
            </w:r>
            <w:r>
              <w:rPr>
                <w:noProof/>
                <w:webHidden/>
              </w:rPr>
              <w:fldChar w:fldCharType="separate"/>
            </w:r>
            <w:r>
              <w:rPr>
                <w:noProof/>
                <w:webHidden/>
              </w:rPr>
              <w:t>20</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0" w:history="1">
            <w:r w:rsidRPr="004D45F3">
              <w:rPr>
                <w:rStyle w:val="Hypertextovodkaz"/>
                <w:noProof/>
              </w:rPr>
              <w:t>2.7</w:t>
            </w:r>
            <w:r>
              <w:rPr>
                <w:rFonts w:asciiTheme="minorHAnsi" w:eastAsiaTheme="minorEastAsia" w:hAnsiTheme="minorHAnsi"/>
                <w:noProof/>
                <w:sz w:val="22"/>
                <w:lang w:eastAsia="cs-CZ"/>
              </w:rPr>
              <w:tab/>
            </w:r>
            <w:r w:rsidRPr="004D45F3">
              <w:rPr>
                <w:rStyle w:val="Hypertextovodkaz"/>
                <w:noProof/>
              </w:rPr>
              <w:t>Pojem nebezpečný odpad</w:t>
            </w:r>
            <w:r>
              <w:rPr>
                <w:noProof/>
                <w:webHidden/>
              </w:rPr>
              <w:tab/>
            </w:r>
            <w:r>
              <w:rPr>
                <w:noProof/>
                <w:webHidden/>
              </w:rPr>
              <w:fldChar w:fldCharType="begin"/>
            </w:r>
            <w:r>
              <w:rPr>
                <w:noProof/>
                <w:webHidden/>
              </w:rPr>
              <w:instrText xml:space="preserve"> PAGEREF _Toc414533010 \h </w:instrText>
            </w:r>
            <w:r>
              <w:rPr>
                <w:noProof/>
                <w:webHidden/>
              </w:rPr>
            </w:r>
            <w:r>
              <w:rPr>
                <w:noProof/>
                <w:webHidden/>
              </w:rPr>
              <w:fldChar w:fldCharType="separate"/>
            </w:r>
            <w:r>
              <w:rPr>
                <w:noProof/>
                <w:webHidden/>
              </w:rPr>
              <w:t>21</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11" w:history="1">
            <w:r w:rsidRPr="004D45F3">
              <w:rPr>
                <w:rStyle w:val="Hypertextovodkaz"/>
                <w:noProof/>
              </w:rPr>
              <w:t>3</w:t>
            </w:r>
            <w:r>
              <w:rPr>
                <w:rFonts w:asciiTheme="minorHAnsi" w:eastAsiaTheme="minorEastAsia" w:hAnsiTheme="minorHAnsi"/>
                <w:noProof/>
                <w:sz w:val="22"/>
                <w:lang w:eastAsia="cs-CZ"/>
              </w:rPr>
              <w:tab/>
            </w:r>
            <w:r w:rsidRPr="004D45F3">
              <w:rPr>
                <w:rStyle w:val="Hypertextovodkaz"/>
                <w:noProof/>
              </w:rPr>
              <w:t>Historie plateb za komunální odpad v České republice</w:t>
            </w:r>
            <w:r>
              <w:rPr>
                <w:noProof/>
                <w:webHidden/>
              </w:rPr>
              <w:tab/>
            </w:r>
            <w:r>
              <w:rPr>
                <w:noProof/>
                <w:webHidden/>
              </w:rPr>
              <w:fldChar w:fldCharType="begin"/>
            </w:r>
            <w:r>
              <w:rPr>
                <w:noProof/>
                <w:webHidden/>
              </w:rPr>
              <w:instrText xml:space="preserve"> PAGEREF _Toc414533011 \h </w:instrText>
            </w:r>
            <w:r>
              <w:rPr>
                <w:noProof/>
                <w:webHidden/>
              </w:rPr>
            </w:r>
            <w:r>
              <w:rPr>
                <w:noProof/>
                <w:webHidden/>
              </w:rPr>
              <w:fldChar w:fldCharType="separate"/>
            </w:r>
            <w:r>
              <w:rPr>
                <w:noProof/>
                <w:webHidden/>
              </w:rPr>
              <w:t>22</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2" w:history="1">
            <w:r w:rsidRPr="004D45F3">
              <w:rPr>
                <w:rStyle w:val="Hypertextovodkaz"/>
                <w:noProof/>
              </w:rPr>
              <w:t>3.1</w:t>
            </w:r>
            <w:r>
              <w:rPr>
                <w:rFonts w:asciiTheme="minorHAnsi" w:eastAsiaTheme="minorEastAsia" w:hAnsiTheme="minorHAnsi"/>
                <w:noProof/>
                <w:sz w:val="22"/>
                <w:lang w:eastAsia="cs-CZ"/>
              </w:rPr>
              <w:tab/>
            </w:r>
            <w:r w:rsidRPr="004D45F3">
              <w:rPr>
                <w:rStyle w:val="Hypertextovodkaz"/>
                <w:noProof/>
              </w:rPr>
              <w:t>Platby za odpad před rokem 1945</w:t>
            </w:r>
            <w:r>
              <w:rPr>
                <w:noProof/>
                <w:webHidden/>
              </w:rPr>
              <w:tab/>
            </w:r>
            <w:r>
              <w:rPr>
                <w:noProof/>
                <w:webHidden/>
              </w:rPr>
              <w:fldChar w:fldCharType="begin"/>
            </w:r>
            <w:r>
              <w:rPr>
                <w:noProof/>
                <w:webHidden/>
              </w:rPr>
              <w:instrText xml:space="preserve"> PAGEREF _Toc414533012 \h </w:instrText>
            </w:r>
            <w:r>
              <w:rPr>
                <w:noProof/>
                <w:webHidden/>
              </w:rPr>
            </w:r>
            <w:r>
              <w:rPr>
                <w:noProof/>
                <w:webHidden/>
              </w:rPr>
              <w:fldChar w:fldCharType="separate"/>
            </w:r>
            <w:r>
              <w:rPr>
                <w:noProof/>
                <w:webHidden/>
              </w:rPr>
              <w:t>22</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3" w:history="1">
            <w:r w:rsidRPr="004D45F3">
              <w:rPr>
                <w:rStyle w:val="Hypertextovodkaz"/>
                <w:noProof/>
              </w:rPr>
              <w:t>3.2</w:t>
            </w:r>
            <w:r>
              <w:rPr>
                <w:rFonts w:asciiTheme="minorHAnsi" w:eastAsiaTheme="minorEastAsia" w:hAnsiTheme="minorHAnsi"/>
                <w:noProof/>
                <w:sz w:val="22"/>
                <w:lang w:eastAsia="cs-CZ"/>
              </w:rPr>
              <w:tab/>
            </w:r>
            <w:r w:rsidRPr="004D45F3">
              <w:rPr>
                <w:rStyle w:val="Hypertextovodkaz"/>
                <w:noProof/>
              </w:rPr>
              <w:t>Platby za odpad po roce 1945</w:t>
            </w:r>
            <w:r>
              <w:rPr>
                <w:noProof/>
                <w:webHidden/>
              </w:rPr>
              <w:tab/>
            </w:r>
            <w:r>
              <w:rPr>
                <w:noProof/>
                <w:webHidden/>
              </w:rPr>
              <w:fldChar w:fldCharType="begin"/>
            </w:r>
            <w:r>
              <w:rPr>
                <w:noProof/>
                <w:webHidden/>
              </w:rPr>
              <w:instrText xml:space="preserve"> PAGEREF _Toc414533013 \h </w:instrText>
            </w:r>
            <w:r>
              <w:rPr>
                <w:noProof/>
                <w:webHidden/>
              </w:rPr>
            </w:r>
            <w:r>
              <w:rPr>
                <w:noProof/>
                <w:webHidden/>
              </w:rPr>
              <w:fldChar w:fldCharType="separate"/>
            </w:r>
            <w:r>
              <w:rPr>
                <w:noProof/>
                <w:webHidden/>
              </w:rPr>
              <w:t>23</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4" w:history="1">
            <w:r w:rsidRPr="004D45F3">
              <w:rPr>
                <w:rStyle w:val="Hypertextovodkaz"/>
                <w:noProof/>
              </w:rPr>
              <w:t>3.3</w:t>
            </w:r>
            <w:r>
              <w:rPr>
                <w:rFonts w:asciiTheme="minorHAnsi" w:eastAsiaTheme="minorEastAsia" w:hAnsiTheme="minorHAnsi"/>
                <w:noProof/>
                <w:sz w:val="22"/>
                <w:lang w:eastAsia="cs-CZ"/>
              </w:rPr>
              <w:tab/>
            </w:r>
            <w:r w:rsidRPr="004D45F3">
              <w:rPr>
                <w:rStyle w:val="Hypertextovodkaz"/>
                <w:noProof/>
              </w:rPr>
              <w:t>Platby za odpad po roce 1989</w:t>
            </w:r>
            <w:r>
              <w:rPr>
                <w:noProof/>
                <w:webHidden/>
              </w:rPr>
              <w:tab/>
            </w:r>
            <w:r>
              <w:rPr>
                <w:noProof/>
                <w:webHidden/>
              </w:rPr>
              <w:fldChar w:fldCharType="begin"/>
            </w:r>
            <w:r>
              <w:rPr>
                <w:noProof/>
                <w:webHidden/>
              </w:rPr>
              <w:instrText xml:space="preserve"> PAGEREF _Toc414533014 \h </w:instrText>
            </w:r>
            <w:r>
              <w:rPr>
                <w:noProof/>
                <w:webHidden/>
              </w:rPr>
            </w:r>
            <w:r>
              <w:rPr>
                <w:noProof/>
                <w:webHidden/>
              </w:rPr>
              <w:fldChar w:fldCharType="separate"/>
            </w:r>
            <w:r>
              <w:rPr>
                <w:noProof/>
                <w:webHidden/>
              </w:rPr>
              <w:t>24</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15" w:history="1">
            <w:r w:rsidRPr="004D45F3">
              <w:rPr>
                <w:rStyle w:val="Hypertextovodkaz"/>
                <w:noProof/>
              </w:rPr>
              <w:t>4</w:t>
            </w:r>
            <w:r>
              <w:rPr>
                <w:rFonts w:asciiTheme="minorHAnsi" w:eastAsiaTheme="minorEastAsia" w:hAnsiTheme="minorHAnsi"/>
                <w:noProof/>
                <w:sz w:val="22"/>
                <w:lang w:eastAsia="cs-CZ"/>
              </w:rPr>
              <w:tab/>
            </w:r>
            <w:r w:rsidRPr="004D45F3">
              <w:rPr>
                <w:rStyle w:val="Hypertextovodkaz"/>
                <w:noProof/>
              </w:rPr>
              <w:t>Stávající formy zpoplatnění komunálního odpadu v ČR</w:t>
            </w:r>
            <w:r>
              <w:rPr>
                <w:noProof/>
                <w:webHidden/>
              </w:rPr>
              <w:tab/>
            </w:r>
            <w:r>
              <w:rPr>
                <w:noProof/>
                <w:webHidden/>
              </w:rPr>
              <w:fldChar w:fldCharType="begin"/>
            </w:r>
            <w:r>
              <w:rPr>
                <w:noProof/>
                <w:webHidden/>
              </w:rPr>
              <w:instrText xml:space="preserve"> PAGEREF _Toc414533015 \h </w:instrText>
            </w:r>
            <w:r>
              <w:rPr>
                <w:noProof/>
                <w:webHidden/>
              </w:rPr>
            </w:r>
            <w:r>
              <w:rPr>
                <w:noProof/>
                <w:webHidden/>
              </w:rPr>
              <w:fldChar w:fldCharType="separate"/>
            </w:r>
            <w:r>
              <w:rPr>
                <w:noProof/>
                <w:webHidden/>
              </w:rPr>
              <w:t>26</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6" w:history="1">
            <w:r w:rsidRPr="004D45F3">
              <w:rPr>
                <w:rStyle w:val="Hypertextovodkaz"/>
                <w:noProof/>
              </w:rPr>
              <w:t>4.1</w:t>
            </w:r>
            <w:r>
              <w:rPr>
                <w:rFonts w:asciiTheme="minorHAnsi" w:eastAsiaTheme="minorEastAsia" w:hAnsiTheme="minorHAnsi"/>
                <w:noProof/>
                <w:sz w:val="22"/>
                <w:lang w:eastAsia="cs-CZ"/>
              </w:rPr>
              <w:tab/>
            </w:r>
            <w:r w:rsidRPr="004D45F3">
              <w:rPr>
                <w:rStyle w:val="Hypertextovodkaz"/>
                <w:noProof/>
              </w:rPr>
              <w:t>Zpoplatnění odpadu na základě smlouvy</w:t>
            </w:r>
            <w:r>
              <w:rPr>
                <w:noProof/>
                <w:webHidden/>
              </w:rPr>
              <w:tab/>
            </w:r>
            <w:r>
              <w:rPr>
                <w:noProof/>
                <w:webHidden/>
              </w:rPr>
              <w:fldChar w:fldCharType="begin"/>
            </w:r>
            <w:r>
              <w:rPr>
                <w:noProof/>
                <w:webHidden/>
              </w:rPr>
              <w:instrText xml:space="preserve"> PAGEREF _Toc414533016 \h </w:instrText>
            </w:r>
            <w:r>
              <w:rPr>
                <w:noProof/>
                <w:webHidden/>
              </w:rPr>
            </w:r>
            <w:r>
              <w:rPr>
                <w:noProof/>
                <w:webHidden/>
              </w:rPr>
              <w:fldChar w:fldCharType="separate"/>
            </w:r>
            <w:r>
              <w:rPr>
                <w:noProof/>
                <w:webHidden/>
              </w:rPr>
              <w:t>26</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7" w:history="1">
            <w:r w:rsidRPr="004D45F3">
              <w:rPr>
                <w:rStyle w:val="Hypertextovodkaz"/>
                <w:noProof/>
              </w:rPr>
              <w:t>4.2</w:t>
            </w:r>
            <w:r>
              <w:rPr>
                <w:rFonts w:asciiTheme="minorHAnsi" w:eastAsiaTheme="minorEastAsia" w:hAnsiTheme="minorHAnsi"/>
                <w:noProof/>
                <w:sz w:val="22"/>
                <w:lang w:eastAsia="cs-CZ"/>
              </w:rPr>
              <w:tab/>
            </w:r>
            <w:r w:rsidRPr="004D45F3">
              <w:rPr>
                <w:rStyle w:val="Hypertextovodkaz"/>
                <w:noProof/>
              </w:rPr>
              <w:t>Zpoplatnění odpadu na základě poplatku za komunální odpad</w:t>
            </w:r>
            <w:r>
              <w:rPr>
                <w:noProof/>
                <w:webHidden/>
              </w:rPr>
              <w:tab/>
            </w:r>
            <w:r>
              <w:rPr>
                <w:noProof/>
                <w:webHidden/>
              </w:rPr>
              <w:fldChar w:fldCharType="begin"/>
            </w:r>
            <w:r>
              <w:rPr>
                <w:noProof/>
                <w:webHidden/>
              </w:rPr>
              <w:instrText xml:space="preserve"> PAGEREF _Toc414533017 \h </w:instrText>
            </w:r>
            <w:r>
              <w:rPr>
                <w:noProof/>
                <w:webHidden/>
              </w:rPr>
            </w:r>
            <w:r>
              <w:rPr>
                <w:noProof/>
                <w:webHidden/>
              </w:rPr>
              <w:fldChar w:fldCharType="separate"/>
            </w:r>
            <w:r>
              <w:rPr>
                <w:noProof/>
                <w:webHidden/>
              </w:rPr>
              <w:t>28</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18" w:history="1">
            <w:r w:rsidRPr="004D45F3">
              <w:rPr>
                <w:rStyle w:val="Hypertextovodkaz"/>
                <w:noProof/>
              </w:rPr>
              <w:t>4.3</w:t>
            </w:r>
            <w:r>
              <w:rPr>
                <w:rFonts w:asciiTheme="minorHAnsi" w:eastAsiaTheme="minorEastAsia" w:hAnsiTheme="minorHAnsi"/>
                <w:noProof/>
                <w:sz w:val="22"/>
                <w:lang w:eastAsia="cs-CZ"/>
              </w:rPr>
              <w:tab/>
            </w:r>
            <w:r w:rsidRPr="004D45F3">
              <w:rPr>
                <w:rStyle w:val="Hypertextovodkaz"/>
                <w:noProof/>
              </w:rPr>
              <w:t>Zpoplatnění odpadu na základě místního poplatku</w:t>
            </w:r>
            <w:r>
              <w:rPr>
                <w:noProof/>
                <w:webHidden/>
              </w:rPr>
              <w:tab/>
            </w:r>
            <w:r>
              <w:rPr>
                <w:noProof/>
                <w:webHidden/>
              </w:rPr>
              <w:fldChar w:fldCharType="begin"/>
            </w:r>
            <w:r>
              <w:rPr>
                <w:noProof/>
                <w:webHidden/>
              </w:rPr>
              <w:instrText xml:space="preserve"> PAGEREF _Toc414533018 \h </w:instrText>
            </w:r>
            <w:r>
              <w:rPr>
                <w:noProof/>
                <w:webHidden/>
              </w:rPr>
            </w:r>
            <w:r>
              <w:rPr>
                <w:noProof/>
                <w:webHidden/>
              </w:rPr>
              <w:fldChar w:fldCharType="separate"/>
            </w:r>
            <w:r>
              <w:rPr>
                <w:noProof/>
                <w:webHidden/>
              </w:rPr>
              <w:t>31</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19" w:history="1">
            <w:r w:rsidRPr="004D45F3">
              <w:rPr>
                <w:rStyle w:val="Hypertextovodkaz"/>
                <w:noProof/>
              </w:rPr>
              <w:t>5</w:t>
            </w:r>
            <w:r>
              <w:rPr>
                <w:rFonts w:asciiTheme="minorHAnsi" w:eastAsiaTheme="minorEastAsia" w:hAnsiTheme="minorHAnsi"/>
                <w:noProof/>
                <w:sz w:val="22"/>
                <w:lang w:eastAsia="cs-CZ"/>
              </w:rPr>
              <w:tab/>
            </w:r>
            <w:r w:rsidRPr="004D45F3">
              <w:rPr>
                <w:rStyle w:val="Hypertextovodkaz"/>
                <w:noProof/>
              </w:rPr>
              <w:t>Konstrukční prvky poplatku</w:t>
            </w:r>
            <w:r>
              <w:rPr>
                <w:noProof/>
                <w:webHidden/>
              </w:rPr>
              <w:tab/>
            </w:r>
            <w:r>
              <w:rPr>
                <w:noProof/>
                <w:webHidden/>
              </w:rPr>
              <w:fldChar w:fldCharType="begin"/>
            </w:r>
            <w:r>
              <w:rPr>
                <w:noProof/>
                <w:webHidden/>
              </w:rPr>
              <w:instrText xml:space="preserve"> PAGEREF _Toc414533019 \h </w:instrText>
            </w:r>
            <w:r>
              <w:rPr>
                <w:noProof/>
                <w:webHidden/>
              </w:rPr>
            </w:r>
            <w:r>
              <w:rPr>
                <w:noProof/>
                <w:webHidden/>
              </w:rPr>
              <w:fldChar w:fldCharType="separate"/>
            </w:r>
            <w:r>
              <w:rPr>
                <w:noProof/>
                <w:webHidden/>
              </w:rPr>
              <w:t>33</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0" w:history="1">
            <w:r w:rsidRPr="004D45F3">
              <w:rPr>
                <w:rStyle w:val="Hypertextovodkaz"/>
                <w:noProof/>
              </w:rPr>
              <w:t>5.1</w:t>
            </w:r>
            <w:r>
              <w:rPr>
                <w:rFonts w:asciiTheme="minorHAnsi" w:eastAsiaTheme="minorEastAsia" w:hAnsiTheme="minorHAnsi"/>
                <w:noProof/>
                <w:sz w:val="22"/>
                <w:lang w:eastAsia="cs-CZ"/>
              </w:rPr>
              <w:tab/>
            </w:r>
            <w:r w:rsidRPr="004D45F3">
              <w:rPr>
                <w:rStyle w:val="Hypertextovodkaz"/>
                <w:noProof/>
              </w:rPr>
              <w:t>Předmět (objekt) poplatku</w:t>
            </w:r>
            <w:r>
              <w:rPr>
                <w:noProof/>
                <w:webHidden/>
              </w:rPr>
              <w:tab/>
            </w:r>
            <w:r>
              <w:rPr>
                <w:noProof/>
                <w:webHidden/>
              </w:rPr>
              <w:fldChar w:fldCharType="begin"/>
            </w:r>
            <w:r>
              <w:rPr>
                <w:noProof/>
                <w:webHidden/>
              </w:rPr>
              <w:instrText xml:space="preserve"> PAGEREF _Toc414533020 \h </w:instrText>
            </w:r>
            <w:r>
              <w:rPr>
                <w:noProof/>
                <w:webHidden/>
              </w:rPr>
            </w:r>
            <w:r>
              <w:rPr>
                <w:noProof/>
                <w:webHidden/>
              </w:rPr>
              <w:fldChar w:fldCharType="separate"/>
            </w:r>
            <w:r>
              <w:rPr>
                <w:noProof/>
                <w:webHidden/>
              </w:rPr>
              <w:t>33</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1" w:history="1">
            <w:r w:rsidRPr="004D45F3">
              <w:rPr>
                <w:rStyle w:val="Hypertextovodkaz"/>
                <w:noProof/>
              </w:rPr>
              <w:t>5.2</w:t>
            </w:r>
            <w:r>
              <w:rPr>
                <w:rFonts w:asciiTheme="minorHAnsi" w:eastAsiaTheme="minorEastAsia" w:hAnsiTheme="minorHAnsi"/>
                <w:noProof/>
                <w:sz w:val="22"/>
                <w:lang w:eastAsia="cs-CZ"/>
              </w:rPr>
              <w:tab/>
            </w:r>
            <w:r w:rsidRPr="004D45F3">
              <w:rPr>
                <w:rStyle w:val="Hypertextovodkaz"/>
                <w:noProof/>
              </w:rPr>
              <w:t>Subjekt poplatku</w:t>
            </w:r>
            <w:r>
              <w:rPr>
                <w:noProof/>
                <w:webHidden/>
              </w:rPr>
              <w:tab/>
            </w:r>
            <w:r>
              <w:rPr>
                <w:noProof/>
                <w:webHidden/>
              </w:rPr>
              <w:fldChar w:fldCharType="begin"/>
            </w:r>
            <w:r>
              <w:rPr>
                <w:noProof/>
                <w:webHidden/>
              </w:rPr>
              <w:instrText xml:space="preserve"> PAGEREF _Toc414533021 \h </w:instrText>
            </w:r>
            <w:r>
              <w:rPr>
                <w:noProof/>
                <w:webHidden/>
              </w:rPr>
            </w:r>
            <w:r>
              <w:rPr>
                <w:noProof/>
                <w:webHidden/>
              </w:rPr>
              <w:fldChar w:fldCharType="separate"/>
            </w:r>
            <w:r>
              <w:rPr>
                <w:noProof/>
                <w:webHidden/>
              </w:rPr>
              <w:t>34</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2" w:history="1">
            <w:r w:rsidRPr="004D45F3">
              <w:rPr>
                <w:rStyle w:val="Hypertextovodkaz"/>
                <w:noProof/>
              </w:rPr>
              <w:t>5.3</w:t>
            </w:r>
            <w:r>
              <w:rPr>
                <w:rFonts w:asciiTheme="minorHAnsi" w:eastAsiaTheme="minorEastAsia" w:hAnsiTheme="minorHAnsi"/>
                <w:noProof/>
                <w:sz w:val="22"/>
                <w:lang w:eastAsia="cs-CZ"/>
              </w:rPr>
              <w:tab/>
            </w:r>
            <w:r w:rsidRPr="004D45F3">
              <w:rPr>
                <w:rStyle w:val="Hypertextovodkaz"/>
                <w:noProof/>
              </w:rPr>
              <w:t>Poplatkový základ</w:t>
            </w:r>
            <w:r>
              <w:rPr>
                <w:noProof/>
                <w:webHidden/>
              </w:rPr>
              <w:tab/>
            </w:r>
            <w:r>
              <w:rPr>
                <w:noProof/>
                <w:webHidden/>
              </w:rPr>
              <w:fldChar w:fldCharType="begin"/>
            </w:r>
            <w:r>
              <w:rPr>
                <w:noProof/>
                <w:webHidden/>
              </w:rPr>
              <w:instrText xml:space="preserve"> PAGEREF _Toc414533022 \h </w:instrText>
            </w:r>
            <w:r>
              <w:rPr>
                <w:noProof/>
                <w:webHidden/>
              </w:rPr>
            </w:r>
            <w:r>
              <w:rPr>
                <w:noProof/>
                <w:webHidden/>
              </w:rPr>
              <w:fldChar w:fldCharType="separate"/>
            </w:r>
            <w:r>
              <w:rPr>
                <w:noProof/>
                <w:webHidden/>
              </w:rPr>
              <w:t>36</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3" w:history="1">
            <w:r w:rsidRPr="004D45F3">
              <w:rPr>
                <w:rStyle w:val="Hypertextovodkaz"/>
                <w:noProof/>
              </w:rPr>
              <w:t>5.4</w:t>
            </w:r>
            <w:r>
              <w:rPr>
                <w:rFonts w:asciiTheme="minorHAnsi" w:eastAsiaTheme="minorEastAsia" w:hAnsiTheme="minorHAnsi"/>
                <w:noProof/>
                <w:sz w:val="22"/>
                <w:lang w:eastAsia="cs-CZ"/>
              </w:rPr>
              <w:tab/>
            </w:r>
            <w:r w:rsidRPr="004D45F3">
              <w:rPr>
                <w:rStyle w:val="Hypertextovodkaz"/>
                <w:noProof/>
              </w:rPr>
              <w:t>Sazba poplatku</w:t>
            </w:r>
            <w:r>
              <w:rPr>
                <w:noProof/>
                <w:webHidden/>
              </w:rPr>
              <w:tab/>
            </w:r>
            <w:r>
              <w:rPr>
                <w:noProof/>
                <w:webHidden/>
              </w:rPr>
              <w:fldChar w:fldCharType="begin"/>
            </w:r>
            <w:r>
              <w:rPr>
                <w:noProof/>
                <w:webHidden/>
              </w:rPr>
              <w:instrText xml:space="preserve"> PAGEREF _Toc414533023 \h </w:instrText>
            </w:r>
            <w:r>
              <w:rPr>
                <w:noProof/>
                <w:webHidden/>
              </w:rPr>
            </w:r>
            <w:r>
              <w:rPr>
                <w:noProof/>
                <w:webHidden/>
              </w:rPr>
              <w:fldChar w:fldCharType="separate"/>
            </w:r>
            <w:r>
              <w:rPr>
                <w:noProof/>
                <w:webHidden/>
              </w:rPr>
              <w:t>37</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4" w:history="1">
            <w:r w:rsidRPr="004D45F3">
              <w:rPr>
                <w:rStyle w:val="Hypertextovodkaz"/>
                <w:noProof/>
              </w:rPr>
              <w:t>5.5</w:t>
            </w:r>
            <w:r>
              <w:rPr>
                <w:rFonts w:asciiTheme="minorHAnsi" w:eastAsiaTheme="minorEastAsia" w:hAnsiTheme="minorHAnsi"/>
                <w:noProof/>
                <w:sz w:val="22"/>
                <w:lang w:eastAsia="cs-CZ"/>
              </w:rPr>
              <w:tab/>
            </w:r>
            <w:r w:rsidRPr="004D45F3">
              <w:rPr>
                <w:rStyle w:val="Hypertextovodkaz"/>
                <w:noProof/>
              </w:rPr>
              <w:t>Rozpočtové určení</w:t>
            </w:r>
            <w:r>
              <w:rPr>
                <w:noProof/>
                <w:webHidden/>
              </w:rPr>
              <w:tab/>
            </w:r>
            <w:r>
              <w:rPr>
                <w:noProof/>
                <w:webHidden/>
              </w:rPr>
              <w:fldChar w:fldCharType="begin"/>
            </w:r>
            <w:r>
              <w:rPr>
                <w:noProof/>
                <w:webHidden/>
              </w:rPr>
              <w:instrText xml:space="preserve"> PAGEREF _Toc414533024 \h </w:instrText>
            </w:r>
            <w:r>
              <w:rPr>
                <w:noProof/>
                <w:webHidden/>
              </w:rPr>
            </w:r>
            <w:r>
              <w:rPr>
                <w:noProof/>
                <w:webHidden/>
              </w:rPr>
              <w:fldChar w:fldCharType="separate"/>
            </w:r>
            <w:r>
              <w:rPr>
                <w:noProof/>
                <w:webHidden/>
              </w:rPr>
              <w:t>39</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5" w:history="1">
            <w:r w:rsidRPr="004D45F3">
              <w:rPr>
                <w:rStyle w:val="Hypertextovodkaz"/>
                <w:noProof/>
              </w:rPr>
              <w:t>5.6</w:t>
            </w:r>
            <w:r>
              <w:rPr>
                <w:rFonts w:asciiTheme="minorHAnsi" w:eastAsiaTheme="minorEastAsia" w:hAnsiTheme="minorHAnsi"/>
                <w:noProof/>
                <w:sz w:val="22"/>
                <w:lang w:eastAsia="cs-CZ"/>
              </w:rPr>
              <w:tab/>
            </w:r>
            <w:r w:rsidRPr="004D45F3">
              <w:rPr>
                <w:rStyle w:val="Hypertextovodkaz"/>
                <w:noProof/>
              </w:rPr>
              <w:t>Korekční prvky</w:t>
            </w:r>
            <w:r>
              <w:rPr>
                <w:noProof/>
                <w:webHidden/>
              </w:rPr>
              <w:tab/>
            </w:r>
            <w:r>
              <w:rPr>
                <w:noProof/>
                <w:webHidden/>
              </w:rPr>
              <w:fldChar w:fldCharType="begin"/>
            </w:r>
            <w:r>
              <w:rPr>
                <w:noProof/>
                <w:webHidden/>
              </w:rPr>
              <w:instrText xml:space="preserve"> PAGEREF _Toc414533025 \h </w:instrText>
            </w:r>
            <w:r>
              <w:rPr>
                <w:noProof/>
                <w:webHidden/>
              </w:rPr>
            </w:r>
            <w:r>
              <w:rPr>
                <w:noProof/>
                <w:webHidden/>
              </w:rPr>
              <w:fldChar w:fldCharType="separate"/>
            </w:r>
            <w:r>
              <w:rPr>
                <w:noProof/>
                <w:webHidden/>
              </w:rPr>
              <w:t>40</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6" w:history="1">
            <w:r w:rsidRPr="004D45F3">
              <w:rPr>
                <w:rStyle w:val="Hypertextovodkaz"/>
                <w:noProof/>
              </w:rPr>
              <w:t>5.7</w:t>
            </w:r>
            <w:r>
              <w:rPr>
                <w:rFonts w:asciiTheme="minorHAnsi" w:eastAsiaTheme="minorEastAsia" w:hAnsiTheme="minorHAnsi"/>
                <w:noProof/>
                <w:sz w:val="22"/>
                <w:lang w:eastAsia="cs-CZ"/>
              </w:rPr>
              <w:tab/>
            </w:r>
            <w:r w:rsidRPr="004D45F3">
              <w:rPr>
                <w:rStyle w:val="Hypertextovodkaz"/>
                <w:noProof/>
              </w:rPr>
              <w:t>Poplatkové období</w:t>
            </w:r>
            <w:r>
              <w:rPr>
                <w:noProof/>
                <w:webHidden/>
              </w:rPr>
              <w:tab/>
            </w:r>
            <w:r>
              <w:rPr>
                <w:noProof/>
                <w:webHidden/>
              </w:rPr>
              <w:fldChar w:fldCharType="begin"/>
            </w:r>
            <w:r>
              <w:rPr>
                <w:noProof/>
                <w:webHidden/>
              </w:rPr>
              <w:instrText xml:space="preserve"> PAGEREF _Toc414533026 \h </w:instrText>
            </w:r>
            <w:r>
              <w:rPr>
                <w:noProof/>
                <w:webHidden/>
              </w:rPr>
            </w:r>
            <w:r>
              <w:rPr>
                <w:noProof/>
                <w:webHidden/>
              </w:rPr>
              <w:fldChar w:fldCharType="separate"/>
            </w:r>
            <w:r>
              <w:rPr>
                <w:noProof/>
                <w:webHidden/>
              </w:rPr>
              <w:t>41</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7" w:history="1">
            <w:r w:rsidRPr="004D45F3">
              <w:rPr>
                <w:rStyle w:val="Hypertextovodkaz"/>
                <w:noProof/>
              </w:rPr>
              <w:t>5.8</w:t>
            </w:r>
            <w:r>
              <w:rPr>
                <w:rFonts w:asciiTheme="minorHAnsi" w:eastAsiaTheme="minorEastAsia" w:hAnsiTheme="minorHAnsi"/>
                <w:noProof/>
                <w:sz w:val="22"/>
                <w:lang w:eastAsia="cs-CZ"/>
              </w:rPr>
              <w:tab/>
            </w:r>
            <w:r w:rsidRPr="004D45F3">
              <w:rPr>
                <w:rStyle w:val="Hypertextovodkaz"/>
                <w:noProof/>
              </w:rPr>
              <w:t>Správa poplatku</w:t>
            </w:r>
            <w:r>
              <w:rPr>
                <w:noProof/>
                <w:webHidden/>
              </w:rPr>
              <w:tab/>
            </w:r>
            <w:r>
              <w:rPr>
                <w:noProof/>
                <w:webHidden/>
              </w:rPr>
              <w:fldChar w:fldCharType="begin"/>
            </w:r>
            <w:r>
              <w:rPr>
                <w:noProof/>
                <w:webHidden/>
              </w:rPr>
              <w:instrText xml:space="preserve"> PAGEREF _Toc414533027 \h </w:instrText>
            </w:r>
            <w:r>
              <w:rPr>
                <w:noProof/>
                <w:webHidden/>
              </w:rPr>
            </w:r>
            <w:r>
              <w:rPr>
                <w:noProof/>
                <w:webHidden/>
              </w:rPr>
              <w:fldChar w:fldCharType="separate"/>
            </w:r>
            <w:r>
              <w:rPr>
                <w:noProof/>
                <w:webHidden/>
              </w:rPr>
              <w:t>41</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28" w:history="1">
            <w:r w:rsidRPr="004D45F3">
              <w:rPr>
                <w:rStyle w:val="Hypertextovodkaz"/>
                <w:noProof/>
              </w:rPr>
              <w:t>5.9</w:t>
            </w:r>
            <w:r>
              <w:rPr>
                <w:rFonts w:asciiTheme="minorHAnsi" w:eastAsiaTheme="minorEastAsia" w:hAnsiTheme="minorHAnsi"/>
                <w:noProof/>
                <w:sz w:val="22"/>
                <w:lang w:eastAsia="cs-CZ"/>
              </w:rPr>
              <w:tab/>
            </w:r>
            <w:r w:rsidRPr="004D45F3">
              <w:rPr>
                <w:rStyle w:val="Hypertextovodkaz"/>
                <w:noProof/>
              </w:rPr>
              <w:t>Podmínky placení</w:t>
            </w:r>
            <w:r>
              <w:rPr>
                <w:noProof/>
                <w:webHidden/>
              </w:rPr>
              <w:tab/>
            </w:r>
            <w:r>
              <w:rPr>
                <w:noProof/>
                <w:webHidden/>
              </w:rPr>
              <w:fldChar w:fldCharType="begin"/>
            </w:r>
            <w:r>
              <w:rPr>
                <w:noProof/>
                <w:webHidden/>
              </w:rPr>
              <w:instrText xml:space="preserve"> PAGEREF _Toc414533028 \h </w:instrText>
            </w:r>
            <w:r>
              <w:rPr>
                <w:noProof/>
                <w:webHidden/>
              </w:rPr>
            </w:r>
            <w:r>
              <w:rPr>
                <w:noProof/>
                <w:webHidden/>
              </w:rPr>
              <w:fldChar w:fldCharType="separate"/>
            </w:r>
            <w:r>
              <w:rPr>
                <w:noProof/>
                <w:webHidden/>
              </w:rPr>
              <w:t>43</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29" w:history="1">
            <w:r w:rsidRPr="004D45F3">
              <w:rPr>
                <w:rStyle w:val="Hypertextovodkaz"/>
                <w:noProof/>
              </w:rPr>
              <w:t>6</w:t>
            </w:r>
            <w:r>
              <w:rPr>
                <w:rFonts w:asciiTheme="minorHAnsi" w:eastAsiaTheme="minorEastAsia" w:hAnsiTheme="minorHAnsi"/>
                <w:noProof/>
                <w:sz w:val="22"/>
                <w:lang w:eastAsia="cs-CZ"/>
              </w:rPr>
              <w:tab/>
            </w:r>
            <w:r w:rsidRPr="004D45F3">
              <w:rPr>
                <w:rStyle w:val="Hypertextovodkaz"/>
                <w:noProof/>
              </w:rPr>
              <w:t>Zpoplatnění odpadů ve městě Brně</w:t>
            </w:r>
            <w:r>
              <w:rPr>
                <w:noProof/>
                <w:webHidden/>
              </w:rPr>
              <w:tab/>
            </w:r>
            <w:r>
              <w:rPr>
                <w:noProof/>
                <w:webHidden/>
              </w:rPr>
              <w:fldChar w:fldCharType="begin"/>
            </w:r>
            <w:r>
              <w:rPr>
                <w:noProof/>
                <w:webHidden/>
              </w:rPr>
              <w:instrText xml:space="preserve"> PAGEREF _Toc414533029 \h </w:instrText>
            </w:r>
            <w:r>
              <w:rPr>
                <w:noProof/>
                <w:webHidden/>
              </w:rPr>
            </w:r>
            <w:r>
              <w:rPr>
                <w:noProof/>
                <w:webHidden/>
              </w:rPr>
              <w:fldChar w:fldCharType="separate"/>
            </w:r>
            <w:r>
              <w:rPr>
                <w:noProof/>
                <w:webHidden/>
              </w:rPr>
              <w:t>44</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30" w:history="1">
            <w:r w:rsidRPr="004D45F3">
              <w:rPr>
                <w:rStyle w:val="Hypertextovodkaz"/>
                <w:noProof/>
              </w:rPr>
              <w:t>6.1</w:t>
            </w:r>
            <w:r>
              <w:rPr>
                <w:rFonts w:asciiTheme="minorHAnsi" w:eastAsiaTheme="minorEastAsia" w:hAnsiTheme="minorHAnsi"/>
                <w:noProof/>
                <w:sz w:val="22"/>
                <w:lang w:eastAsia="cs-CZ"/>
              </w:rPr>
              <w:tab/>
            </w:r>
            <w:r w:rsidRPr="004D45F3">
              <w:rPr>
                <w:rStyle w:val="Hypertextovodkaz"/>
                <w:noProof/>
              </w:rPr>
              <w:t>Zpoplatnění na základě OZV</w:t>
            </w:r>
            <w:r>
              <w:rPr>
                <w:noProof/>
                <w:webHidden/>
              </w:rPr>
              <w:tab/>
            </w:r>
            <w:r>
              <w:rPr>
                <w:noProof/>
                <w:webHidden/>
              </w:rPr>
              <w:fldChar w:fldCharType="begin"/>
            </w:r>
            <w:r>
              <w:rPr>
                <w:noProof/>
                <w:webHidden/>
              </w:rPr>
              <w:instrText xml:space="preserve"> PAGEREF _Toc414533030 \h </w:instrText>
            </w:r>
            <w:r>
              <w:rPr>
                <w:noProof/>
                <w:webHidden/>
              </w:rPr>
            </w:r>
            <w:r>
              <w:rPr>
                <w:noProof/>
                <w:webHidden/>
              </w:rPr>
              <w:fldChar w:fldCharType="separate"/>
            </w:r>
            <w:r>
              <w:rPr>
                <w:noProof/>
                <w:webHidden/>
              </w:rPr>
              <w:t>44</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31" w:history="1">
            <w:r w:rsidRPr="004D45F3">
              <w:rPr>
                <w:rStyle w:val="Hypertextovodkaz"/>
                <w:noProof/>
              </w:rPr>
              <w:t>7</w:t>
            </w:r>
            <w:r>
              <w:rPr>
                <w:rFonts w:asciiTheme="minorHAnsi" w:eastAsiaTheme="minorEastAsia" w:hAnsiTheme="minorHAnsi"/>
                <w:noProof/>
                <w:sz w:val="22"/>
                <w:lang w:eastAsia="cs-CZ"/>
              </w:rPr>
              <w:tab/>
            </w:r>
            <w:r w:rsidRPr="004D45F3">
              <w:rPr>
                <w:rStyle w:val="Hypertextovodkaz"/>
                <w:noProof/>
              </w:rPr>
              <w:t>Zpoplatnění odpadů ve vybraných zemích EU</w:t>
            </w:r>
            <w:r>
              <w:rPr>
                <w:noProof/>
                <w:webHidden/>
              </w:rPr>
              <w:tab/>
            </w:r>
            <w:r>
              <w:rPr>
                <w:noProof/>
                <w:webHidden/>
              </w:rPr>
              <w:fldChar w:fldCharType="begin"/>
            </w:r>
            <w:r>
              <w:rPr>
                <w:noProof/>
                <w:webHidden/>
              </w:rPr>
              <w:instrText xml:space="preserve"> PAGEREF _Toc414533031 \h </w:instrText>
            </w:r>
            <w:r>
              <w:rPr>
                <w:noProof/>
                <w:webHidden/>
              </w:rPr>
            </w:r>
            <w:r>
              <w:rPr>
                <w:noProof/>
                <w:webHidden/>
              </w:rPr>
              <w:fldChar w:fldCharType="separate"/>
            </w:r>
            <w:r>
              <w:rPr>
                <w:noProof/>
                <w:webHidden/>
              </w:rPr>
              <w:t>49</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32" w:history="1">
            <w:r w:rsidRPr="004D45F3">
              <w:rPr>
                <w:rStyle w:val="Hypertextovodkaz"/>
                <w:noProof/>
              </w:rPr>
              <w:t>7.1</w:t>
            </w:r>
            <w:r>
              <w:rPr>
                <w:rFonts w:asciiTheme="minorHAnsi" w:eastAsiaTheme="minorEastAsia" w:hAnsiTheme="minorHAnsi"/>
                <w:noProof/>
                <w:sz w:val="22"/>
                <w:lang w:eastAsia="cs-CZ"/>
              </w:rPr>
              <w:tab/>
            </w:r>
            <w:r w:rsidRPr="004D45F3">
              <w:rPr>
                <w:rStyle w:val="Hypertextovodkaz"/>
                <w:noProof/>
              </w:rPr>
              <w:t>Slovenská republika</w:t>
            </w:r>
            <w:r>
              <w:rPr>
                <w:noProof/>
                <w:webHidden/>
              </w:rPr>
              <w:tab/>
            </w:r>
            <w:r>
              <w:rPr>
                <w:noProof/>
                <w:webHidden/>
              </w:rPr>
              <w:fldChar w:fldCharType="begin"/>
            </w:r>
            <w:r>
              <w:rPr>
                <w:noProof/>
                <w:webHidden/>
              </w:rPr>
              <w:instrText xml:space="preserve"> PAGEREF _Toc414533032 \h </w:instrText>
            </w:r>
            <w:r>
              <w:rPr>
                <w:noProof/>
                <w:webHidden/>
              </w:rPr>
            </w:r>
            <w:r>
              <w:rPr>
                <w:noProof/>
                <w:webHidden/>
              </w:rPr>
              <w:fldChar w:fldCharType="separate"/>
            </w:r>
            <w:r>
              <w:rPr>
                <w:noProof/>
                <w:webHidden/>
              </w:rPr>
              <w:t>49</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33" w:history="1">
            <w:r w:rsidRPr="004D45F3">
              <w:rPr>
                <w:rStyle w:val="Hypertextovodkaz"/>
                <w:noProof/>
              </w:rPr>
              <w:t>7.2</w:t>
            </w:r>
            <w:r>
              <w:rPr>
                <w:rFonts w:asciiTheme="minorHAnsi" w:eastAsiaTheme="minorEastAsia" w:hAnsiTheme="minorHAnsi"/>
                <w:noProof/>
                <w:sz w:val="22"/>
                <w:lang w:eastAsia="cs-CZ"/>
              </w:rPr>
              <w:tab/>
            </w:r>
            <w:r w:rsidRPr="004D45F3">
              <w:rPr>
                <w:rStyle w:val="Hypertextovodkaz"/>
                <w:noProof/>
              </w:rPr>
              <w:t>Švédsko</w:t>
            </w:r>
            <w:r>
              <w:rPr>
                <w:noProof/>
                <w:webHidden/>
              </w:rPr>
              <w:tab/>
            </w:r>
            <w:r>
              <w:rPr>
                <w:noProof/>
                <w:webHidden/>
              </w:rPr>
              <w:fldChar w:fldCharType="begin"/>
            </w:r>
            <w:r>
              <w:rPr>
                <w:noProof/>
                <w:webHidden/>
              </w:rPr>
              <w:instrText xml:space="preserve"> PAGEREF _Toc414533033 \h </w:instrText>
            </w:r>
            <w:r>
              <w:rPr>
                <w:noProof/>
                <w:webHidden/>
              </w:rPr>
            </w:r>
            <w:r>
              <w:rPr>
                <w:noProof/>
                <w:webHidden/>
              </w:rPr>
              <w:fldChar w:fldCharType="separate"/>
            </w:r>
            <w:r>
              <w:rPr>
                <w:noProof/>
                <w:webHidden/>
              </w:rPr>
              <w:t>50</w:t>
            </w:r>
            <w:r>
              <w:rPr>
                <w:noProof/>
                <w:webHidden/>
              </w:rPr>
              <w:fldChar w:fldCharType="end"/>
            </w:r>
          </w:hyperlink>
        </w:p>
        <w:p w:rsidR="003E4E13" w:rsidRDefault="003E4E13">
          <w:pPr>
            <w:pStyle w:val="Obsah2"/>
            <w:tabs>
              <w:tab w:val="left" w:pos="880"/>
              <w:tab w:val="right" w:leader="dot" w:pos="7927"/>
            </w:tabs>
            <w:rPr>
              <w:rFonts w:asciiTheme="minorHAnsi" w:eastAsiaTheme="minorEastAsia" w:hAnsiTheme="minorHAnsi"/>
              <w:noProof/>
              <w:sz w:val="22"/>
              <w:lang w:eastAsia="cs-CZ"/>
            </w:rPr>
          </w:pPr>
          <w:hyperlink w:anchor="_Toc414533034" w:history="1">
            <w:r w:rsidRPr="004D45F3">
              <w:rPr>
                <w:rStyle w:val="Hypertextovodkaz"/>
                <w:noProof/>
              </w:rPr>
              <w:t>7.3</w:t>
            </w:r>
            <w:r>
              <w:rPr>
                <w:rFonts w:asciiTheme="minorHAnsi" w:eastAsiaTheme="minorEastAsia" w:hAnsiTheme="minorHAnsi"/>
                <w:noProof/>
                <w:sz w:val="22"/>
                <w:lang w:eastAsia="cs-CZ"/>
              </w:rPr>
              <w:tab/>
            </w:r>
            <w:r w:rsidRPr="004D45F3">
              <w:rPr>
                <w:rStyle w:val="Hypertextovodkaz"/>
                <w:noProof/>
              </w:rPr>
              <w:t>Německo</w:t>
            </w:r>
            <w:r>
              <w:rPr>
                <w:noProof/>
                <w:webHidden/>
              </w:rPr>
              <w:tab/>
            </w:r>
            <w:r>
              <w:rPr>
                <w:noProof/>
                <w:webHidden/>
              </w:rPr>
              <w:fldChar w:fldCharType="begin"/>
            </w:r>
            <w:r>
              <w:rPr>
                <w:noProof/>
                <w:webHidden/>
              </w:rPr>
              <w:instrText xml:space="preserve"> PAGEREF _Toc414533034 \h </w:instrText>
            </w:r>
            <w:r>
              <w:rPr>
                <w:noProof/>
                <w:webHidden/>
              </w:rPr>
            </w:r>
            <w:r>
              <w:rPr>
                <w:noProof/>
                <w:webHidden/>
              </w:rPr>
              <w:fldChar w:fldCharType="separate"/>
            </w:r>
            <w:r>
              <w:rPr>
                <w:noProof/>
                <w:webHidden/>
              </w:rPr>
              <w:t>51</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35" w:history="1">
            <w:r w:rsidRPr="004D45F3">
              <w:rPr>
                <w:rStyle w:val="Hypertextovodkaz"/>
                <w:noProof/>
              </w:rPr>
              <w:t>8</w:t>
            </w:r>
            <w:r>
              <w:rPr>
                <w:rFonts w:asciiTheme="minorHAnsi" w:eastAsiaTheme="minorEastAsia" w:hAnsiTheme="minorHAnsi"/>
                <w:noProof/>
                <w:sz w:val="22"/>
                <w:lang w:eastAsia="cs-CZ"/>
              </w:rPr>
              <w:tab/>
            </w:r>
            <w:r w:rsidRPr="004D45F3">
              <w:rPr>
                <w:rStyle w:val="Hypertextovodkaz"/>
                <w:noProof/>
              </w:rPr>
              <w:t xml:space="preserve">Závěr - návrhy a doporučení de </w:t>
            </w:r>
            <w:r w:rsidRPr="004D45F3">
              <w:rPr>
                <w:rStyle w:val="Hypertextovodkaz"/>
                <w:noProof/>
                <w:lang w:val="la-Latn"/>
              </w:rPr>
              <w:t>lege ferenda</w:t>
            </w:r>
            <w:r>
              <w:rPr>
                <w:noProof/>
                <w:webHidden/>
              </w:rPr>
              <w:tab/>
            </w:r>
            <w:r>
              <w:rPr>
                <w:noProof/>
                <w:webHidden/>
              </w:rPr>
              <w:fldChar w:fldCharType="begin"/>
            </w:r>
            <w:r>
              <w:rPr>
                <w:noProof/>
                <w:webHidden/>
              </w:rPr>
              <w:instrText xml:space="preserve"> PAGEREF _Toc414533035 \h </w:instrText>
            </w:r>
            <w:r>
              <w:rPr>
                <w:noProof/>
                <w:webHidden/>
              </w:rPr>
            </w:r>
            <w:r>
              <w:rPr>
                <w:noProof/>
                <w:webHidden/>
              </w:rPr>
              <w:fldChar w:fldCharType="separate"/>
            </w:r>
            <w:r>
              <w:rPr>
                <w:noProof/>
                <w:webHidden/>
              </w:rPr>
              <w:t>54</w:t>
            </w:r>
            <w:r>
              <w:rPr>
                <w:noProof/>
                <w:webHidden/>
              </w:rPr>
              <w:fldChar w:fldCharType="end"/>
            </w:r>
          </w:hyperlink>
        </w:p>
        <w:p w:rsidR="003E4E13" w:rsidRDefault="003E4E13">
          <w:pPr>
            <w:pStyle w:val="Obsah1"/>
            <w:rPr>
              <w:rFonts w:asciiTheme="minorHAnsi" w:eastAsiaTheme="minorEastAsia" w:hAnsiTheme="minorHAnsi"/>
              <w:noProof/>
              <w:sz w:val="22"/>
              <w:lang w:eastAsia="cs-CZ"/>
            </w:rPr>
          </w:pPr>
          <w:hyperlink w:anchor="_Toc414533036" w:history="1">
            <w:r w:rsidRPr="004D45F3">
              <w:rPr>
                <w:rStyle w:val="Hypertextovodkaz"/>
                <w:noProof/>
              </w:rPr>
              <w:t>9</w:t>
            </w:r>
            <w:r>
              <w:rPr>
                <w:rFonts w:asciiTheme="minorHAnsi" w:eastAsiaTheme="minorEastAsia" w:hAnsiTheme="minorHAnsi"/>
                <w:noProof/>
                <w:sz w:val="22"/>
                <w:lang w:eastAsia="cs-CZ"/>
              </w:rPr>
              <w:tab/>
            </w:r>
            <w:r w:rsidRPr="004D45F3">
              <w:rPr>
                <w:rStyle w:val="Hypertextovodkaz"/>
                <w:noProof/>
              </w:rPr>
              <w:t>Použité zdroje</w:t>
            </w:r>
            <w:r>
              <w:rPr>
                <w:noProof/>
                <w:webHidden/>
              </w:rPr>
              <w:tab/>
            </w:r>
            <w:r>
              <w:rPr>
                <w:noProof/>
                <w:webHidden/>
              </w:rPr>
              <w:fldChar w:fldCharType="begin"/>
            </w:r>
            <w:r>
              <w:rPr>
                <w:noProof/>
                <w:webHidden/>
              </w:rPr>
              <w:instrText xml:space="preserve"> PAGEREF _Toc414533036 \h </w:instrText>
            </w:r>
            <w:r>
              <w:rPr>
                <w:noProof/>
                <w:webHidden/>
              </w:rPr>
            </w:r>
            <w:r>
              <w:rPr>
                <w:noProof/>
                <w:webHidden/>
              </w:rPr>
              <w:fldChar w:fldCharType="separate"/>
            </w:r>
            <w:r>
              <w:rPr>
                <w:noProof/>
                <w:webHidden/>
              </w:rPr>
              <w:t>58</w:t>
            </w:r>
            <w:r>
              <w:rPr>
                <w:noProof/>
                <w:webHidden/>
              </w:rPr>
              <w:fldChar w:fldCharType="end"/>
            </w:r>
          </w:hyperlink>
        </w:p>
        <w:p w:rsidR="00975072" w:rsidRDefault="00310584">
          <w:r>
            <w:fldChar w:fldCharType="end"/>
          </w:r>
        </w:p>
      </w:sdtContent>
    </w:sdt>
    <w:p w:rsidR="00111B35" w:rsidRDefault="00111B35"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F4773D" w:rsidRDefault="00F4773D" w:rsidP="00975072">
      <w:pPr>
        <w:pStyle w:val="Odstavecseseznamem"/>
        <w:ind w:left="360"/>
        <w:jc w:val="both"/>
        <w:rPr>
          <w:rFonts w:cs="Times New Roman"/>
          <w:szCs w:val="24"/>
        </w:rPr>
      </w:pPr>
    </w:p>
    <w:p w:rsidR="00BB6CCE" w:rsidRDefault="00BB6CCE"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F4773D" w:rsidRDefault="00F4773D" w:rsidP="00B948D7">
      <w:pPr>
        <w:tabs>
          <w:tab w:val="left" w:pos="2565"/>
        </w:tabs>
      </w:pPr>
    </w:p>
    <w:p w:rsidR="00330562" w:rsidRPr="00F702A2" w:rsidRDefault="00B17635" w:rsidP="00B948D7">
      <w:pPr>
        <w:tabs>
          <w:tab w:val="left" w:pos="2565"/>
        </w:tabs>
        <w:rPr>
          <w:b/>
          <w:sz w:val="28"/>
          <w:szCs w:val="28"/>
        </w:rPr>
      </w:pPr>
      <w:r w:rsidRPr="00F702A2">
        <w:rPr>
          <w:b/>
          <w:sz w:val="28"/>
          <w:szCs w:val="28"/>
        </w:rPr>
        <w:lastRenderedPageBreak/>
        <w:t xml:space="preserve">Seznam </w:t>
      </w:r>
      <w:r w:rsidR="00854FF1" w:rsidRPr="00F702A2">
        <w:rPr>
          <w:b/>
          <w:sz w:val="28"/>
          <w:szCs w:val="28"/>
        </w:rPr>
        <w:t xml:space="preserve">použitých </w:t>
      </w:r>
      <w:r w:rsidR="00646D86" w:rsidRPr="00F702A2">
        <w:rPr>
          <w:b/>
          <w:sz w:val="28"/>
          <w:szCs w:val="28"/>
        </w:rPr>
        <w:t>zkratek</w:t>
      </w:r>
    </w:p>
    <w:p w:rsidR="00854FF1" w:rsidRPr="00330562" w:rsidRDefault="00330562" w:rsidP="00B02E88">
      <w:pPr>
        <w:tabs>
          <w:tab w:val="left" w:pos="2565"/>
        </w:tabs>
        <w:spacing w:line="360" w:lineRule="auto"/>
        <w:rPr>
          <w:b/>
        </w:rPr>
      </w:pPr>
      <w:r w:rsidRPr="00330562">
        <w:rPr>
          <w:b/>
        </w:rPr>
        <w:t>BRKO</w:t>
      </w:r>
      <w:r w:rsidR="00680E68">
        <w:rPr>
          <w:b/>
        </w:rPr>
        <w:t xml:space="preserve"> </w:t>
      </w:r>
      <w:r>
        <w:rPr>
          <w:b/>
        </w:rPr>
        <w:t xml:space="preserve">- </w:t>
      </w:r>
      <w:r w:rsidRPr="00330562">
        <w:t>biologicky rozložitelný komunální odpad</w:t>
      </w:r>
    </w:p>
    <w:p w:rsidR="00857D39" w:rsidRDefault="00857D39" w:rsidP="00767D84">
      <w:pPr>
        <w:tabs>
          <w:tab w:val="left" w:pos="2565"/>
        </w:tabs>
        <w:spacing w:line="360" w:lineRule="auto"/>
        <w:ind w:left="2552" w:hanging="2552"/>
        <w:jc w:val="both"/>
      </w:pPr>
      <w:r w:rsidRPr="00347514">
        <w:rPr>
          <w:b/>
        </w:rPr>
        <w:t>Daňový řá</w:t>
      </w:r>
      <w:r w:rsidR="006F4441">
        <w:rPr>
          <w:b/>
        </w:rPr>
        <w:t>d</w:t>
      </w:r>
      <w:r w:rsidR="00680E68">
        <w:t xml:space="preserve"> </w:t>
      </w:r>
      <w:r>
        <w:t>- zákon č. 280/2009 Sb., daňový řád, ve znění pozdějších předpisů</w:t>
      </w:r>
    </w:p>
    <w:p w:rsidR="007503FF" w:rsidRDefault="007503FF" w:rsidP="00B02E88">
      <w:pPr>
        <w:tabs>
          <w:tab w:val="left" w:pos="2565"/>
        </w:tabs>
        <w:spacing w:line="360" w:lineRule="auto"/>
        <w:ind w:left="4245" w:hanging="4245"/>
        <w:jc w:val="both"/>
      </w:pPr>
      <w:r>
        <w:rPr>
          <w:b/>
        </w:rPr>
        <w:t>EU</w:t>
      </w:r>
      <w:r w:rsidR="00680E68">
        <w:rPr>
          <w:b/>
        </w:rPr>
        <w:t xml:space="preserve"> </w:t>
      </w:r>
      <w:r>
        <w:t>- Evropská unie</w:t>
      </w:r>
    </w:p>
    <w:p w:rsidR="00EC1372" w:rsidRPr="00EC1372" w:rsidRDefault="00CE19C1" w:rsidP="00EC1372">
      <w:pPr>
        <w:tabs>
          <w:tab w:val="left" w:pos="2565"/>
        </w:tabs>
        <w:spacing w:line="360" w:lineRule="auto"/>
        <w:jc w:val="both"/>
      </w:pPr>
      <w:proofErr w:type="spellStart"/>
      <w:r>
        <w:rPr>
          <w:b/>
        </w:rPr>
        <w:t>E</w:t>
      </w:r>
      <w:r w:rsidR="00EC1372">
        <w:rPr>
          <w:b/>
        </w:rPr>
        <w:t>urozóna</w:t>
      </w:r>
      <w:proofErr w:type="spellEnd"/>
      <w:r w:rsidR="00EC1372">
        <w:rPr>
          <w:b/>
        </w:rPr>
        <w:t xml:space="preserve"> </w:t>
      </w:r>
      <w:r w:rsidR="00EC1372" w:rsidRPr="00EC1372">
        <w:t>-</w:t>
      </w:r>
      <w:r w:rsidR="00EC1372">
        <w:t xml:space="preserve"> </w:t>
      </w:r>
      <w:r w:rsidR="00EC1372" w:rsidRPr="00EC1372">
        <w:t xml:space="preserve">území </w:t>
      </w:r>
      <w:hyperlink r:id="rId8" w:tooltip="Evropská unie" w:history="1">
        <w:r w:rsidR="00EC1372" w:rsidRPr="00EC1372">
          <w:rPr>
            <w:rStyle w:val="Hypertextovodkaz"/>
            <w:color w:val="auto"/>
            <w:u w:val="none"/>
          </w:rPr>
          <w:t>Evropské</w:t>
        </w:r>
      </w:hyperlink>
      <w:r w:rsidR="00EC1372" w:rsidRPr="00EC1372">
        <w:t xml:space="preserve"> unie, na kterém se </w:t>
      </w:r>
      <w:r w:rsidR="00763ED4">
        <w:t xml:space="preserve">většinou </w:t>
      </w:r>
      <w:r w:rsidR="00EC1372" w:rsidRPr="00EC1372">
        <w:t xml:space="preserve">užívá společná evropská měna </w:t>
      </w:r>
      <w:hyperlink r:id="rId9" w:tooltip="Euro" w:history="1">
        <w:r w:rsidR="00EC1372" w:rsidRPr="00EC1372">
          <w:rPr>
            <w:rStyle w:val="Hypertextovodkaz"/>
            <w:color w:val="auto"/>
            <w:u w:val="none"/>
          </w:rPr>
          <w:t>euro</w:t>
        </w:r>
      </w:hyperlink>
    </w:p>
    <w:p w:rsidR="00857D39" w:rsidRDefault="00854FF1" w:rsidP="00680E68">
      <w:pPr>
        <w:tabs>
          <w:tab w:val="left" w:pos="0"/>
        </w:tabs>
        <w:spacing w:line="360" w:lineRule="auto"/>
        <w:jc w:val="both"/>
      </w:pPr>
      <w:r w:rsidRPr="00347514">
        <w:rPr>
          <w:b/>
        </w:rPr>
        <w:t>Listina základních práv a svobod</w:t>
      </w:r>
      <w:r w:rsidR="006F4441">
        <w:t xml:space="preserve"> </w:t>
      </w:r>
      <w:r>
        <w:t xml:space="preserve">- usnesení </w:t>
      </w:r>
      <w:r w:rsidR="00857D39">
        <w:t xml:space="preserve">č. 2/1993 </w:t>
      </w:r>
      <w:r>
        <w:t>předsednictva České národní rady o vyhlášení Listiny základních práv a svobod jako součásti ústavního pořádku České republiky</w:t>
      </w:r>
      <w:r w:rsidR="00857D39">
        <w:t>, ve znění pozdějších předpisů</w:t>
      </w:r>
    </w:p>
    <w:p w:rsidR="000145E4" w:rsidRPr="00046CEC" w:rsidRDefault="000145E4" w:rsidP="00680E68">
      <w:pPr>
        <w:tabs>
          <w:tab w:val="left" w:pos="0"/>
        </w:tabs>
        <w:spacing w:line="360" w:lineRule="auto"/>
        <w:jc w:val="both"/>
        <w:rPr>
          <w:b/>
        </w:rPr>
      </w:pPr>
      <w:r w:rsidRPr="000145E4">
        <w:rPr>
          <w:b/>
        </w:rPr>
        <w:t>Místní poplatek za komunální odpad</w:t>
      </w:r>
      <w:r>
        <w:t xml:space="preserve"> - místního poplatku za provoz systému shromažďování, sběru, přepravy, třídění, využívání a odstraňování komunálních odpadů</w:t>
      </w:r>
    </w:p>
    <w:p w:rsidR="00274C40" w:rsidRDefault="00274C40" w:rsidP="00B02E88">
      <w:pPr>
        <w:tabs>
          <w:tab w:val="left" w:pos="2565"/>
        </w:tabs>
        <w:spacing w:line="360" w:lineRule="auto"/>
        <w:ind w:left="4245" w:hanging="4245"/>
        <w:jc w:val="both"/>
      </w:pPr>
      <w:r>
        <w:rPr>
          <w:b/>
        </w:rPr>
        <w:t>MŽP</w:t>
      </w:r>
      <w:r w:rsidR="00680E68">
        <w:rPr>
          <w:b/>
        </w:rPr>
        <w:t xml:space="preserve"> </w:t>
      </w:r>
      <w:r>
        <w:t>- ministerstvo životního prostředí</w:t>
      </w:r>
    </w:p>
    <w:p w:rsidR="00EB1221" w:rsidRPr="00274C40" w:rsidRDefault="00EB1221" w:rsidP="00B02E88">
      <w:pPr>
        <w:tabs>
          <w:tab w:val="left" w:pos="2565"/>
        </w:tabs>
        <w:spacing w:line="360" w:lineRule="auto"/>
        <w:ind w:left="4245" w:hanging="4245"/>
        <w:jc w:val="both"/>
      </w:pPr>
      <w:r>
        <w:rPr>
          <w:b/>
        </w:rPr>
        <w:t>NSS</w:t>
      </w:r>
      <w:r w:rsidR="00680E68">
        <w:rPr>
          <w:b/>
        </w:rPr>
        <w:t xml:space="preserve"> </w:t>
      </w:r>
      <w:r w:rsidRPr="00EB1221">
        <w:t>-</w:t>
      </w:r>
      <w:r>
        <w:t xml:space="preserve"> Nejvyšší </w:t>
      </w:r>
      <w:r w:rsidR="00E154FB">
        <w:t>S</w:t>
      </w:r>
      <w:r>
        <w:t>právní soud</w:t>
      </w:r>
      <w:r w:rsidR="001C75DB">
        <w:t xml:space="preserve"> České republiky</w:t>
      </w:r>
    </w:p>
    <w:p w:rsidR="00742F26" w:rsidRDefault="00742F26" w:rsidP="00B02E88">
      <w:pPr>
        <w:tabs>
          <w:tab w:val="left" w:pos="2565"/>
        </w:tabs>
        <w:spacing w:line="360" w:lineRule="auto"/>
        <w:ind w:left="4245" w:hanging="4245"/>
        <w:jc w:val="both"/>
      </w:pPr>
      <w:r w:rsidRPr="00347514">
        <w:rPr>
          <w:b/>
        </w:rPr>
        <w:t>OZV</w:t>
      </w:r>
      <w:r w:rsidR="00680E68">
        <w:t xml:space="preserve"> </w:t>
      </w:r>
      <w:r>
        <w:t>- obecně závazná vyhláška</w:t>
      </w:r>
    </w:p>
    <w:p w:rsidR="00431577" w:rsidRDefault="00431577" w:rsidP="00431577">
      <w:pPr>
        <w:tabs>
          <w:tab w:val="left" w:pos="2565"/>
        </w:tabs>
        <w:spacing w:line="360" w:lineRule="auto"/>
        <w:jc w:val="both"/>
      </w:pPr>
      <w:r>
        <w:rPr>
          <w:b/>
        </w:rPr>
        <w:t xml:space="preserve">Směrnice Evropského parlamentu a Rady o odpadech </w:t>
      </w:r>
      <w:r>
        <w:t xml:space="preserve">– Směrnice Evropského parlamentu a Rady (ES) č. 98/2008 ze dne 19. </w:t>
      </w:r>
      <w:r w:rsidR="00006C17">
        <w:t>l</w:t>
      </w:r>
      <w:r>
        <w:t>isto</w:t>
      </w:r>
      <w:r w:rsidR="00006C17">
        <w:t>padu 2008 o odpadech a o zrušení některých směrnic</w:t>
      </w:r>
      <w:r w:rsidR="00AC5A1E">
        <w:t>, v aktuálním znění</w:t>
      </w:r>
    </w:p>
    <w:p w:rsidR="00742F26" w:rsidRDefault="00742F26" w:rsidP="00B02E88">
      <w:pPr>
        <w:tabs>
          <w:tab w:val="left" w:pos="2565"/>
        </w:tabs>
        <w:spacing w:line="360" w:lineRule="auto"/>
        <w:ind w:left="4245" w:hanging="4245"/>
        <w:jc w:val="both"/>
      </w:pPr>
      <w:r w:rsidRPr="00347514">
        <w:rPr>
          <w:b/>
        </w:rPr>
        <w:t>SmB</w:t>
      </w:r>
      <w:r w:rsidR="00680E68">
        <w:t xml:space="preserve"> </w:t>
      </w:r>
      <w:r>
        <w:t>- Statutární město Brno</w:t>
      </w:r>
    </w:p>
    <w:p w:rsidR="00857D39" w:rsidRDefault="00857D39" w:rsidP="00680E68">
      <w:pPr>
        <w:tabs>
          <w:tab w:val="left" w:pos="0"/>
        </w:tabs>
        <w:spacing w:line="360" w:lineRule="auto"/>
        <w:jc w:val="both"/>
      </w:pPr>
      <w:r w:rsidRPr="00347514">
        <w:rPr>
          <w:b/>
        </w:rPr>
        <w:t>Ústava ČR</w:t>
      </w:r>
      <w:r w:rsidR="00680E68">
        <w:t xml:space="preserve"> </w:t>
      </w:r>
      <w:r>
        <w:t>- ústavní zákon č. 1/1993 Sb., Ú</w:t>
      </w:r>
      <w:r w:rsidR="00680E68">
        <w:t xml:space="preserve">stava České republiky, ve znění </w:t>
      </w:r>
      <w:r>
        <w:t>pozdějších předpisů</w:t>
      </w:r>
    </w:p>
    <w:p w:rsidR="00180C6A" w:rsidRDefault="00180C6A" w:rsidP="00680E68">
      <w:pPr>
        <w:tabs>
          <w:tab w:val="left" w:pos="0"/>
        </w:tabs>
        <w:spacing w:line="360" w:lineRule="auto"/>
        <w:jc w:val="both"/>
      </w:pPr>
      <w:r w:rsidRPr="00180C6A">
        <w:rPr>
          <w:b/>
        </w:rPr>
        <w:t>Ústavní soud</w:t>
      </w:r>
      <w:r>
        <w:t xml:space="preserve"> – Ústavní soud České republiky</w:t>
      </w:r>
    </w:p>
    <w:p w:rsidR="0067085F" w:rsidRDefault="0067085F" w:rsidP="00680E68">
      <w:pPr>
        <w:tabs>
          <w:tab w:val="left" w:pos="0"/>
        </w:tabs>
        <w:spacing w:line="360" w:lineRule="auto"/>
        <w:jc w:val="both"/>
      </w:pPr>
      <w:r>
        <w:rPr>
          <w:b/>
        </w:rPr>
        <w:t xml:space="preserve">Zákon o evidenci obyvatel </w:t>
      </w:r>
      <w:r w:rsidRPr="0067085F">
        <w:t>-</w:t>
      </w:r>
      <w:r>
        <w:t xml:space="preserve"> zákon č. 133/2000 Sb., o evidenci obyvatel a rodných číslech a o změně některých zákonů, ve znění pozdějších předpisů</w:t>
      </w:r>
    </w:p>
    <w:p w:rsidR="002A4F6A" w:rsidRPr="00D46801" w:rsidRDefault="002A4F6A" w:rsidP="00680E68">
      <w:pPr>
        <w:tabs>
          <w:tab w:val="left" w:pos="0"/>
        </w:tabs>
        <w:spacing w:line="360" w:lineRule="auto"/>
        <w:jc w:val="both"/>
        <w:rPr>
          <w:lang w:val="sk-SK"/>
        </w:rPr>
      </w:pPr>
      <w:r>
        <w:rPr>
          <w:b/>
        </w:rPr>
        <w:lastRenderedPageBreak/>
        <w:t xml:space="preserve">Zákon o </w:t>
      </w:r>
      <w:r w:rsidRPr="00D46801">
        <w:rPr>
          <w:b/>
          <w:lang w:val="sk-SK"/>
        </w:rPr>
        <w:t>miestnych daniach</w:t>
      </w:r>
      <w:r w:rsidR="006F4441" w:rsidRPr="00D46801">
        <w:rPr>
          <w:b/>
          <w:lang w:val="sk-SK"/>
        </w:rPr>
        <w:t xml:space="preserve"> </w:t>
      </w:r>
      <w:r w:rsidRPr="00D46801">
        <w:rPr>
          <w:lang w:val="sk-SK"/>
        </w:rPr>
        <w:t xml:space="preserve">- zákon č. </w:t>
      </w:r>
      <w:proofErr w:type="gramStart"/>
      <w:r w:rsidRPr="00D46801">
        <w:rPr>
          <w:lang w:val="sk-SK"/>
        </w:rPr>
        <w:t>528/2004 Z. z. o miestnych</w:t>
      </w:r>
      <w:proofErr w:type="gramEnd"/>
      <w:r w:rsidRPr="00D46801">
        <w:rPr>
          <w:lang w:val="sk-SK"/>
        </w:rPr>
        <w:t xml:space="preserve"> daniach a miestnom poplatku za komunálne odpady a drobné stavebné odpady </w:t>
      </w:r>
      <w:r w:rsidR="00521378">
        <w:rPr>
          <w:lang w:val="sk-SK"/>
        </w:rPr>
        <w:t>v znení nesk</w:t>
      </w:r>
      <w:r w:rsidR="00970BAF" w:rsidRPr="00D46801">
        <w:rPr>
          <w:lang w:val="sk-SK"/>
        </w:rPr>
        <w:t>orších p</w:t>
      </w:r>
      <w:r w:rsidRPr="00D46801">
        <w:rPr>
          <w:lang w:val="sk-SK"/>
        </w:rPr>
        <w:t>redpisov</w:t>
      </w:r>
    </w:p>
    <w:p w:rsidR="00592301" w:rsidRDefault="00857D39" w:rsidP="00680E68">
      <w:pPr>
        <w:tabs>
          <w:tab w:val="left" w:pos="0"/>
        </w:tabs>
        <w:spacing w:line="360" w:lineRule="auto"/>
        <w:jc w:val="both"/>
      </w:pPr>
      <w:r w:rsidRPr="00347514">
        <w:rPr>
          <w:b/>
        </w:rPr>
        <w:t>Zákon o místních poplatcích</w:t>
      </w:r>
      <w:r w:rsidR="006F4441">
        <w:t xml:space="preserve"> </w:t>
      </w:r>
      <w:r>
        <w:t>- zákon č. 565/1990 Sb., o místních poplatcích, ve znění pozdějšíc</w:t>
      </w:r>
      <w:r w:rsidR="0017611A">
        <w:t>h předpisů</w:t>
      </w:r>
    </w:p>
    <w:p w:rsidR="00B02E88" w:rsidRDefault="00B02E88" w:rsidP="001C75DB">
      <w:pPr>
        <w:tabs>
          <w:tab w:val="left" w:pos="2565"/>
        </w:tabs>
        <w:spacing w:line="360" w:lineRule="auto"/>
        <w:ind w:left="2552" w:hanging="2552"/>
        <w:jc w:val="both"/>
      </w:pPr>
      <w:r w:rsidRPr="00347514">
        <w:rPr>
          <w:b/>
        </w:rPr>
        <w:t>Zákon o obcích</w:t>
      </w:r>
      <w:r w:rsidR="00680E68">
        <w:t xml:space="preserve"> </w:t>
      </w:r>
      <w:r>
        <w:t>- zákon č. 128/2000 Sb., o obcích, ve znění pozdějších předpisů</w:t>
      </w:r>
    </w:p>
    <w:p w:rsidR="00742F26" w:rsidRDefault="00857D39" w:rsidP="00680E68">
      <w:pPr>
        <w:tabs>
          <w:tab w:val="left" w:pos="0"/>
        </w:tabs>
        <w:spacing w:line="360" w:lineRule="auto"/>
        <w:jc w:val="both"/>
        <w:rPr>
          <w:szCs w:val="24"/>
        </w:rPr>
      </w:pPr>
      <w:r w:rsidRPr="00347514">
        <w:rPr>
          <w:b/>
        </w:rPr>
        <w:t>Zákon o odpadech</w:t>
      </w:r>
      <w:r w:rsidR="00680E68">
        <w:t xml:space="preserve"> </w:t>
      </w:r>
      <w:r>
        <w:t xml:space="preserve">- </w:t>
      </w:r>
      <w:r>
        <w:rPr>
          <w:szCs w:val="24"/>
        </w:rPr>
        <w:t>zákon</w:t>
      </w:r>
      <w:r w:rsidRPr="002F5953">
        <w:rPr>
          <w:szCs w:val="24"/>
        </w:rPr>
        <w:t xml:space="preserve"> č. 185/2001 Sb., </w:t>
      </w:r>
      <w:r w:rsidRPr="00857D39">
        <w:rPr>
          <w:szCs w:val="24"/>
        </w:rPr>
        <w:t>o odpadech a o změně některých dalších zákonů,</w:t>
      </w:r>
      <w:r w:rsidR="00742F26">
        <w:rPr>
          <w:szCs w:val="24"/>
        </w:rPr>
        <w:t xml:space="preserve"> ve znění pozdějších předpisů</w:t>
      </w:r>
    </w:p>
    <w:p w:rsidR="00AD5B39" w:rsidRDefault="0067085F" w:rsidP="00680E68">
      <w:pPr>
        <w:tabs>
          <w:tab w:val="left" w:pos="0"/>
        </w:tabs>
        <w:spacing w:line="360" w:lineRule="auto"/>
        <w:jc w:val="both"/>
        <w:rPr>
          <w:szCs w:val="24"/>
        </w:rPr>
      </w:pPr>
      <w:r>
        <w:rPr>
          <w:b/>
        </w:rPr>
        <w:t>Zákon o pobytu cizinců na území ČR</w:t>
      </w:r>
      <w:r w:rsidR="00680E68">
        <w:rPr>
          <w:b/>
        </w:rPr>
        <w:t xml:space="preserve"> </w:t>
      </w:r>
      <w:r w:rsidRPr="0067085F">
        <w:rPr>
          <w:szCs w:val="24"/>
        </w:rPr>
        <w:t>-</w:t>
      </w:r>
      <w:r>
        <w:rPr>
          <w:szCs w:val="24"/>
        </w:rPr>
        <w:t xml:space="preserve"> zákon č. 326/1999 Sb., o pobytu cizinců na území České republiky a o změně některých zákonů, ve znění pozdějších předpisů</w:t>
      </w:r>
    </w:p>
    <w:p w:rsidR="00646D86" w:rsidRDefault="00646D86" w:rsidP="00680E68">
      <w:pPr>
        <w:tabs>
          <w:tab w:val="left" w:pos="0"/>
        </w:tabs>
        <w:spacing w:line="360" w:lineRule="auto"/>
        <w:jc w:val="both"/>
        <w:rPr>
          <w:szCs w:val="24"/>
        </w:rPr>
      </w:pPr>
      <w:r>
        <w:rPr>
          <w:b/>
        </w:rPr>
        <w:t>Zákon o přestupcích</w:t>
      </w:r>
      <w:r w:rsidR="00680E68">
        <w:rPr>
          <w:b/>
        </w:rPr>
        <w:t xml:space="preserve"> </w:t>
      </w:r>
      <w:r w:rsidRPr="00646D86">
        <w:rPr>
          <w:szCs w:val="24"/>
        </w:rPr>
        <w:t>-</w:t>
      </w:r>
      <w:r>
        <w:rPr>
          <w:szCs w:val="24"/>
        </w:rPr>
        <w:t xml:space="preserve"> zákon č. 200/1990 Sb., o přestupcích, ve znění pozdějších předpisů</w:t>
      </w: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646D86" w:rsidRDefault="00646D86" w:rsidP="0067085F">
      <w:pPr>
        <w:tabs>
          <w:tab w:val="left" w:pos="2565"/>
        </w:tabs>
        <w:spacing w:line="360" w:lineRule="auto"/>
        <w:ind w:left="4245" w:hanging="4245"/>
        <w:jc w:val="both"/>
        <w:rPr>
          <w:szCs w:val="24"/>
        </w:rPr>
      </w:pPr>
    </w:p>
    <w:p w:rsidR="00EC1372" w:rsidRDefault="00EC1372" w:rsidP="007503FF">
      <w:pPr>
        <w:tabs>
          <w:tab w:val="left" w:pos="2565"/>
        </w:tabs>
        <w:spacing w:line="360" w:lineRule="auto"/>
        <w:jc w:val="both"/>
        <w:rPr>
          <w:szCs w:val="24"/>
        </w:rPr>
      </w:pPr>
    </w:p>
    <w:p w:rsidR="000145E4" w:rsidRPr="0067085F" w:rsidRDefault="000145E4" w:rsidP="007503FF">
      <w:pPr>
        <w:tabs>
          <w:tab w:val="left" w:pos="2565"/>
        </w:tabs>
        <w:spacing w:line="360" w:lineRule="auto"/>
        <w:jc w:val="both"/>
        <w:rPr>
          <w:szCs w:val="24"/>
        </w:rPr>
      </w:pPr>
    </w:p>
    <w:p w:rsidR="00AD5B39" w:rsidRPr="00AD5B39" w:rsidRDefault="00AD5B39" w:rsidP="00B948D7">
      <w:pPr>
        <w:tabs>
          <w:tab w:val="left" w:pos="2565"/>
        </w:tabs>
        <w:rPr>
          <w:b/>
        </w:rPr>
      </w:pPr>
      <w:r w:rsidRPr="00AD5B39">
        <w:rPr>
          <w:b/>
        </w:rPr>
        <w:lastRenderedPageBreak/>
        <w:t>Abstrakt</w:t>
      </w:r>
    </w:p>
    <w:p w:rsidR="003569AF" w:rsidRDefault="00AC0FD2" w:rsidP="00222650">
      <w:pPr>
        <w:spacing w:line="360" w:lineRule="auto"/>
        <w:ind w:firstLine="709"/>
        <w:contextualSpacing/>
        <w:jc w:val="both"/>
      </w:pPr>
      <w:r>
        <w:t>Tato d</w:t>
      </w:r>
      <w:r w:rsidR="00CE19C1">
        <w:t>iplomová práce se zabývá problematikou zpop</w:t>
      </w:r>
      <w:r>
        <w:t>latňování odpadů. Hlavním cílem</w:t>
      </w:r>
      <w:r w:rsidR="00496628">
        <w:t xml:space="preserve"> </w:t>
      </w:r>
      <w:r w:rsidR="00CE19C1">
        <w:t xml:space="preserve">diplomové práce je potvrdit či vyvrátit hypotézu, </w:t>
      </w:r>
      <w:r w:rsidR="00C5675A">
        <w:t>zda je</w:t>
      </w:r>
      <w:r w:rsidR="00CE19C1">
        <w:t xml:space="preserve"> vhodným řešením de </w:t>
      </w:r>
      <w:r w:rsidR="00CE19C1" w:rsidRPr="000145E4">
        <w:rPr>
          <w:lang w:val="la-Latn"/>
        </w:rPr>
        <w:t>lege ferenda</w:t>
      </w:r>
      <w:r w:rsidR="00CE19C1">
        <w:t xml:space="preserve"> jediná forma zpoplatnění komunálního odpadu. Dílčí</w:t>
      </w:r>
      <w:r w:rsidR="000145E4">
        <w:t>m</w:t>
      </w:r>
      <w:r w:rsidR="00CE19C1">
        <w:t xml:space="preserve"> cíle</w:t>
      </w:r>
      <w:r w:rsidR="000145E4">
        <w:t>m</w:t>
      </w:r>
      <w:r w:rsidR="00CE19C1">
        <w:t xml:space="preserve"> j</w:t>
      </w:r>
      <w:r w:rsidR="000145E4">
        <w:t>e</w:t>
      </w:r>
      <w:r w:rsidR="00CE19C1">
        <w:t xml:space="preserve"> analyzovat a zhodnotit možnosti, které obce při zpoplatnění kom</w:t>
      </w:r>
      <w:r w:rsidR="00496628">
        <w:t xml:space="preserve">unálního odpadu mají a </w:t>
      </w:r>
      <w:r w:rsidR="00CE19C1">
        <w:t>představit relevantní právní úpravu, která poplatky za komunální odpa</w:t>
      </w:r>
      <w:r w:rsidR="00496628">
        <w:t xml:space="preserve">d upravuje. </w:t>
      </w:r>
      <w:r w:rsidR="00D53A3F">
        <w:t>Dále zhodnotit</w:t>
      </w:r>
      <w:r w:rsidR="00496628">
        <w:t xml:space="preserve"> silné a slabé</w:t>
      </w:r>
      <w:r w:rsidR="00CE19C1">
        <w:t xml:space="preserve"> stránky</w:t>
      </w:r>
      <w:r w:rsidR="00496628">
        <w:t xml:space="preserve"> </w:t>
      </w:r>
      <w:r w:rsidR="00B132E5">
        <w:t xml:space="preserve">stávající </w:t>
      </w:r>
      <w:r w:rsidR="00496628">
        <w:t xml:space="preserve">právní úpravy a </w:t>
      </w:r>
      <w:r w:rsidR="00D53A3F">
        <w:t>navrhnout</w:t>
      </w:r>
      <w:r w:rsidR="00496628">
        <w:t xml:space="preserve"> </w:t>
      </w:r>
      <w:r w:rsidR="00B132E5">
        <w:t>možné změny</w:t>
      </w:r>
      <w:r w:rsidR="00CE19C1">
        <w:t xml:space="preserve"> a doporučení </w:t>
      </w:r>
      <w:r w:rsidR="00CE19C1" w:rsidRPr="00D46801">
        <w:rPr>
          <w:lang w:val="la-Latn"/>
        </w:rPr>
        <w:t>de lege ferenda</w:t>
      </w:r>
      <w:r w:rsidR="00CE19C1">
        <w:t>.</w:t>
      </w:r>
    </w:p>
    <w:p w:rsidR="00AD5B39" w:rsidRPr="006A62D8" w:rsidRDefault="00AC5A1E" w:rsidP="00222650">
      <w:pPr>
        <w:spacing w:line="360" w:lineRule="auto"/>
        <w:ind w:firstLine="708"/>
        <w:jc w:val="both"/>
      </w:pPr>
      <w:r>
        <w:t xml:space="preserve">Práce je </w:t>
      </w:r>
      <w:r w:rsidR="00496628">
        <w:t>rozdělena do devíti kapitol. V</w:t>
      </w:r>
      <w:r>
        <w:t xml:space="preserve"> ú</w:t>
      </w:r>
      <w:r w:rsidR="001C75DB">
        <w:t>vodní část</w:t>
      </w:r>
      <w:r w:rsidR="00496628">
        <w:t>i se</w:t>
      </w:r>
      <w:r w:rsidR="00AC0FD2">
        <w:t xml:space="preserve"> zaměřím</w:t>
      </w:r>
      <w:r w:rsidR="001C75DB">
        <w:t xml:space="preserve"> především na vymezení důležitých základních </w:t>
      </w:r>
      <w:r w:rsidR="00AC0FD2">
        <w:t>pojmů, dále se budu věnovat</w:t>
      </w:r>
      <w:r w:rsidR="005D2EC6">
        <w:t xml:space="preserve"> historickému</w:t>
      </w:r>
      <w:r w:rsidR="001C75DB">
        <w:t xml:space="preserve"> vývoj</w:t>
      </w:r>
      <w:r w:rsidR="005D2EC6">
        <w:t>i</w:t>
      </w:r>
      <w:r w:rsidR="001C75DB">
        <w:t xml:space="preserve"> zpoplat</w:t>
      </w:r>
      <w:r>
        <w:t>ňování odpadů v České republice</w:t>
      </w:r>
      <w:r w:rsidR="00F70C5D">
        <w:t>, a to</w:t>
      </w:r>
      <w:r w:rsidR="000145E4">
        <w:t xml:space="preserve"> </w:t>
      </w:r>
      <w:r w:rsidR="00F70C5D">
        <w:t>od jej</w:t>
      </w:r>
      <w:r w:rsidR="00292DB5">
        <w:t>i</w:t>
      </w:r>
      <w:r w:rsidR="00F70C5D">
        <w:t>ch prvních pokusů,</w:t>
      </w:r>
      <w:r w:rsidR="000145E4">
        <w:t xml:space="preserve"> </w:t>
      </w:r>
      <w:r w:rsidR="00F70C5D">
        <w:t>až do dnešní doby</w:t>
      </w:r>
      <w:r>
        <w:t>.</w:t>
      </w:r>
      <w:r w:rsidR="000145E4">
        <w:t xml:space="preserve"> </w:t>
      </w:r>
      <w:r w:rsidR="00F70C5D">
        <w:t>Další</w:t>
      </w:r>
      <w:r w:rsidR="000145E4">
        <w:t xml:space="preserve"> kapitola je zaměřena</w:t>
      </w:r>
      <w:r w:rsidR="001C75DB">
        <w:t xml:space="preserve"> </w:t>
      </w:r>
      <w:r w:rsidR="000145E4">
        <w:t>na</w:t>
      </w:r>
      <w:r>
        <w:t xml:space="preserve"> </w:t>
      </w:r>
      <w:r w:rsidR="001C75DB">
        <w:t>představ</w:t>
      </w:r>
      <w:r>
        <w:t>en</w:t>
      </w:r>
      <w:r w:rsidR="000145E4">
        <w:t>í</w:t>
      </w:r>
      <w:r w:rsidR="001C75DB">
        <w:t xml:space="preserve"> tř</w:t>
      </w:r>
      <w:r w:rsidR="000145E4">
        <w:t>í</w:t>
      </w:r>
      <w:r w:rsidR="001C75DB">
        <w:t xml:space="preserve"> zákonn</w:t>
      </w:r>
      <w:r w:rsidR="000145E4">
        <w:t>ých</w:t>
      </w:r>
      <w:r w:rsidR="001C75DB">
        <w:t xml:space="preserve"> možnost</w:t>
      </w:r>
      <w:r w:rsidR="000145E4">
        <w:t>í</w:t>
      </w:r>
      <w:r w:rsidR="001C75DB">
        <w:t>, které dnes obce při z</w:t>
      </w:r>
      <w:r w:rsidR="00496628">
        <w:t>poplatňování odpad</w:t>
      </w:r>
      <w:r w:rsidR="00AC0FD2">
        <w:t>ů mají. V následující části</w:t>
      </w:r>
      <w:r w:rsidR="001C75DB">
        <w:t xml:space="preserve"> </w:t>
      </w:r>
      <w:r w:rsidR="00AC0FD2">
        <w:t>z</w:t>
      </w:r>
      <w:r w:rsidR="001C75DB">
        <w:t>ana</w:t>
      </w:r>
      <w:r w:rsidR="00AC0FD2">
        <w:t>lyzuji</w:t>
      </w:r>
      <w:r w:rsidR="00496628">
        <w:t xml:space="preserve"> jednotlivé</w:t>
      </w:r>
      <w:r w:rsidR="001C75DB">
        <w:t xml:space="preserve"> konstrukční</w:t>
      </w:r>
      <w:r w:rsidR="00496628">
        <w:t xml:space="preserve"> prvky</w:t>
      </w:r>
      <w:r w:rsidR="005D2EC6">
        <w:t xml:space="preserve"> poplatků</w:t>
      </w:r>
      <w:r w:rsidR="00496628">
        <w:t xml:space="preserve"> za komunální odpad</w:t>
      </w:r>
      <w:r w:rsidR="005D2EC6">
        <w:t xml:space="preserve">. Zvláštní pozornost bude také </w:t>
      </w:r>
      <w:r w:rsidR="001C75DB">
        <w:t>věnována způsobu zpoplatňování odpadu ve statutárním měs</w:t>
      </w:r>
      <w:r w:rsidR="00B132E5">
        <w:t>tě Brně a zpoplatňování</w:t>
      </w:r>
      <w:r w:rsidR="00496628">
        <w:t xml:space="preserve"> odpadů </w:t>
      </w:r>
      <w:r w:rsidR="001C75DB">
        <w:t xml:space="preserve">ve vybraných zemí EU a jejich </w:t>
      </w:r>
      <w:r w:rsidR="000145E4">
        <w:t xml:space="preserve">následnou </w:t>
      </w:r>
      <w:r w:rsidR="001C75DB">
        <w:t>komparací s Českou republikou.</w:t>
      </w:r>
    </w:p>
    <w:p w:rsidR="00472FFB" w:rsidRDefault="00AD5B39" w:rsidP="00222650">
      <w:pPr>
        <w:tabs>
          <w:tab w:val="left" w:pos="2565"/>
        </w:tabs>
        <w:jc w:val="both"/>
      </w:pPr>
      <w:r w:rsidRPr="00AD5B39">
        <w:rPr>
          <w:b/>
        </w:rPr>
        <w:t>Klíčová slova</w:t>
      </w:r>
      <w:r w:rsidR="00472FFB">
        <w:rPr>
          <w:b/>
        </w:rPr>
        <w:t xml:space="preserve">: </w:t>
      </w:r>
      <w:r w:rsidR="00222650">
        <w:t>o</w:t>
      </w:r>
      <w:r w:rsidR="00660441" w:rsidRPr="00660441">
        <w:t>dpad</w:t>
      </w:r>
      <w:r w:rsidR="00660441">
        <w:t xml:space="preserve">, </w:t>
      </w:r>
      <w:r w:rsidR="00660441" w:rsidRPr="00660441">
        <w:t>komunální odpad</w:t>
      </w:r>
      <w:r w:rsidR="00660441">
        <w:t xml:space="preserve">, </w:t>
      </w:r>
      <w:r w:rsidR="006A62D8">
        <w:t xml:space="preserve">zpoplatnění, </w:t>
      </w:r>
      <w:r w:rsidR="00660441">
        <w:t>poplatek, místní poplatek, obecně závazná vyhláška</w:t>
      </w:r>
      <w:r w:rsidR="00472FFB">
        <w:t>.</w:t>
      </w:r>
    </w:p>
    <w:p w:rsidR="00222650" w:rsidRPr="00222650" w:rsidRDefault="00222650" w:rsidP="00222650">
      <w:pPr>
        <w:tabs>
          <w:tab w:val="left" w:pos="2565"/>
        </w:tabs>
        <w:rPr>
          <w:b/>
        </w:rPr>
      </w:pPr>
    </w:p>
    <w:p w:rsidR="00AD5B39" w:rsidRPr="00D46801" w:rsidRDefault="00AD5B39" w:rsidP="00B948D7">
      <w:pPr>
        <w:tabs>
          <w:tab w:val="left" w:pos="2565"/>
        </w:tabs>
        <w:rPr>
          <w:b/>
          <w:lang w:val="en-US"/>
        </w:rPr>
      </w:pPr>
      <w:r w:rsidRPr="00D46801">
        <w:rPr>
          <w:b/>
          <w:lang w:val="en-US"/>
        </w:rPr>
        <w:t>Abstract</w:t>
      </w:r>
    </w:p>
    <w:p w:rsidR="00472FFB" w:rsidRPr="00472FFB" w:rsidRDefault="00472FFB" w:rsidP="00222650">
      <w:pPr>
        <w:pStyle w:val="Vchozstyl"/>
        <w:spacing w:line="360" w:lineRule="auto"/>
        <w:ind w:firstLine="709"/>
        <w:contextualSpacing/>
        <w:jc w:val="both"/>
        <w:rPr>
          <w:szCs w:val="24"/>
          <w:lang w:val="la-Latn"/>
        </w:rPr>
      </w:pPr>
      <w:r w:rsidRPr="00472FFB">
        <w:rPr>
          <w:szCs w:val="24"/>
          <w:lang w:val="en-US"/>
        </w:rPr>
        <w:t xml:space="preserve">This thesis deals with the issue of waste charging. The main objective of this thesis is to confirm or refute the hypothesis if the suitable solution </w:t>
      </w:r>
      <w:r w:rsidRPr="00472FFB">
        <w:rPr>
          <w:szCs w:val="24"/>
          <w:lang w:val="la-Latn"/>
        </w:rPr>
        <w:t>de lege ferenda</w:t>
      </w:r>
      <w:r w:rsidRPr="00472FFB">
        <w:rPr>
          <w:szCs w:val="24"/>
          <w:lang w:val="en-US"/>
        </w:rPr>
        <w:t xml:space="preserve"> would be the only form of charging for household waste. Partial aim is to analyze and evaluate the o</w:t>
      </w:r>
      <w:r>
        <w:rPr>
          <w:szCs w:val="24"/>
          <w:lang w:val="en-US"/>
        </w:rPr>
        <w:t xml:space="preserve">ptions the </w:t>
      </w:r>
      <w:r w:rsidRPr="00472FFB">
        <w:rPr>
          <w:szCs w:val="24"/>
          <w:lang w:val="en-US"/>
        </w:rPr>
        <w:t xml:space="preserve">municipalities have for charging the waste and to introduce the relevant legislation, in which charges for municipal waste are provided. Further the thesis try to evaluate the strengths and weaknesses of the existing legislation and to suggest possible changes and recommendations </w:t>
      </w:r>
      <w:r w:rsidRPr="00472FFB">
        <w:rPr>
          <w:szCs w:val="24"/>
          <w:lang w:val="la-Latn"/>
        </w:rPr>
        <w:t>de lege ferenda.</w:t>
      </w:r>
    </w:p>
    <w:p w:rsidR="00472FFB" w:rsidRPr="00472FFB" w:rsidRDefault="00472FFB" w:rsidP="00472FFB">
      <w:pPr>
        <w:pStyle w:val="Vchozstyl"/>
        <w:tabs>
          <w:tab w:val="left" w:pos="709"/>
        </w:tabs>
        <w:spacing w:line="360" w:lineRule="auto"/>
        <w:jc w:val="both"/>
        <w:rPr>
          <w:b/>
          <w:bCs/>
          <w:szCs w:val="24"/>
          <w:lang w:val="en-US"/>
        </w:rPr>
      </w:pPr>
      <w:r w:rsidRPr="00472FFB">
        <w:rPr>
          <w:szCs w:val="24"/>
          <w:lang w:val="en-US"/>
        </w:rPr>
        <w:tab/>
        <w:t>The work is divided into nine chapters. In the first part I particularly focus on defi</w:t>
      </w:r>
      <w:r>
        <w:rPr>
          <w:szCs w:val="24"/>
          <w:lang w:val="en-US"/>
        </w:rPr>
        <w:t xml:space="preserve">ning the important basic terms, </w:t>
      </w:r>
      <w:proofErr w:type="gramStart"/>
      <w:r w:rsidRPr="00472FFB">
        <w:rPr>
          <w:szCs w:val="24"/>
          <w:lang w:val="en-US"/>
        </w:rPr>
        <w:t>then</w:t>
      </w:r>
      <w:proofErr w:type="gramEnd"/>
      <w:r w:rsidRPr="00472FFB">
        <w:rPr>
          <w:szCs w:val="24"/>
          <w:lang w:val="en-US"/>
        </w:rPr>
        <w:t xml:space="preserve"> I deal with the historical development </w:t>
      </w:r>
      <w:r w:rsidRPr="00472FFB">
        <w:rPr>
          <w:szCs w:val="24"/>
          <w:lang w:val="en-US"/>
        </w:rPr>
        <w:lastRenderedPageBreak/>
        <w:t>of charging waste in the Czech Republic, from their first attempts until today. The next chapter focuses on the presentation of three legal options of waste charging of municipalities. In the following section I try to analyze the various elements of fees for municipal waste. Special attention is also paid to the method of charging waste in the statutory city of Brno and charging waste in selected EU countries and their subsequent comparison with the Czech Republic.</w:t>
      </w:r>
    </w:p>
    <w:p w:rsidR="00472FFB" w:rsidRPr="00222650" w:rsidRDefault="00472FFB" w:rsidP="00222650">
      <w:pPr>
        <w:pStyle w:val="Vchozstyl"/>
        <w:tabs>
          <w:tab w:val="left" w:pos="2565"/>
        </w:tabs>
        <w:spacing w:line="360" w:lineRule="auto"/>
        <w:jc w:val="both"/>
        <w:rPr>
          <w:b/>
          <w:bCs/>
          <w:szCs w:val="24"/>
          <w:lang w:val="en-US"/>
        </w:rPr>
      </w:pPr>
      <w:r w:rsidRPr="00472FFB">
        <w:rPr>
          <w:b/>
          <w:bCs/>
          <w:szCs w:val="24"/>
          <w:lang w:val="en-US"/>
        </w:rPr>
        <w:t>Keywords:</w:t>
      </w:r>
      <w:r w:rsidR="00222650">
        <w:rPr>
          <w:szCs w:val="24"/>
          <w:lang w:val="en-US"/>
        </w:rPr>
        <w:t xml:space="preserve"> w</w:t>
      </w:r>
      <w:r w:rsidRPr="00472FFB">
        <w:rPr>
          <w:szCs w:val="24"/>
          <w:lang w:val="en-US"/>
        </w:rPr>
        <w:t>aste, municipal waste, charging</w:t>
      </w:r>
      <w:r w:rsidR="00222650">
        <w:rPr>
          <w:szCs w:val="24"/>
          <w:lang w:val="en-US"/>
        </w:rPr>
        <w:t>,</w:t>
      </w:r>
      <w:r w:rsidRPr="00472FFB">
        <w:rPr>
          <w:szCs w:val="24"/>
          <w:lang w:val="en-US"/>
        </w:rPr>
        <w:t xml:space="preserve"> fee, local </w:t>
      </w:r>
      <w:r w:rsidR="00222650">
        <w:rPr>
          <w:szCs w:val="24"/>
          <w:lang w:val="en-US"/>
        </w:rPr>
        <w:t>fee</w:t>
      </w:r>
      <w:r w:rsidRPr="00472FFB">
        <w:rPr>
          <w:szCs w:val="24"/>
          <w:lang w:val="en-US"/>
        </w:rPr>
        <w:t>, generally binding regulation</w:t>
      </w:r>
      <w:r>
        <w:rPr>
          <w:szCs w:val="24"/>
          <w:lang w:val="en-US"/>
        </w:rPr>
        <w:t>.</w:t>
      </w:r>
    </w:p>
    <w:p w:rsidR="00AD5B39" w:rsidRDefault="00AD5B39" w:rsidP="00B948D7">
      <w:pPr>
        <w:tabs>
          <w:tab w:val="left" w:pos="2565"/>
        </w:tabs>
      </w:pPr>
    </w:p>
    <w:p w:rsidR="00AD5B39" w:rsidRDefault="00AD5B39" w:rsidP="00B948D7">
      <w:pPr>
        <w:tabs>
          <w:tab w:val="left" w:pos="2565"/>
        </w:tabs>
      </w:pPr>
    </w:p>
    <w:p w:rsidR="00BB6CCE" w:rsidRDefault="00BB6CCE"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472FFB" w:rsidRDefault="00472FFB" w:rsidP="00B948D7">
      <w:pPr>
        <w:tabs>
          <w:tab w:val="left" w:pos="2565"/>
        </w:tabs>
      </w:pPr>
    </w:p>
    <w:p w:rsidR="00111B35" w:rsidRDefault="00111B35" w:rsidP="008F5286">
      <w:pPr>
        <w:pStyle w:val="Nadpis1"/>
      </w:pPr>
      <w:bookmarkStart w:id="0" w:name="_Toc414532999"/>
      <w:r>
        <w:lastRenderedPageBreak/>
        <w:t>Úvod</w:t>
      </w:r>
      <w:bookmarkEnd w:id="0"/>
    </w:p>
    <w:p w:rsidR="00406905" w:rsidRDefault="00111B35" w:rsidP="00BC05DC">
      <w:pPr>
        <w:spacing w:line="360" w:lineRule="auto"/>
        <w:ind w:firstLine="709"/>
        <w:contextualSpacing/>
        <w:jc w:val="both"/>
      </w:pPr>
      <w:r>
        <w:t>Ve své diplomové práci se budu z</w:t>
      </w:r>
      <w:r w:rsidR="003C666C">
        <w:t xml:space="preserve">abývat především problematikou </w:t>
      </w:r>
      <w:r w:rsidR="007E3B2E">
        <w:t>z</w:t>
      </w:r>
      <w:r>
        <w:t xml:space="preserve">poplatňování odpadů. Toto téma </w:t>
      </w:r>
      <w:r w:rsidR="00017F44">
        <w:t xml:space="preserve">jsem si pro psaní diplomové práce vybrala proto, že </w:t>
      </w:r>
      <w:r>
        <w:t xml:space="preserve">je a bude dle mého názoru stále aktuální, </w:t>
      </w:r>
      <w:r w:rsidR="00232C86">
        <w:t>především z toho</w:t>
      </w:r>
      <w:r>
        <w:t xml:space="preserve"> důvodu, že každý </w:t>
      </w:r>
      <w:r w:rsidR="00232C86">
        <w:t xml:space="preserve">člověk na naší planetě </w:t>
      </w:r>
      <w:r>
        <w:t>je</w:t>
      </w:r>
      <w:r w:rsidR="00232C86">
        <w:t xml:space="preserve"> producentem </w:t>
      </w:r>
      <w:r w:rsidR="00D26084">
        <w:t>stále větší</w:t>
      </w:r>
      <w:r w:rsidR="00232C86">
        <w:t xml:space="preserve">ho množství odpadu a poplatek za komunální odpad </w:t>
      </w:r>
      <w:r w:rsidR="0078623C">
        <w:t xml:space="preserve">odvádí </w:t>
      </w:r>
      <w:r w:rsidR="00BD60F8">
        <w:t xml:space="preserve">každý </w:t>
      </w:r>
      <w:r w:rsidR="0078623C">
        <w:t>občan</w:t>
      </w:r>
      <w:r w:rsidR="00232C86">
        <w:t xml:space="preserve"> obci od svého narození až do </w:t>
      </w:r>
      <w:r w:rsidR="00BD60F8">
        <w:t xml:space="preserve">své </w:t>
      </w:r>
      <w:r w:rsidR="00232C86">
        <w:t xml:space="preserve">smrti. </w:t>
      </w:r>
      <w:r>
        <w:t xml:space="preserve"> </w:t>
      </w:r>
      <w:r w:rsidR="00FA511C">
        <w:t>Při zpoplatňování odpadů je</w:t>
      </w:r>
      <w:r w:rsidR="00C808AA">
        <w:t xml:space="preserve"> třeba si také uvědomit, že nejde</w:t>
      </w:r>
      <w:r w:rsidR="00F81B5E">
        <w:t xml:space="preserve"> pouze o zpoplatnění</w:t>
      </w:r>
      <w:r w:rsidR="00064F5A">
        <w:t xml:space="preserve"> jako takové</w:t>
      </w:r>
      <w:r w:rsidR="00C808AA">
        <w:t xml:space="preserve">, ale jde také o </w:t>
      </w:r>
      <w:r w:rsidR="00FA511C">
        <w:t>snahu snížit celkové</w:t>
      </w:r>
      <w:r w:rsidR="00C808AA">
        <w:t xml:space="preserve"> množ</w:t>
      </w:r>
      <w:r w:rsidR="00AC0FD2">
        <w:t>ství odpadu a rovněž</w:t>
      </w:r>
      <w:r w:rsidR="00C808AA">
        <w:t xml:space="preserve"> o jeho regulaci.</w:t>
      </w:r>
      <w:r w:rsidR="00406905">
        <w:t xml:space="preserve"> D</w:t>
      </w:r>
      <w:r w:rsidR="00AC0FD2">
        <w:t>alším d</w:t>
      </w:r>
      <w:r w:rsidR="00406905">
        <w:t xml:space="preserve">ůležitým faktorem také je, že výnosy při zpoplatňování </w:t>
      </w:r>
      <w:r w:rsidR="00521378">
        <w:t xml:space="preserve">odpadů </w:t>
      </w:r>
      <w:r w:rsidR="00406905">
        <w:t>jsou nezanedbatelnými příjmy obecních rozpočtů.</w:t>
      </w:r>
    </w:p>
    <w:p w:rsidR="000262B1" w:rsidRDefault="000262B1" w:rsidP="00BC05DC">
      <w:pPr>
        <w:spacing w:line="360" w:lineRule="auto"/>
        <w:contextualSpacing/>
        <w:jc w:val="both"/>
      </w:pPr>
      <w:r>
        <w:tab/>
      </w:r>
      <w:r w:rsidR="00D136E4">
        <w:t>V České republice prochází s</w:t>
      </w:r>
      <w:r>
        <w:t>ystém plateb občanů za odstraňování jimi produkovaného komunálního o</w:t>
      </w:r>
      <w:r w:rsidR="00D136E4">
        <w:t>dpadu určitým vývojem. Tento vývoj</w:t>
      </w:r>
      <w:r>
        <w:t xml:space="preserve"> odráží </w:t>
      </w:r>
      <w:r w:rsidR="00D136E4">
        <w:t>zejména</w:t>
      </w:r>
      <w:r w:rsidR="007503FF">
        <w:t xml:space="preserve"> </w:t>
      </w:r>
      <w:r>
        <w:t xml:space="preserve">narůstající množství tohoto odpadu, </w:t>
      </w:r>
      <w:r w:rsidR="00D136E4">
        <w:t xml:space="preserve">dále </w:t>
      </w:r>
      <w:r>
        <w:t>jeho měnící se charakter, zpřísňující se podmínky pro zacházení s ním, úroveň techniky a technologií využívaných v odpadovém hospodářství a též společensko-politické poměry.</w:t>
      </w:r>
      <w:r w:rsidR="000A1450">
        <w:rPr>
          <w:rStyle w:val="Znakapoznpodarou"/>
        </w:rPr>
        <w:footnoteReference w:id="1"/>
      </w:r>
    </w:p>
    <w:p w:rsidR="00BC05DC" w:rsidRDefault="00232C86" w:rsidP="003569AF">
      <w:pPr>
        <w:spacing w:line="360" w:lineRule="auto"/>
        <w:contextualSpacing/>
        <w:jc w:val="both"/>
      </w:pPr>
      <w:r>
        <w:tab/>
      </w:r>
      <w:r w:rsidR="000145E4">
        <w:t xml:space="preserve">Hlavním cílem diplomové práce je potvrdit či vyvrátit hypotézu, že vhodným řešením de </w:t>
      </w:r>
      <w:r w:rsidR="000145E4" w:rsidRPr="000145E4">
        <w:rPr>
          <w:lang w:val="la-Latn"/>
        </w:rPr>
        <w:t>lege ferenda</w:t>
      </w:r>
      <w:r w:rsidR="000145E4">
        <w:t xml:space="preserve"> je jediná forma zpoplatnění komunálního odpadu. </w:t>
      </w:r>
      <w:r w:rsidR="00680E68">
        <w:t>Dílčí</w:t>
      </w:r>
      <w:r w:rsidR="00AC0FD2">
        <w:t>mi cíli</w:t>
      </w:r>
      <w:r w:rsidR="00680E68">
        <w:t xml:space="preserve"> jsou </w:t>
      </w:r>
      <w:r w:rsidR="00AC0FD2">
        <w:t>analýza a zhodnocení možností</w:t>
      </w:r>
      <w:r w:rsidR="0078623C">
        <w:t xml:space="preserve">, které obce při zpoplatnění </w:t>
      </w:r>
      <w:r w:rsidR="00CF385A">
        <w:t xml:space="preserve">komunálního odpadu mají. </w:t>
      </w:r>
      <w:r w:rsidR="00AC0FD2">
        <w:t>Dále představení relevantní právní úpravy</w:t>
      </w:r>
      <w:r w:rsidR="007503FF">
        <w:t>, která poplatky z</w:t>
      </w:r>
      <w:r w:rsidR="000145E4">
        <w:t>a komunální odpad upravuje,</w:t>
      </w:r>
      <w:r w:rsidR="00AC0FD2">
        <w:t xml:space="preserve"> zhodnocení silných a slabých stránek, která</w:t>
      </w:r>
      <w:r w:rsidR="000145E4">
        <w:t xml:space="preserve"> tato ú</w:t>
      </w:r>
      <w:r w:rsidR="00AC0FD2">
        <w:t>prava má a také návrhy na</w:t>
      </w:r>
      <w:r w:rsidR="00B132E5">
        <w:t xml:space="preserve"> možné změny</w:t>
      </w:r>
      <w:r w:rsidR="000145E4">
        <w:t xml:space="preserve"> a doporučení </w:t>
      </w:r>
      <w:r w:rsidR="000145E4" w:rsidRPr="00D46801">
        <w:rPr>
          <w:lang w:val="la-Latn"/>
        </w:rPr>
        <w:t>de lege ferenda</w:t>
      </w:r>
      <w:r w:rsidR="000145E4">
        <w:t>.</w:t>
      </w:r>
    </w:p>
    <w:p w:rsidR="00DC46D0" w:rsidRDefault="00232C86" w:rsidP="003569AF">
      <w:pPr>
        <w:spacing w:line="360" w:lineRule="auto"/>
        <w:ind w:firstLine="709"/>
        <w:contextualSpacing/>
        <w:jc w:val="both"/>
      </w:pPr>
      <w:r>
        <w:t>Svoji práci jsem rozd</w:t>
      </w:r>
      <w:r w:rsidR="00F262F5">
        <w:t>ělila do několika kapitol, kdy úvodní část práce je zaměřena především na vymezení</w:t>
      </w:r>
      <w:r w:rsidR="00412184">
        <w:t xml:space="preserve"> </w:t>
      </w:r>
      <w:r w:rsidR="00F262F5">
        <w:t xml:space="preserve">důležitých </w:t>
      </w:r>
      <w:r w:rsidR="00412184">
        <w:t>základní</w:t>
      </w:r>
      <w:r w:rsidR="00F262F5">
        <w:t>ch</w:t>
      </w:r>
      <w:r w:rsidR="006F0C51">
        <w:t xml:space="preserve"> pojm</w:t>
      </w:r>
      <w:r w:rsidR="00F262F5">
        <w:t>ů</w:t>
      </w:r>
      <w:r w:rsidR="00AC0FD2">
        <w:t>, jako např.</w:t>
      </w:r>
      <w:r w:rsidR="00395535">
        <w:t xml:space="preserve"> poplatek, místní poplatek, </w:t>
      </w:r>
      <w:r>
        <w:t>daň</w:t>
      </w:r>
      <w:r w:rsidR="006D1B43">
        <w:t xml:space="preserve"> a dále tak</w:t>
      </w:r>
      <w:r w:rsidR="00DC46D0">
        <w:t>é</w:t>
      </w:r>
      <w:r w:rsidR="006F0C51">
        <w:t xml:space="preserve"> </w:t>
      </w:r>
      <w:r w:rsidR="007503FF">
        <w:t>pojmů</w:t>
      </w:r>
      <w:r w:rsidR="00AA3D71">
        <w:t xml:space="preserve"> odpad,</w:t>
      </w:r>
      <w:r w:rsidR="00196405">
        <w:t xml:space="preserve"> komunální odpad</w:t>
      </w:r>
      <w:r w:rsidR="00AA3D71">
        <w:t xml:space="preserve"> a nebezpečný odpad</w:t>
      </w:r>
      <w:r w:rsidR="00196405">
        <w:t xml:space="preserve">, protože </w:t>
      </w:r>
      <w:r w:rsidR="00AC0FD2">
        <w:t>vymezení těchto pojmů je dle mého názoru</w:t>
      </w:r>
      <w:r w:rsidR="00AA3D71">
        <w:t xml:space="preserve"> </w:t>
      </w:r>
      <w:r w:rsidR="00196405">
        <w:t>důležité pro pochopení dalších souvislostí v</w:t>
      </w:r>
      <w:r w:rsidR="00AC0FD2">
        <w:t xml:space="preserve"> této </w:t>
      </w:r>
      <w:r w:rsidR="00196405">
        <w:t>diplomové práci.</w:t>
      </w:r>
      <w:r w:rsidR="0037539C">
        <w:t xml:space="preserve"> A také proto, že</w:t>
      </w:r>
      <w:r w:rsidR="00DC46D0">
        <w:t xml:space="preserve"> v mé práci </w:t>
      </w:r>
      <w:r w:rsidR="00BE473F">
        <w:t xml:space="preserve">tyto pojmy </w:t>
      </w:r>
      <w:r w:rsidR="0037539C">
        <w:t>často zmiňuji</w:t>
      </w:r>
      <w:r w:rsidR="00DC46D0">
        <w:t>.</w:t>
      </w:r>
    </w:p>
    <w:p w:rsidR="00DC46D0" w:rsidRDefault="0058657E" w:rsidP="0058657E">
      <w:pPr>
        <w:pStyle w:val="Odstavecseseznamem"/>
        <w:spacing w:line="360" w:lineRule="auto"/>
        <w:ind w:left="0" w:firstLine="708"/>
        <w:jc w:val="both"/>
      </w:pPr>
      <w:r>
        <w:lastRenderedPageBreak/>
        <w:t xml:space="preserve"> </w:t>
      </w:r>
      <w:r w:rsidR="006F0C51">
        <w:t>Třetí kapitola je zaměřena na</w:t>
      </w:r>
      <w:r w:rsidR="006D1B43">
        <w:t xml:space="preserve"> </w:t>
      </w:r>
      <w:r w:rsidR="00232C86">
        <w:t>historický</w:t>
      </w:r>
      <w:r w:rsidR="006F0C51">
        <w:t xml:space="preserve"> vývoj</w:t>
      </w:r>
      <w:r w:rsidR="006D1B43">
        <w:t xml:space="preserve"> </w:t>
      </w:r>
      <w:r w:rsidR="00232C86">
        <w:t>zpoplatňování odpadů</w:t>
      </w:r>
      <w:r w:rsidR="001C2341">
        <w:t xml:space="preserve"> a</w:t>
      </w:r>
      <w:r w:rsidR="00676DA5">
        <w:t xml:space="preserve"> to od prvních pokusů o tyto platby, které </w:t>
      </w:r>
      <w:r w:rsidR="001C2341">
        <w:t>se datují ještě před rok</w:t>
      </w:r>
      <w:r w:rsidR="00E154FB">
        <w:t>em</w:t>
      </w:r>
      <w:r w:rsidR="001C2341">
        <w:t xml:space="preserve"> 1945</w:t>
      </w:r>
      <w:r w:rsidR="007503FF">
        <w:t>,</w:t>
      </w:r>
      <w:r w:rsidR="001C2341">
        <w:t xml:space="preserve"> po </w:t>
      </w:r>
      <w:r w:rsidR="00676DA5">
        <w:t>postupný vývoj pla</w:t>
      </w:r>
      <w:r w:rsidR="001C2341">
        <w:t xml:space="preserve">teb za odpady v České republice </w:t>
      </w:r>
      <w:r w:rsidR="007503FF">
        <w:t xml:space="preserve">až </w:t>
      </w:r>
      <w:r w:rsidR="001C2341">
        <w:t>do dnešní doby.</w:t>
      </w:r>
    </w:p>
    <w:p w:rsidR="00C77C4F" w:rsidRDefault="00AA3D71" w:rsidP="00C77C4F">
      <w:pPr>
        <w:pStyle w:val="Odstavecseseznamem"/>
        <w:spacing w:line="360" w:lineRule="auto"/>
        <w:ind w:left="0" w:firstLine="708"/>
        <w:jc w:val="both"/>
      </w:pPr>
      <w:r>
        <w:t>Čtvrtá</w:t>
      </w:r>
      <w:r w:rsidR="0058657E">
        <w:t xml:space="preserve"> kapitola</w:t>
      </w:r>
      <w:r w:rsidR="006D1B43">
        <w:t xml:space="preserve"> </w:t>
      </w:r>
      <w:r w:rsidR="00676DA5">
        <w:t>s</w:t>
      </w:r>
      <w:r w:rsidR="0058657E">
        <w:t xml:space="preserve">e </w:t>
      </w:r>
      <w:r w:rsidR="00676DA5">
        <w:t>zabývá třemi zákonnými možnostmi, které dnes obce při zpoplatňování odpadů mají</w:t>
      </w:r>
      <w:r w:rsidR="003E5BB7">
        <w:t xml:space="preserve"> a jejich analýzou</w:t>
      </w:r>
      <w:r w:rsidR="00676DA5">
        <w:t xml:space="preserve">. </w:t>
      </w:r>
      <w:r w:rsidR="00C5675A">
        <w:t>O</w:t>
      </w:r>
      <w:r w:rsidR="001C2341">
        <w:t xml:space="preserve">bec </w:t>
      </w:r>
      <w:r w:rsidR="00C5675A">
        <w:t xml:space="preserve">se </w:t>
      </w:r>
      <w:r w:rsidR="001C2341">
        <w:t xml:space="preserve">může svobodně rozhodnout </w:t>
      </w:r>
      <w:r w:rsidR="009A6876">
        <w:t xml:space="preserve">a zvolit si takový způsob zpoplatnění, který nejlépe vyhovuje jejím lokálním podmínkám a bude tak pro obec </w:t>
      </w:r>
      <w:r w:rsidR="00D136E4">
        <w:t>nejlevnější, nejvýhodnější a administrativně nejméně náročný</w:t>
      </w:r>
      <w:r w:rsidR="009A6876">
        <w:t xml:space="preserve">. </w:t>
      </w:r>
      <w:r w:rsidR="00676DA5">
        <w:t>Těmi</w:t>
      </w:r>
      <w:r w:rsidR="009A6876">
        <w:t>to</w:t>
      </w:r>
      <w:r w:rsidR="00676DA5">
        <w:t xml:space="preserve"> základními možnostmi je smluvní systém</w:t>
      </w:r>
      <w:r w:rsidR="00CA25DB">
        <w:t xml:space="preserve"> dle zákona o odpadech</w:t>
      </w:r>
      <w:r w:rsidR="00676DA5">
        <w:t xml:space="preserve">, poplatek </w:t>
      </w:r>
      <w:r w:rsidR="00CA25DB">
        <w:t xml:space="preserve">za komunální odpad </w:t>
      </w:r>
      <w:r w:rsidR="00676DA5">
        <w:t xml:space="preserve">podle zákona o odpadech a </w:t>
      </w:r>
      <w:r w:rsidR="00C5675A">
        <w:t>místní poplatek za provoz systému shromažďování, sběru, přepravy, třídění, využívání a odstraňování komunálních odpadů</w:t>
      </w:r>
      <w:r w:rsidR="00046CEC">
        <w:t xml:space="preserve"> dle zákona o místních poplatcích</w:t>
      </w:r>
      <w:r w:rsidR="00C77C4F">
        <w:t>.</w:t>
      </w:r>
      <w:r w:rsidR="00C77C4F" w:rsidRPr="00C77C4F">
        <w:t xml:space="preserve"> </w:t>
      </w:r>
      <w:r w:rsidR="00C77C4F">
        <w:t>Kapitola je také zaměřená na představení současné právní úpravy zpoplatňování odpadů v České republice.</w:t>
      </w:r>
    </w:p>
    <w:p w:rsidR="00C77C4F" w:rsidRDefault="00AC0FD2" w:rsidP="0058657E">
      <w:pPr>
        <w:pStyle w:val="Odstavecseseznamem"/>
        <w:spacing w:line="360" w:lineRule="auto"/>
        <w:ind w:left="0" w:firstLine="708"/>
        <w:jc w:val="both"/>
      </w:pPr>
      <w:r>
        <w:t xml:space="preserve">V následující kapitole </w:t>
      </w:r>
      <w:r w:rsidR="00676DA5">
        <w:t>analyzuji jed</w:t>
      </w:r>
      <w:r>
        <w:t>notlivé konstrukční prvky výše zmíněných</w:t>
      </w:r>
      <w:r w:rsidR="00676DA5">
        <w:t xml:space="preserve"> poplatků a shrnu jejich kladné a záporné stránky. </w:t>
      </w:r>
    </w:p>
    <w:p w:rsidR="00676DA5" w:rsidRDefault="00232C86" w:rsidP="0058657E">
      <w:pPr>
        <w:pStyle w:val="Odstavecseseznamem"/>
        <w:spacing w:line="360" w:lineRule="auto"/>
        <w:ind w:left="0" w:firstLine="708"/>
        <w:jc w:val="both"/>
      </w:pPr>
      <w:r>
        <w:t xml:space="preserve">Zvláštní pozornost bude </w:t>
      </w:r>
      <w:r w:rsidR="00C77C4F">
        <w:t>v šesté</w:t>
      </w:r>
      <w:r w:rsidR="00676DA5">
        <w:t xml:space="preserve"> kapitole věnována</w:t>
      </w:r>
      <w:r w:rsidR="00BD60F8">
        <w:t xml:space="preserve"> </w:t>
      </w:r>
      <w:r w:rsidR="00676DA5">
        <w:t xml:space="preserve">způsobu </w:t>
      </w:r>
      <w:r w:rsidR="009A6876">
        <w:t>zpoplatňování</w:t>
      </w:r>
      <w:r w:rsidR="00BD60F8">
        <w:t xml:space="preserve"> odpadu ve statutárním městě Brně. </w:t>
      </w:r>
      <w:r w:rsidR="00AC0FD2">
        <w:t>Představím obecně závaznou</w:t>
      </w:r>
      <w:r w:rsidR="00CC48BE">
        <w:t xml:space="preserve"> vyhlášku</w:t>
      </w:r>
      <w:r w:rsidR="00676DA5">
        <w:t xml:space="preserve">, jako prováděcí předpis k místnímu poplatku za komunální odpad. Budou shrnuty její kladné a záporné stránky a budou též navržena doporučení de </w:t>
      </w:r>
      <w:r w:rsidR="00676DA5" w:rsidRPr="00C232ED">
        <w:rPr>
          <w:lang w:val="la-Latn"/>
        </w:rPr>
        <w:t>lege ferenda</w:t>
      </w:r>
      <w:r w:rsidR="00676DA5">
        <w:t>.</w:t>
      </w:r>
    </w:p>
    <w:p w:rsidR="00232C86" w:rsidRDefault="00CC48BE" w:rsidP="00D079F9">
      <w:pPr>
        <w:spacing w:line="360" w:lineRule="auto"/>
        <w:ind w:firstLine="709"/>
        <w:contextualSpacing/>
        <w:jc w:val="both"/>
      </w:pPr>
      <w:r>
        <w:t>V p</w:t>
      </w:r>
      <w:r w:rsidR="00BD60F8">
        <w:t>ředposlední ka</w:t>
      </w:r>
      <w:r>
        <w:t>pitole se zaměřím na</w:t>
      </w:r>
      <w:r w:rsidR="00BD60F8">
        <w:t xml:space="preserve"> zpoplatňování odpadů ve vyb</w:t>
      </w:r>
      <w:r w:rsidR="009571FE">
        <w:t>raných zemí</w:t>
      </w:r>
      <w:r w:rsidR="00D079F9">
        <w:t>ch</w:t>
      </w:r>
      <w:r w:rsidR="009571FE">
        <w:t xml:space="preserve"> EU a jejich komparací s Českou republikou</w:t>
      </w:r>
      <w:r w:rsidR="00BD60F8">
        <w:t>.</w:t>
      </w:r>
      <w:r w:rsidR="009571FE">
        <w:t xml:space="preserve"> </w:t>
      </w:r>
      <w:r w:rsidR="00D079F9">
        <w:t>Komparace s vybranými zeměmi EU je prováděna v samostatné kapitole. Hlavním důvodem je skutečnost, že v ČR máme tři zákonné možnosti zpoplatnění komunálního odpadu a bylo by složité komparovat napříč všemi kapitolami diplomové práce. Státy</w:t>
      </w:r>
      <w:r w:rsidR="009571FE">
        <w:t>, které jsem se rozhodla komparovat</w:t>
      </w:r>
      <w:r w:rsidR="00676DA5">
        <w:t>,</w:t>
      </w:r>
      <w:r w:rsidR="009571FE">
        <w:t xml:space="preserve"> jsou Slovenská republika, Švédsko a  Německo.</w:t>
      </w:r>
      <w:r w:rsidR="00676DA5">
        <w:t xml:space="preserve"> Pro </w:t>
      </w:r>
      <w:r w:rsidR="00CA25DB">
        <w:t>S</w:t>
      </w:r>
      <w:r w:rsidR="00676DA5">
        <w:t xml:space="preserve">lovenskou republiku jsem se rozhodla z toho důvodu, že je České republice </w:t>
      </w:r>
      <w:r w:rsidR="007503FF">
        <w:t xml:space="preserve">ze všech států EU </w:t>
      </w:r>
      <w:r w:rsidR="00676DA5">
        <w:t>nejblíže</w:t>
      </w:r>
      <w:r w:rsidR="00E154FB">
        <w:t>,</w:t>
      </w:r>
      <w:r w:rsidR="00676DA5">
        <w:t xml:space="preserve"> a to jak po stránce jazykové, tak i po stránce</w:t>
      </w:r>
      <w:r w:rsidR="00CA25DB">
        <w:t xml:space="preserve"> územní.</w:t>
      </w:r>
      <w:r w:rsidR="00676DA5">
        <w:t xml:space="preserve"> Pro Německo jsem se rozhodla z</w:t>
      </w:r>
      <w:r w:rsidR="003E5BB7">
        <w:t xml:space="preserve"> toho </w:t>
      </w:r>
      <w:r w:rsidR="00676DA5">
        <w:t>důvodu</w:t>
      </w:r>
      <w:r w:rsidR="00336DE1">
        <w:t>, že</w:t>
      </w:r>
      <w:r w:rsidR="00CA25DB">
        <w:t xml:space="preserve"> má největší a nejúspěšnější ekonomiku v celé eurozóně a mě samotnou zajímalo, jaký systém zpoplatnění komunálního odpadu tato země má a jak </w:t>
      </w:r>
      <w:r w:rsidR="00A63FC8">
        <w:t>je tento systém nastaven</w:t>
      </w:r>
      <w:r w:rsidR="00CA25DB">
        <w:t>.</w:t>
      </w:r>
      <w:r w:rsidR="00676DA5">
        <w:t xml:space="preserve"> A </w:t>
      </w:r>
      <w:r w:rsidR="0000110A">
        <w:t xml:space="preserve">pro </w:t>
      </w:r>
      <w:r w:rsidR="00676DA5">
        <w:t xml:space="preserve">Švédsko jsem se rozhodla </w:t>
      </w:r>
      <w:r w:rsidR="0000110A">
        <w:t>z</w:t>
      </w:r>
      <w:r w:rsidR="00A63FC8">
        <w:t xml:space="preserve"> toho </w:t>
      </w:r>
      <w:r w:rsidR="0000110A">
        <w:t>důvodu</w:t>
      </w:r>
      <w:r w:rsidR="00A63FC8">
        <w:t xml:space="preserve">, že v Evropě dosahuje nejlepších </w:t>
      </w:r>
      <w:r w:rsidR="00A63FC8">
        <w:lastRenderedPageBreak/>
        <w:t>výsledků</w:t>
      </w:r>
      <w:r w:rsidR="00CA25DB">
        <w:t xml:space="preserve"> v recyklaci, využívání odpadů a omezení skládkování – kdy množství skládkovaného odpadu je nejnižší v Evropě.</w:t>
      </w:r>
    </w:p>
    <w:p w:rsidR="0073422D" w:rsidRDefault="0058657E" w:rsidP="00BC05DC">
      <w:pPr>
        <w:spacing w:line="360" w:lineRule="auto"/>
        <w:ind w:firstLine="709"/>
        <w:contextualSpacing/>
        <w:jc w:val="both"/>
      </w:pPr>
      <w:r>
        <w:t>V závěru sv</w:t>
      </w:r>
      <w:r w:rsidR="0073422D">
        <w:t>é práce se pokusím zhodnotit právní úpravu zpoplatnění komunálního odpadu</w:t>
      </w:r>
      <w:r w:rsidR="00A63FC8">
        <w:t>, uvedu</w:t>
      </w:r>
      <w:r w:rsidR="003B09FF">
        <w:t xml:space="preserve"> </w:t>
      </w:r>
      <w:r w:rsidR="00E154FB">
        <w:t>její</w:t>
      </w:r>
      <w:r w:rsidR="0055303E">
        <w:t xml:space="preserve"> </w:t>
      </w:r>
      <w:r w:rsidR="00E154FB">
        <w:t>klady a zápory</w:t>
      </w:r>
      <w:r w:rsidR="00A63FC8">
        <w:t xml:space="preserve"> a</w:t>
      </w:r>
      <w:r w:rsidR="0073422D">
        <w:t xml:space="preserve"> </w:t>
      </w:r>
      <w:r w:rsidR="00C40E3E">
        <w:t xml:space="preserve">dále také </w:t>
      </w:r>
      <w:r w:rsidR="0073422D">
        <w:t>návrh</w:t>
      </w:r>
      <w:r w:rsidR="00C40E3E">
        <w:t>y a doporučení</w:t>
      </w:r>
      <w:r w:rsidR="0073422D">
        <w:t xml:space="preserve"> </w:t>
      </w:r>
      <w:r w:rsidR="00A63FC8">
        <w:t xml:space="preserve">de </w:t>
      </w:r>
      <w:r w:rsidR="00A63FC8" w:rsidRPr="00D46801">
        <w:rPr>
          <w:lang w:val="la-Latn"/>
        </w:rPr>
        <w:t>lege ferenda</w:t>
      </w:r>
      <w:r w:rsidR="00A63FC8">
        <w:t xml:space="preserve"> </w:t>
      </w:r>
      <w:r>
        <w:t xml:space="preserve">jediné formy </w:t>
      </w:r>
      <w:r w:rsidR="0073422D">
        <w:t xml:space="preserve">zpoplatnění </w:t>
      </w:r>
      <w:r w:rsidR="006778EB">
        <w:t>komunálního odpadu</w:t>
      </w:r>
      <w:r w:rsidR="0073422D">
        <w:t>.</w:t>
      </w:r>
    </w:p>
    <w:p w:rsidR="0073422D" w:rsidRDefault="00AF13C2" w:rsidP="00BC05DC">
      <w:pPr>
        <w:spacing w:line="360" w:lineRule="auto"/>
        <w:ind w:firstLine="709"/>
        <w:contextualSpacing/>
        <w:jc w:val="both"/>
      </w:pPr>
      <w:r>
        <w:t>Při psaní diplomové práce</w:t>
      </w:r>
      <w:r w:rsidR="0073422D">
        <w:t xml:space="preserve"> jsem čerpala především z platných</w:t>
      </w:r>
      <w:r w:rsidR="00BA179A">
        <w:t xml:space="preserve"> právních předpisů a</w:t>
      </w:r>
      <w:r w:rsidR="006670B2">
        <w:t xml:space="preserve"> monografických publikací</w:t>
      </w:r>
      <w:r w:rsidR="00DC46D0">
        <w:t>, kterých je v souvislosti s</w:t>
      </w:r>
      <w:r>
        <w:t>e z</w:t>
      </w:r>
      <w:r w:rsidR="00DC46D0">
        <w:t>popl</w:t>
      </w:r>
      <w:r w:rsidR="00C77C4F">
        <w:t>atňováním odpadů relativně dostatečné</w:t>
      </w:r>
      <w:r w:rsidR="00DC46D0">
        <w:t xml:space="preserve"> množství. Dalším zdro</w:t>
      </w:r>
      <w:r>
        <w:t>jem při psaní diplomové práce</w:t>
      </w:r>
      <w:r w:rsidR="003E5BB7">
        <w:t xml:space="preserve"> byly</w:t>
      </w:r>
      <w:r w:rsidR="00F36DCB">
        <w:t xml:space="preserve"> </w:t>
      </w:r>
      <w:r w:rsidR="003E5BB7">
        <w:t xml:space="preserve">také </w:t>
      </w:r>
      <w:r w:rsidR="00F36DCB">
        <w:t>ro</w:t>
      </w:r>
      <w:r w:rsidR="003E5BB7">
        <w:t>zsudky</w:t>
      </w:r>
      <w:r w:rsidR="00F36DCB">
        <w:t xml:space="preserve"> Nejvyššího správního soudu</w:t>
      </w:r>
      <w:r w:rsidR="00BB1EBC">
        <w:t xml:space="preserve"> a </w:t>
      </w:r>
      <w:r w:rsidR="003E5BB7">
        <w:t xml:space="preserve">nálezy </w:t>
      </w:r>
      <w:r w:rsidR="00BB1EBC">
        <w:t>Ústavního soudu</w:t>
      </w:r>
      <w:r w:rsidR="00F36DCB">
        <w:t>.</w:t>
      </w:r>
      <w:r w:rsidR="00BA179A">
        <w:t xml:space="preserve"> N</w:t>
      </w:r>
      <w:r w:rsidR="00F36DCB">
        <w:t>ezanedbatelným</w:t>
      </w:r>
      <w:r w:rsidR="0073422D">
        <w:t xml:space="preserve"> zdroj</w:t>
      </w:r>
      <w:r w:rsidR="00DC46D0">
        <w:t xml:space="preserve">em informací byl také </w:t>
      </w:r>
      <w:r w:rsidR="00D53A3F">
        <w:t>i</w:t>
      </w:r>
      <w:r w:rsidR="00DC46D0">
        <w:t>nt</w:t>
      </w:r>
      <w:r>
        <w:t xml:space="preserve">ernet a relevantní články z odborných časopisů. </w:t>
      </w:r>
      <w:r w:rsidR="00F36DCB">
        <w:t>Zdrojů, které se zpoplatňováním odpadů zabývají, je nepřeberné množství, p</w:t>
      </w:r>
      <w:r>
        <w:t xml:space="preserve">ouze při zjišťování formy zpoplatnění </w:t>
      </w:r>
      <w:r w:rsidR="00F36DCB">
        <w:t xml:space="preserve">v Německu a Švédsku </w:t>
      </w:r>
      <w:r>
        <w:t>jsem se potýkala</w:t>
      </w:r>
      <w:r w:rsidR="00BA179A">
        <w:t xml:space="preserve"> s nedostatkem literatury a</w:t>
      </w:r>
      <w:r w:rsidR="00F36DCB">
        <w:t xml:space="preserve"> také</w:t>
      </w:r>
      <w:r w:rsidR="00C047B8">
        <w:t xml:space="preserve"> s jazykovou barié</w:t>
      </w:r>
      <w:r>
        <w:t>rou</w:t>
      </w:r>
      <w:r w:rsidR="00F36DCB">
        <w:t>.</w:t>
      </w:r>
    </w:p>
    <w:p w:rsidR="00E618A3" w:rsidRDefault="00E618A3" w:rsidP="000D231A">
      <w:pPr>
        <w:spacing w:line="360" w:lineRule="auto"/>
        <w:ind w:firstLine="708"/>
        <w:jc w:val="both"/>
      </w:pPr>
      <w:r>
        <w:t>Metody, které jsem ve své práci použila</w:t>
      </w:r>
      <w:r w:rsidR="0055303E">
        <w:t>,</w:t>
      </w:r>
      <w:r w:rsidR="00257619">
        <w:t xml:space="preserve"> jsou zejména</w:t>
      </w:r>
      <w:r w:rsidR="00AF13C2">
        <w:t xml:space="preserve"> </w:t>
      </w:r>
      <w:r w:rsidR="00C77C4F">
        <w:t>metody analýzy</w:t>
      </w:r>
      <w:r>
        <w:t xml:space="preserve"> a komparace.</w:t>
      </w:r>
      <w:r w:rsidR="00614D9D">
        <w:t xml:space="preserve"> Metodu analýzy</w:t>
      </w:r>
      <w:r w:rsidR="00257619">
        <w:t xml:space="preserve"> jsem využila při </w:t>
      </w:r>
      <w:r w:rsidR="00614D9D">
        <w:t xml:space="preserve">zkoumání tří zákonných možností zpoplatňování komunálního odpadu v České republice a také při </w:t>
      </w:r>
      <w:r w:rsidR="00257619">
        <w:t xml:space="preserve">popisování jednotlivých konstrukčních </w:t>
      </w:r>
      <w:r w:rsidR="00F14EDC">
        <w:t>pr</w:t>
      </w:r>
      <w:r w:rsidR="00614D9D">
        <w:t>vků poplatků</w:t>
      </w:r>
      <w:r w:rsidR="00F14EDC">
        <w:t xml:space="preserve">. Metoda komparace byla využita </w:t>
      </w:r>
      <w:r w:rsidR="00DA58E6">
        <w:t xml:space="preserve">při srovnávání zpoplatnění odpadů mezi Českou republikou a vybranými zeměmi EU. </w:t>
      </w:r>
    </w:p>
    <w:p w:rsidR="00614D9D" w:rsidRDefault="00614D9D" w:rsidP="000D231A">
      <w:pPr>
        <w:spacing w:line="360" w:lineRule="auto"/>
        <w:ind w:firstLine="708"/>
        <w:jc w:val="both"/>
      </w:pPr>
    </w:p>
    <w:p w:rsidR="00AF13C2" w:rsidRDefault="0073422D" w:rsidP="009571FE">
      <w:pPr>
        <w:spacing w:line="360" w:lineRule="auto"/>
        <w:jc w:val="both"/>
      </w:pPr>
      <w:r>
        <w:t>Práce je zpracována dle právní úpravy platné ke dni 20. 12. 2014.</w:t>
      </w:r>
    </w:p>
    <w:p w:rsidR="00046CEC" w:rsidRDefault="00046CEC" w:rsidP="009571FE">
      <w:pPr>
        <w:spacing w:line="360" w:lineRule="auto"/>
        <w:jc w:val="both"/>
      </w:pPr>
    </w:p>
    <w:p w:rsidR="00046CEC" w:rsidRDefault="00046CEC" w:rsidP="009571FE">
      <w:pPr>
        <w:spacing w:line="360" w:lineRule="auto"/>
        <w:jc w:val="both"/>
      </w:pPr>
    </w:p>
    <w:p w:rsidR="00046CEC" w:rsidRDefault="00046CEC" w:rsidP="009571FE">
      <w:pPr>
        <w:spacing w:line="360" w:lineRule="auto"/>
        <w:jc w:val="both"/>
      </w:pPr>
    </w:p>
    <w:p w:rsidR="00046CEC" w:rsidRDefault="00046CEC" w:rsidP="009571FE">
      <w:pPr>
        <w:spacing w:line="360" w:lineRule="auto"/>
        <w:jc w:val="both"/>
      </w:pPr>
    </w:p>
    <w:p w:rsidR="00046CEC" w:rsidRDefault="00046CEC" w:rsidP="009571FE">
      <w:pPr>
        <w:spacing w:line="360" w:lineRule="auto"/>
        <w:jc w:val="both"/>
      </w:pPr>
    </w:p>
    <w:p w:rsidR="00046CEC" w:rsidRDefault="00046CEC" w:rsidP="009571FE">
      <w:pPr>
        <w:spacing w:line="360" w:lineRule="auto"/>
        <w:jc w:val="both"/>
      </w:pPr>
    </w:p>
    <w:p w:rsidR="00046CEC" w:rsidRDefault="00046CEC" w:rsidP="009571FE">
      <w:pPr>
        <w:spacing w:line="360" w:lineRule="auto"/>
        <w:jc w:val="both"/>
      </w:pPr>
    </w:p>
    <w:p w:rsidR="000D231A" w:rsidRPr="000D231A" w:rsidRDefault="000145E4" w:rsidP="008F5286">
      <w:pPr>
        <w:pStyle w:val="Nadpis1"/>
      </w:pPr>
      <w:bookmarkStart w:id="1" w:name="_Toc414533000"/>
      <w:r>
        <w:lastRenderedPageBreak/>
        <w:t>Vy</w:t>
      </w:r>
      <w:r w:rsidR="0036519F" w:rsidRPr="00446810">
        <w:t>mezení základních pojmů</w:t>
      </w:r>
      <w:bookmarkEnd w:id="1"/>
      <w:r w:rsidR="00564F8C">
        <w:t xml:space="preserve"> </w:t>
      </w:r>
    </w:p>
    <w:p w:rsidR="0036519F" w:rsidRDefault="0036519F" w:rsidP="00D70E15">
      <w:pPr>
        <w:pStyle w:val="Odstavecseseznamem"/>
        <w:spacing w:line="360" w:lineRule="auto"/>
        <w:ind w:left="0" w:firstLine="709"/>
        <w:jc w:val="both"/>
      </w:pPr>
      <w:r>
        <w:t>V této kapitole vymezím základní pojmy, jako je daň, poplatek</w:t>
      </w:r>
      <w:r w:rsidR="00315EE3">
        <w:t>,</w:t>
      </w:r>
      <w:r>
        <w:t xml:space="preserve"> místní poplatek,</w:t>
      </w:r>
      <w:r w:rsidR="00315EE3">
        <w:t xml:space="preserve"> ale ta</w:t>
      </w:r>
      <w:r w:rsidR="0078631A">
        <w:t>ké pojmy odpad</w:t>
      </w:r>
      <w:r w:rsidR="00046CEC">
        <w:t>,</w:t>
      </w:r>
      <w:r w:rsidR="00315EE3">
        <w:t xml:space="preserve"> komunální odpad</w:t>
      </w:r>
      <w:r w:rsidR="00046CEC">
        <w:t xml:space="preserve"> a nebezpečný odpad</w:t>
      </w:r>
      <w:r w:rsidR="00315EE3">
        <w:t>,</w:t>
      </w:r>
      <w:r>
        <w:t xml:space="preserve"> jelikož </w:t>
      </w:r>
      <w:r w:rsidR="004B4C70">
        <w:t>je</w:t>
      </w:r>
      <w:r w:rsidR="00446810">
        <w:t xml:space="preserve"> považuji za důležité pro pochopení dalších souvislostí v diplomové práci.</w:t>
      </w:r>
      <w:r w:rsidR="00877230">
        <w:t xml:space="preserve"> </w:t>
      </w:r>
    </w:p>
    <w:p w:rsidR="00AC46D9" w:rsidRDefault="00AC46D9" w:rsidP="00AC46D9">
      <w:pPr>
        <w:pStyle w:val="Nadpis2"/>
      </w:pPr>
      <w:bookmarkStart w:id="2" w:name="_Toc414533001"/>
      <w:r>
        <w:t>Daň a poplatek v obecné rovině</w:t>
      </w:r>
      <w:bookmarkEnd w:id="2"/>
    </w:p>
    <w:p w:rsidR="00DB56E4" w:rsidRDefault="00DB56E4" w:rsidP="00D70E15">
      <w:pPr>
        <w:pStyle w:val="Odstavecseseznamem"/>
        <w:spacing w:line="360" w:lineRule="auto"/>
        <w:ind w:left="0" w:firstLine="567"/>
        <w:jc w:val="both"/>
      </w:pPr>
      <w:r>
        <w:t>Vymezení pojmů daň a popl</w:t>
      </w:r>
      <w:r w:rsidR="00D70E15">
        <w:t>atek je dle mého názoru důležité</w:t>
      </w:r>
      <w:r>
        <w:t>, protože jsou mnohdy zaměňovány, i když jasná hranice mezi daní a poplatkem v praxi neexistuje. V některých případech má platba charakter částečně daňový a částečně nedaňový.</w:t>
      </w:r>
      <w:r>
        <w:rPr>
          <w:rStyle w:val="Znakapoznpodarou"/>
        </w:rPr>
        <w:footnoteReference w:id="2"/>
      </w:r>
      <w:r w:rsidR="00877230">
        <w:t xml:space="preserve"> </w:t>
      </w:r>
      <w:r w:rsidR="003C31EC">
        <w:t xml:space="preserve">Pro úplnost je třeba poznamenat, že pojmy „daň“ a „poplatek“ nejsou v právním řádu ČR ani definovány. </w:t>
      </w:r>
    </w:p>
    <w:p w:rsidR="00E154FB" w:rsidRDefault="00E154FB" w:rsidP="00E154FB">
      <w:pPr>
        <w:pStyle w:val="Odstavecseseznamem"/>
        <w:spacing w:line="360" w:lineRule="auto"/>
        <w:ind w:left="0" w:firstLine="567"/>
        <w:jc w:val="both"/>
      </w:pPr>
      <w:r>
        <w:t>Daně a poplatky jsou mnohdy směšovány a zaměňovány</w:t>
      </w:r>
      <w:r w:rsidR="00D70E15">
        <w:t>,</w:t>
      </w:r>
      <w:r>
        <w:t xml:space="preserve"> a</w:t>
      </w:r>
      <w:r w:rsidR="00D70E15">
        <w:t>le také často</w:t>
      </w:r>
      <w:r>
        <w:t xml:space="preserve"> rozlišovány. Jako rozlišující prvek bývá uváděna určitá individuální protihodnota u poplatků a na druhé straně </w:t>
      </w:r>
      <w:r w:rsidRPr="00D46801">
        <w:rPr>
          <w:lang w:val="la-Latn"/>
        </w:rPr>
        <w:t>neekvivalence</w:t>
      </w:r>
      <w:r>
        <w:t xml:space="preserve"> u daní.</w:t>
      </w:r>
      <w:r>
        <w:rPr>
          <w:rStyle w:val="Znakapoznpodarou"/>
        </w:rPr>
        <w:footnoteReference w:id="3"/>
      </w:r>
    </w:p>
    <w:p w:rsidR="00925354" w:rsidRDefault="00AC46D9" w:rsidP="00925354">
      <w:pPr>
        <w:pStyle w:val="Odstavecseseznamem"/>
        <w:spacing w:line="360" w:lineRule="auto"/>
        <w:ind w:left="0" w:firstLine="567"/>
        <w:jc w:val="both"/>
      </w:pPr>
      <w:r>
        <w:t xml:space="preserve">Z právního hlediska jsou daně a poplatky platebními povinnostmi, </w:t>
      </w:r>
      <w:r w:rsidR="000A1450">
        <w:t xml:space="preserve">kdy základním účelem je získání příjmů </w:t>
      </w:r>
      <w:r>
        <w:t>pro úhradu celospolečenských potřeb, tj. příjmů do veřejného rozpočtu</w:t>
      </w:r>
      <w:r w:rsidR="000A1450">
        <w:t>, které stát stanoví zákonem.</w:t>
      </w:r>
      <w:r>
        <w:rPr>
          <w:rStyle w:val="Znakapoznpodarou"/>
        </w:rPr>
        <w:footnoteReference w:id="4"/>
      </w:r>
    </w:p>
    <w:p w:rsidR="00AC46D9" w:rsidRDefault="00AC46D9" w:rsidP="00925354">
      <w:pPr>
        <w:pStyle w:val="Odstavecseseznamem"/>
        <w:spacing w:line="360" w:lineRule="auto"/>
        <w:ind w:left="0" w:firstLine="567"/>
        <w:jc w:val="both"/>
      </w:pPr>
      <w:r>
        <w:t>Ukládání daní i poplatků je zakotveno v ustanovení čl. 11, odst. 5 Listin</w:t>
      </w:r>
      <w:r w:rsidR="006A6C05">
        <w:t>y</w:t>
      </w:r>
      <w:r>
        <w:t xml:space="preserve"> základních práv a svobod, podle něhož mohou být daně a poplatky ukládány výhradně zákonem.</w:t>
      </w:r>
      <w:r>
        <w:rPr>
          <w:rStyle w:val="Znakapoznpodarou"/>
        </w:rPr>
        <w:footnoteReference w:id="5"/>
      </w:r>
      <w:r w:rsidR="003E5BB7">
        <w:t xml:space="preserve"> A protože </w:t>
      </w:r>
      <w:r w:rsidR="00D70E15">
        <w:t>se tato diplomová práce</w:t>
      </w:r>
      <w:r w:rsidR="003E5BB7">
        <w:t xml:space="preserve"> zabývá především zpoplatňováním </w:t>
      </w:r>
      <w:r w:rsidR="00D70E15">
        <w:t>odpadů, je důležité si</w:t>
      </w:r>
      <w:r w:rsidR="003E5BB7">
        <w:t xml:space="preserve"> vyjasnit tyto pojmy a také to, za jakých podmínek si obec poplatky za odpad </w:t>
      </w:r>
      <w:r w:rsidR="00D70E15">
        <w:t xml:space="preserve">může </w:t>
      </w:r>
      <w:r w:rsidR="003E5BB7">
        <w:t>stanovit.</w:t>
      </w:r>
    </w:p>
    <w:p w:rsidR="00EF0272" w:rsidRDefault="00EF0272" w:rsidP="00AC46D9">
      <w:pPr>
        <w:pStyle w:val="Nadpis2"/>
      </w:pPr>
      <w:bookmarkStart w:id="3" w:name="_Toc414533002"/>
      <w:r>
        <w:t>Daň</w:t>
      </w:r>
      <w:bookmarkEnd w:id="3"/>
    </w:p>
    <w:p w:rsidR="00E74F61" w:rsidRDefault="005F3FDF" w:rsidP="00BC05DC">
      <w:pPr>
        <w:spacing w:line="360" w:lineRule="auto"/>
        <w:ind w:firstLine="709"/>
        <w:contextualSpacing/>
        <w:jc w:val="both"/>
      </w:pPr>
      <w:r>
        <w:t>Daň je pojem ekonomický i právní, avšak v našem právním řádu, jak již bylo uvedeno, není nijak přesně definován</w:t>
      </w:r>
      <w:r w:rsidR="008029A4">
        <w:t>a</w:t>
      </w:r>
      <w:r>
        <w:t xml:space="preserve">. Finanční teorie definuje daň jako povinnou, zákonem předem sazbou stanovenou částku, kterou se více méně pravidelně odčerpává na nenávratném principu část nominálního důchodu </w:t>
      </w:r>
      <w:r>
        <w:lastRenderedPageBreak/>
        <w:t>ekonomického subjektu ve prospěch veřejného peněžního fondu bez poskytnutí ekvivalentního plnění.</w:t>
      </w:r>
      <w:r>
        <w:rPr>
          <w:rStyle w:val="Znakapoznpodarou"/>
        </w:rPr>
        <w:footnoteReference w:id="6"/>
      </w:r>
    </w:p>
    <w:p w:rsidR="003569AF" w:rsidRDefault="00DA58E6" w:rsidP="003569AF">
      <w:pPr>
        <w:spacing w:line="360" w:lineRule="auto"/>
        <w:ind w:firstLine="709"/>
        <w:contextualSpacing/>
        <w:jc w:val="both"/>
      </w:pPr>
      <w:r>
        <w:t>Na daň lze nahlížet i jako na druh právního vztahu, kdy můžeme říct, že daň je daňověprávním vztahem.</w:t>
      </w:r>
      <w:r w:rsidR="008304AE">
        <w:t xml:space="preserve"> Takový vztah může vzniknout přímo na základě právní normy, resp. přímo z pramene práva, v němž je daňověprávní norma obsažena. Většinou však daňověprávní vztah potřebuje pro svůj vznik ještě splnění dalšího předpokladu, kterým je existen</w:t>
      </w:r>
      <w:r w:rsidR="00F9397A">
        <w:t>ce právní skutečnosti, se kterou</w:t>
      </w:r>
      <w:r w:rsidR="008304AE">
        <w:t xml:space="preserve"> právní norma spojuje vznik, změnu nebo zánik právního vztahu. Předmětem daňověprávních vztahů </w:t>
      </w:r>
      <w:r w:rsidR="000853D1">
        <w:t>jsou peněžní prostředky, resp. p</w:t>
      </w:r>
      <w:r w:rsidR="008304AE">
        <w:t xml:space="preserve">eněžní plnění. Jedním ze subjektů je přitom stát nebo veřejnoprávní korporace, druhým povinný daňový subjekt. Vztahy mezi </w:t>
      </w:r>
      <w:r w:rsidR="006B247B">
        <w:t xml:space="preserve">oběma </w:t>
      </w:r>
      <w:r w:rsidR="008304AE">
        <w:t xml:space="preserve">subjekty spočívají </w:t>
      </w:r>
      <w:r w:rsidR="00654D94">
        <w:t>ve víceméně nerovném postavení a uplatňuje se při nich působení veřejnoprávního donucení</w:t>
      </w:r>
      <w:r w:rsidR="00654D94">
        <w:rPr>
          <w:lang w:val="en-US"/>
        </w:rPr>
        <w:t>;</w:t>
      </w:r>
      <w:r w:rsidR="00654D94">
        <w:t xml:space="preserve"> mají tedy mocenský charakter. Samozřejmě obsahem </w:t>
      </w:r>
      <w:r w:rsidR="00E87B6C">
        <w:t>daňověprávního úkonu jsou práva a</w:t>
      </w:r>
      <w:r w:rsidR="00654D94">
        <w:t xml:space="preserve"> povinnosti, přičemž daňový subjekt má spíše více povinností a je nadán méně právy než správce daně. Daňověprávní vztah je však tvořen nejen klasickou triádou „subjekt, objekt, obsah“, ale i dalšími konstrukčními prvky, které ho blíže specifikují a definují. Můžeme tedy tvrdit, že daňověprávní vztah (daň) má tyto konstrukční prvky: daňový subjekt, objekt zdanění, základ daně, sazba daně, korekční prvky, rozpočtové určení, správce daně a podmínky placení.</w:t>
      </w:r>
      <w:r w:rsidR="00654D94">
        <w:rPr>
          <w:rStyle w:val="Znakapoznpodarou"/>
        </w:rPr>
        <w:footnoteReference w:id="7"/>
      </w:r>
    </w:p>
    <w:p w:rsidR="00B439BA" w:rsidRDefault="00C03826" w:rsidP="003569AF">
      <w:pPr>
        <w:spacing w:line="360" w:lineRule="auto"/>
        <w:ind w:firstLine="709"/>
        <w:contextualSpacing/>
        <w:jc w:val="both"/>
      </w:pPr>
      <w:r>
        <w:t>D</w:t>
      </w:r>
      <w:r w:rsidR="00B439BA">
        <w:t xml:space="preserve">ále </w:t>
      </w:r>
      <w:r w:rsidR="008A4C1B">
        <w:t xml:space="preserve">je </w:t>
      </w:r>
      <w:r w:rsidR="00B439BA">
        <w:t>v </w:t>
      </w:r>
      <w:r w:rsidR="005F3FDF">
        <w:t xml:space="preserve"> daňovém</w:t>
      </w:r>
      <w:r w:rsidR="00B439BA">
        <w:t xml:space="preserve"> řád</w:t>
      </w:r>
      <w:r w:rsidR="005F3FDF">
        <w:t>u</w:t>
      </w:r>
      <w:r w:rsidR="00777829">
        <w:t xml:space="preserve"> pojem „daň“ vymezen jako</w:t>
      </w:r>
      <w:r w:rsidR="00B439BA">
        <w:t>:</w:t>
      </w:r>
    </w:p>
    <w:p w:rsidR="00B439BA" w:rsidRDefault="00B439BA" w:rsidP="000D231A">
      <w:pPr>
        <w:pStyle w:val="Odstavecseseznamem"/>
        <w:numPr>
          <w:ilvl w:val="0"/>
          <w:numId w:val="6"/>
        </w:numPr>
        <w:spacing w:line="360" w:lineRule="auto"/>
        <w:jc w:val="both"/>
      </w:pPr>
      <w:r>
        <w:t>peněžité plnění, které zákon označuj jako daň, clo nebo poplatek,</w:t>
      </w:r>
    </w:p>
    <w:p w:rsidR="00B439BA" w:rsidRDefault="00B439BA" w:rsidP="000D231A">
      <w:pPr>
        <w:pStyle w:val="Odstavecseseznamem"/>
        <w:numPr>
          <w:ilvl w:val="0"/>
          <w:numId w:val="6"/>
        </w:numPr>
        <w:spacing w:line="360" w:lineRule="auto"/>
        <w:jc w:val="both"/>
      </w:pPr>
      <w:r>
        <w:t>peněžité plnění, pokud zákon stanoví, že se při jeho správě postupuje podle tohoto zákona,</w:t>
      </w:r>
    </w:p>
    <w:p w:rsidR="00BC05DC" w:rsidRDefault="00B439BA" w:rsidP="00BC05DC">
      <w:pPr>
        <w:pStyle w:val="Odstavecseseznamem"/>
        <w:numPr>
          <w:ilvl w:val="0"/>
          <w:numId w:val="6"/>
        </w:numPr>
        <w:spacing w:line="360" w:lineRule="auto"/>
        <w:jc w:val="both"/>
      </w:pPr>
      <w:r>
        <w:t>peněžité plnění v rámci dělené správy.</w:t>
      </w:r>
      <w:r>
        <w:rPr>
          <w:rStyle w:val="Znakapoznpodarou"/>
        </w:rPr>
        <w:footnoteReference w:id="8"/>
      </w:r>
    </w:p>
    <w:p w:rsidR="00777829" w:rsidRDefault="00777829" w:rsidP="00BC05DC">
      <w:pPr>
        <w:spacing w:line="360" w:lineRule="auto"/>
        <w:ind w:firstLine="709"/>
        <w:contextualSpacing/>
        <w:jc w:val="both"/>
      </w:pPr>
      <w:r>
        <w:t xml:space="preserve">V tomto případě se nejedná o legislativní zkratku. Legislativní zkratka pouze zkracuje určitý pojem. Zavádí se z toho důvodu, aby určitý pojem, </w:t>
      </w:r>
      <w:r>
        <w:lastRenderedPageBreak/>
        <w:t>skládající se z více slov, který je legislativní zkratkou zkracován, nemusel být v dalším textu právního předpisu opakován.</w:t>
      </w:r>
      <w:r>
        <w:rPr>
          <w:rStyle w:val="Znakapoznpodarou"/>
        </w:rPr>
        <w:footnoteReference w:id="9"/>
      </w:r>
    </w:p>
    <w:p w:rsidR="009A0155" w:rsidRDefault="008D5AF1" w:rsidP="00BC05DC">
      <w:pPr>
        <w:spacing w:line="360" w:lineRule="auto"/>
        <w:ind w:firstLine="709"/>
        <w:contextualSpacing/>
        <w:jc w:val="both"/>
      </w:pPr>
      <w:r>
        <w:t>Daně se v</w:t>
      </w:r>
      <w:r w:rsidR="0072312F">
        <w:t> obecné rovině</w:t>
      </w:r>
      <w:r w:rsidR="009A0155">
        <w:t xml:space="preserve"> většinou platí za určité období, tedy v</w:t>
      </w:r>
      <w:r w:rsidR="0038352E">
        <w:t> </w:t>
      </w:r>
      <w:r w:rsidR="009A0155">
        <w:t>určitém</w:t>
      </w:r>
      <w:r w:rsidR="0038352E">
        <w:t>,</w:t>
      </w:r>
      <w:r w:rsidR="009A0155">
        <w:t xml:space="preserve"> zákonem stanoveném cyklu, avšak některé daně jsou vyměřovány a placeny jednorázově.</w:t>
      </w:r>
      <w:r w:rsidR="009A0155">
        <w:rPr>
          <w:rStyle w:val="Znakapoznpodarou"/>
        </w:rPr>
        <w:footnoteReference w:id="10"/>
      </w:r>
    </w:p>
    <w:p w:rsidR="00680E10" w:rsidRDefault="00680E10" w:rsidP="00680E10">
      <w:pPr>
        <w:pStyle w:val="Nadpis3"/>
      </w:pPr>
      <w:bookmarkStart w:id="4" w:name="_Toc414533003"/>
      <w:r>
        <w:t>Místní daň</w:t>
      </w:r>
      <w:bookmarkEnd w:id="4"/>
    </w:p>
    <w:p w:rsidR="0086014A" w:rsidRDefault="00012A55" w:rsidP="00BC05DC">
      <w:pPr>
        <w:spacing w:line="360" w:lineRule="auto"/>
        <w:ind w:firstLine="709"/>
        <w:contextualSpacing/>
        <w:jc w:val="both"/>
      </w:pPr>
      <w:r>
        <w:t>Dle mého názoru je</w:t>
      </w:r>
      <w:r w:rsidR="00EC45AC">
        <w:t xml:space="preserve"> </w:t>
      </w:r>
      <w:r>
        <w:t>potřeba definovat</w:t>
      </w:r>
      <w:r w:rsidR="00E154FB">
        <w:t xml:space="preserve"> i pojem</w:t>
      </w:r>
      <w:r w:rsidR="00EC45AC">
        <w:t xml:space="preserve"> místní daň</w:t>
      </w:r>
      <w:r w:rsidR="003E5BB7">
        <w:t>, protože právě tuto daň si obec může na svém území zavést</w:t>
      </w:r>
      <w:r w:rsidR="00EC45AC">
        <w:t xml:space="preserve">. </w:t>
      </w:r>
    </w:p>
    <w:p w:rsidR="00BC72EF" w:rsidRDefault="00264D67" w:rsidP="00BC05DC">
      <w:pPr>
        <w:spacing w:line="360" w:lineRule="auto"/>
        <w:ind w:firstLine="709"/>
        <w:contextualSpacing/>
        <w:jc w:val="both"/>
      </w:pPr>
      <w:r>
        <w:t xml:space="preserve">Daň lze </w:t>
      </w:r>
      <w:r w:rsidR="00EC45AC">
        <w:t xml:space="preserve">tedy </w:t>
      </w:r>
      <w:r>
        <w:t>označit také jako daň místní, tou je prakticky každá daň nebo poplatek, ze které výnos směřuje do obecního (místního) rozpočtu.</w:t>
      </w:r>
      <w:r>
        <w:rPr>
          <w:rStyle w:val="Znakapoznpodarou"/>
        </w:rPr>
        <w:footnoteReference w:id="11"/>
      </w:r>
      <w:r w:rsidR="00614D27">
        <w:t xml:space="preserve"> Místní daně jsou spjaty s daným místem (např. obcí) a jsou uvalovány na místní obyvatele. Jejich výnos mohou místní orgány svým rozhodováním ovlivnit, mají zákonem vymezenou daňovou pravomoc a jsou zdrojem financování čistých lokálních veřejných statků.</w:t>
      </w:r>
      <w:r w:rsidR="00614D27">
        <w:rPr>
          <w:rStyle w:val="Znakapoznpodarou"/>
        </w:rPr>
        <w:footnoteReference w:id="12"/>
      </w:r>
    </w:p>
    <w:p w:rsidR="0038352E" w:rsidRDefault="0038352E" w:rsidP="00AC46D9">
      <w:pPr>
        <w:pStyle w:val="Nadpis2"/>
      </w:pPr>
      <w:bookmarkStart w:id="5" w:name="_Toc414533004"/>
      <w:r>
        <w:t>Poplatek</w:t>
      </w:r>
      <w:bookmarkEnd w:id="5"/>
    </w:p>
    <w:p w:rsidR="00182515" w:rsidRDefault="004A4A24" w:rsidP="00BC05DC">
      <w:pPr>
        <w:spacing w:line="360" w:lineRule="auto"/>
        <w:ind w:firstLine="709"/>
        <w:contextualSpacing/>
        <w:jc w:val="both"/>
      </w:pPr>
      <w:r>
        <w:t>Na rozdíl od daně je poplatek</w:t>
      </w:r>
      <w:r w:rsidR="00DE37D4">
        <w:t xml:space="preserve"> peněžním ekvivalentem za služby poskytované veřejným sektorem. Jako takový je účelový, dobrovolný, nepravidelný a nenávratný. V případě poplatku vstupují sub</w:t>
      </w:r>
      <w:r>
        <w:t>jekt a stát (obec) do transakce a</w:t>
      </w:r>
      <w:r w:rsidR="00DE37D4">
        <w:t xml:space="preserve"> subjekt </w:t>
      </w:r>
      <w:r>
        <w:t xml:space="preserve">tak </w:t>
      </w:r>
      <w:r w:rsidR="00DE37D4">
        <w:t>dostává nějakou konkrétní protihodnotu.</w:t>
      </w:r>
      <w:r w:rsidR="00DE37D4">
        <w:rPr>
          <w:rStyle w:val="Znakapoznpodarou"/>
        </w:rPr>
        <w:footnoteReference w:id="13"/>
      </w:r>
    </w:p>
    <w:p w:rsidR="00321CF5" w:rsidRDefault="00321CF5" w:rsidP="00BC05DC">
      <w:pPr>
        <w:spacing w:line="360" w:lineRule="auto"/>
        <w:contextualSpacing/>
        <w:jc w:val="both"/>
      </w:pPr>
      <w:r>
        <w:tab/>
      </w:r>
      <w:r w:rsidR="004B4C70">
        <w:t>P</w:t>
      </w:r>
      <w:r>
        <w:t xml:space="preserve">oplatek je </w:t>
      </w:r>
      <w:r w:rsidR="00EA728E">
        <w:t>tedy</w:t>
      </w:r>
      <w:r>
        <w:t xml:space="preserve"> </w:t>
      </w:r>
      <w:r w:rsidR="00EA728E">
        <w:t xml:space="preserve">zákonem stanovenou, nenávratnou </w:t>
      </w:r>
      <w:r>
        <w:t xml:space="preserve">peněžitou dávkou, </w:t>
      </w:r>
      <w:r w:rsidR="00EA728E">
        <w:t>kterou vybírá stát nebo jiné veřejnoprávní korporace</w:t>
      </w:r>
      <w:r>
        <w:t xml:space="preserve"> za zákonem stanovené úkony jejich orgánů. Poplatek </w:t>
      </w:r>
      <w:r w:rsidR="00E154FB">
        <w:t xml:space="preserve">je tedy na rozdíl od daně </w:t>
      </w:r>
      <w:r>
        <w:t xml:space="preserve">vybírán ad hoc za protiplnění ze strany státu nebo jiné veřejnoprávní korporace. Tím se více podobá ceně a také </w:t>
      </w:r>
      <w:r>
        <w:lastRenderedPageBreak/>
        <w:t>nesprávně je někdy cena i soukromého statku uváděna jako poplatek (poplatek za šatnu apod.).</w:t>
      </w:r>
      <w:r w:rsidR="001E6C6F">
        <w:rPr>
          <w:rStyle w:val="Znakapoznpodarou"/>
        </w:rPr>
        <w:footnoteReference w:id="14"/>
      </w:r>
    </w:p>
    <w:p w:rsidR="00B23B7A" w:rsidRDefault="00B23B7A" w:rsidP="00725B2E">
      <w:pPr>
        <w:pStyle w:val="Nadpis3"/>
      </w:pPr>
      <w:bookmarkStart w:id="6" w:name="_Toc414533005"/>
      <w:r>
        <w:t>Soustava poplatků v ČR</w:t>
      </w:r>
      <w:bookmarkEnd w:id="6"/>
    </w:p>
    <w:p w:rsidR="00321CF5" w:rsidRDefault="0041712B" w:rsidP="00BC05DC">
      <w:pPr>
        <w:spacing w:line="360" w:lineRule="auto"/>
        <w:ind w:firstLine="709"/>
        <w:contextualSpacing/>
        <w:jc w:val="both"/>
      </w:pPr>
      <w:r>
        <w:t>Soustava</w:t>
      </w:r>
      <w:r w:rsidR="001E6C6F">
        <w:t xml:space="preserve"> poplatků</w:t>
      </w:r>
      <w:r w:rsidR="004A4A24">
        <w:t xml:space="preserve"> v České republice</w:t>
      </w:r>
      <w:r>
        <w:t xml:space="preserve"> rozeznává</w:t>
      </w:r>
      <w:r w:rsidR="001E6C6F">
        <w:t xml:space="preserve"> čtyři základní skupiny poplatků:</w:t>
      </w:r>
    </w:p>
    <w:p w:rsidR="00134134" w:rsidRDefault="001E6C6F" w:rsidP="00BC05DC">
      <w:pPr>
        <w:pStyle w:val="Odstavecseseznamem"/>
        <w:numPr>
          <w:ilvl w:val="0"/>
          <w:numId w:val="7"/>
        </w:numPr>
        <w:spacing w:line="360" w:lineRule="auto"/>
        <w:ind w:left="714" w:hanging="357"/>
      </w:pPr>
      <w:r>
        <w:t>místní poplatky</w:t>
      </w:r>
    </w:p>
    <w:p w:rsidR="00134134" w:rsidRDefault="00603246" w:rsidP="00E64500">
      <w:pPr>
        <w:pStyle w:val="Odstavecseseznamem"/>
        <w:numPr>
          <w:ilvl w:val="0"/>
          <w:numId w:val="20"/>
        </w:numPr>
        <w:spacing w:line="360" w:lineRule="auto"/>
        <w:jc w:val="both"/>
      </w:pPr>
      <w:r>
        <w:t>t</w:t>
      </w:r>
      <w:r w:rsidR="004A4A24">
        <w:t>yto poplatky budou</w:t>
      </w:r>
      <w:r w:rsidR="00134134">
        <w:t xml:space="preserve"> blíže </w:t>
      </w:r>
      <w:r w:rsidR="00DC6348">
        <w:t>analyzován</w:t>
      </w:r>
      <w:r w:rsidR="004A4A24">
        <w:t>y</w:t>
      </w:r>
      <w:r w:rsidR="00DC6348">
        <w:t xml:space="preserve"> v další </w:t>
      </w:r>
      <w:r w:rsidR="00DC6348" w:rsidRPr="00D46801">
        <w:rPr>
          <w:lang w:val="la-Latn"/>
        </w:rPr>
        <w:t>subkapitole</w:t>
      </w:r>
      <w:r w:rsidR="00DC6348">
        <w:t xml:space="preserve"> této diplomové práce,</w:t>
      </w:r>
    </w:p>
    <w:p w:rsidR="001E6C6F" w:rsidRDefault="001E6C6F" w:rsidP="000D231A">
      <w:pPr>
        <w:pStyle w:val="Odstavecseseznamem"/>
        <w:numPr>
          <w:ilvl w:val="0"/>
          <w:numId w:val="7"/>
        </w:numPr>
        <w:spacing w:line="360" w:lineRule="auto"/>
      </w:pPr>
      <w:r>
        <w:t xml:space="preserve">správní poplatky (celostátní, </w:t>
      </w:r>
      <w:r w:rsidR="00603246">
        <w:t>vybírané orgány veřejné správy)</w:t>
      </w:r>
    </w:p>
    <w:p w:rsidR="00134134" w:rsidRDefault="00603246" w:rsidP="00603246">
      <w:pPr>
        <w:pStyle w:val="Odstavecseseznamem"/>
        <w:numPr>
          <w:ilvl w:val="0"/>
          <w:numId w:val="19"/>
        </w:numPr>
        <w:spacing w:line="360" w:lineRule="auto"/>
        <w:jc w:val="both"/>
      </w:pPr>
      <w:r>
        <w:t>ú</w:t>
      </w:r>
      <w:r w:rsidR="00134134">
        <w:t xml:space="preserve">čelem správních poplatků </w:t>
      </w:r>
      <w:r w:rsidR="0093659E">
        <w:t>je především skutečnost, aby žadatel přispěl na činnost orgánu, která se</w:t>
      </w:r>
      <w:r w:rsidR="00C047B8">
        <w:t xml:space="preserve"> u</w:t>
      </w:r>
      <w:r w:rsidR="00D079F9">
        <w:t>skutečňuje v jeho zájmu, tj</w:t>
      </w:r>
      <w:r w:rsidR="00C047B8">
        <w:t>.</w:t>
      </w:r>
      <w:r w:rsidR="0093659E">
        <w:t xml:space="preserve"> aby náklady na výkon státní správy nenesli všichni občané, ale konkrétní jedinec, jenž má o ten který úkon zájem. Dalším nezanedbatelným důvodem existence správních poplatků je nezatěžovat státní správu zbytečnými podáními</w:t>
      </w:r>
      <w:r w:rsidR="008A4D77">
        <w:t xml:space="preserve"> občanů</w:t>
      </w:r>
      <w:r w:rsidR="00DC6348">
        <w:t>,</w:t>
      </w:r>
      <w:r w:rsidR="0093659E">
        <w:rPr>
          <w:rStyle w:val="Znakapoznpodarou"/>
        </w:rPr>
        <w:footnoteReference w:id="15"/>
      </w:r>
    </w:p>
    <w:p w:rsidR="001E6C6F" w:rsidRDefault="001E6C6F" w:rsidP="000D231A">
      <w:pPr>
        <w:pStyle w:val="Odstavecseseznamem"/>
        <w:numPr>
          <w:ilvl w:val="0"/>
          <w:numId w:val="7"/>
        </w:numPr>
        <w:spacing w:line="360" w:lineRule="auto"/>
      </w:pPr>
      <w:r>
        <w:t>soudní poplat</w:t>
      </w:r>
      <w:r w:rsidR="00603246">
        <w:t>ky (celostátní, vybírané soudy)</w:t>
      </w:r>
    </w:p>
    <w:p w:rsidR="00603246" w:rsidRDefault="00603246" w:rsidP="000F02E9">
      <w:pPr>
        <w:pStyle w:val="Odstavecseseznamem"/>
        <w:numPr>
          <w:ilvl w:val="0"/>
          <w:numId w:val="19"/>
        </w:numPr>
        <w:spacing w:line="360" w:lineRule="auto"/>
        <w:jc w:val="both"/>
      </w:pPr>
      <w:r>
        <w:t>předmětem soudních poplatků jsou poplatky vybírané za řízení před soudy ČR, a to z úkonů uvedených v sazebníku poplatků (tzv. poplatky na řízení), a dále za jednotlivé úkony prováděné soudy a správou soudů uvedené v sazebníku poplatků (tzv. poplatky za úkony)</w:t>
      </w:r>
      <w:r w:rsidR="00DC6348">
        <w:t>,</w:t>
      </w:r>
      <w:r w:rsidR="000F02E9">
        <w:rPr>
          <w:rStyle w:val="Znakapoznpodarou"/>
        </w:rPr>
        <w:footnoteReference w:id="16"/>
      </w:r>
    </w:p>
    <w:p w:rsidR="0038352E" w:rsidRDefault="001E6C6F" w:rsidP="000D231A">
      <w:pPr>
        <w:pStyle w:val="Odstavecseseznamem"/>
        <w:numPr>
          <w:ilvl w:val="0"/>
          <w:numId w:val="7"/>
        </w:numPr>
        <w:spacing w:line="360" w:lineRule="auto"/>
        <w:jc w:val="both"/>
      </w:pPr>
      <w:r>
        <w:t>zvláštní dávky poplatkového charakteru stojící mimo katalog správních poplatků</w:t>
      </w:r>
      <w:r>
        <w:rPr>
          <w:rStyle w:val="Znakapoznpodarou"/>
        </w:rPr>
        <w:footnoteReference w:id="17"/>
      </w:r>
    </w:p>
    <w:p w:rsidR="00AC13AD" w:rsidRPr="0038352E" w:rsidRDefault="00680E10" w:rsidP="00AC13AD">
      <w:pPr>
        <w:pStyle w:val="Odstavecseseznamem"/>
        <w:numPr>
          <w:ilvl w:val="0"/>
          <w:numId w:val="19"/>
        </w:numPr>
        <w:spacing w:line="360" w:lineRule="auto"/>
        <w:jc w:val="both"/>
      </w:pPr>
      <w:r>
        <w:t>j</w:t>
      </w:r>
      <w:r w:rsidR="00D6328D">
        <w:t>edná se především o poplatky spojené s užívá</w:t>
      </w:r>
      <w:r w:rsidR="005D3E2D">
        <w:t>ním dálnic a silnic a</w:t>
      </w:r>
      <w:r w:rsidR="00D6328D">
        <w:t xml:space="preserve"> poplatky</w:t>
      </w:r>
      <w:r w:rsidR="005D3E2D">
        <w:t xml:space="preserve"> ekologické</w:t>
      </w:r>
      <w:r w:rsidR="00D6328D">
        <w:t>.</w:t>
      </w:r>
      <w:r w:rsidR="00D6328D">
        <w:rPr>
          <w:rStyle w:val="Znakapoznpodarou"/>
        </w:rPr>
        <w:footnoteReference w:id="18"/>
      </w:r>
    </w:p>
    <w:p w:rsidR="009A0155" w:rsidRDefault="0038352E" w:rsidP="00AC46D9">
      <w:pPr>
        <w:pStyle w:val="Nadpis2"/>
      </w:pPr>
      <w:bookmarkStart w:id="7" w:name="_Toc414533006"/>
      <w:r>
        <w:lastRenderedPageBreak/>
        <w:t>Místní poplatek</w:t>
      </w:r>
      <w:bookmarkEnd w:id="7"/>
      <w:r w:rsidR="00215EA9">
        <w:t xml:space="preserve"> </w:t>
      </w:r>
    </w:p>
    <w:p w:rsidR="007177DB" w:rsidRPr="009A0155" w:rsidRDefault="005D3E2D" w:rsidP="00BC05DC">
      <w:pPr>
        <w:spacing w:line="360" w:lineRule="auto"/>
        <w:ind w:firstLine="709"/>
        <w:contextualSpacing/>
        <w:jc w:val="both"/>
      </w:pPr>
      <w:r>
        <w:t xml:space="preserve">Místní poplatky, které jsou </w:t>
      </w:r>
      <w:r w:rsidR="00103C44">
        <w:t>v ČR placené</w:t>
      </w:r>
      <w:r>
        <w:t xml:space="preserve"> do rozpočtu obcí</w:t>
      </w:r>
      <w:r w:rsidR="00264D67">
        <w:t>, však nejsou poplatky v pravém slova smyslu. Mají všechny atributy místních daní a v jiných zemích</w:t>
      </w:r>
      <w:r w:rsidR="004B7E15">
        <w:t xml:space="preserve"> </w:t>
      </w:r>
      <w:r w:rsidR="007177DB">
        <w:t>se také nazývají místními daněmi.</w:t>
      </w:r>
      <w:r w:rsidR="007177DB">
        <w:rPr>
          <w:rStyle w:val="Znakapoznpodarou"/>
        </w:rPr>
        <w:footnoteReference w:id="19"/>
      </w:r>
    </w:p>
    <w:p w:rsidR="009A0155" w:rsidRDefault="007177DB" w:rsidP="00BC05DC">
      <w:pPr>
        <w:spacing w:line="360" w:lineRule="auto"/>
        <w:ind w:firstLine="709"/>
        <w:contextualSpacing/>
        <w:jc w:val="both"/>
      </w:pPr>
      <w:r>
        <w:t xml:space="preserve">Místní </w:t>
      </w:r>
      <w:r w:rsidR="00A20C8D">
        <w:t xml:space="preserve">poplatky jsou poplatky, o jejichž vybírání si rozhodují samy obce v rámci </w:t>
      </w:r>
      <w:r w:rsidR="004B7E15">
        <w:t>samostatné působnosti na z</w:t>
      </w:r>
      <w:r w:rsidR="00685B95">
        <w:t xml:space="preserve">ákladě zákonného zmocnění. Tyto poplatky nemusí nutně vybírat </w:t>
      </w:r>
      <w:r w:rsidR="004B7E15">
        <w:t>všech</w:t>
      </w:r>
      <w:r w:rsidR="00685B95">
        <w:t>ny obce, je především</w:t>
      </w:r>
      <w:r w:rsidR="004B7E15">
        <w:t xml:space="preserve"> na zastupitelstvu, aby rozhodlo, zda zmocnění v zákoně využije a v jaké výši bude poplatky vybírat. Pravdou však je, že příjmy z lokálních daní jsou nezanedbatelnými příjmy obecních rozpočtů a tyto platby jsou pro poplatníky stejně závazné jako jiné daňové a poplatkové</w:t>
      </w:r>
      <w:r w:rsidR="001C27D6">
        <w:t xml:space="preserve"> povinnosti. Je tedy především na obecním zastupitelstvu, zda bude jednotlivé místní daně vybírat, přičemž si samo ve své obecní vyhlášce </w:t>
      </w:r>
      <w:r w:rsidR="00C047B8">
        <w:t>může</w:t>
      </w:r>
      <w:r w:rsidR="00685B95">
        <w:t xml:space="preserve"> stanovit</w:t>
      </w:r>
      <w:r w:rsidR="001C27D6">
        <w:t xml:space="preserve"> </w:t>
      </w:r>
      <w:r w:rsidR="0041712B">
        <w:t>konkrétní podobu místní daně</w:t>
      </w:r>
      <w:r w:rsidR="001C27D6">
        <w:t xml:space="preserve">. Je </w:t>
      </w:r>
      <w:r w:rsidR="0041712B">
        <w:t>nutné</w:t>
      </w:r>
      <w:r w:rsidR="001C27D6">
        <w:t xml:space="preserve"> zdůraznit, že vyhláška nesmí překračovat zákonné zmocnění. Není ani možné, aby obec rozšiřovala okruh činností, kter</w:t>
      </w:r>
      <w:r w:rsidR="00C047B8">
        <w:t>é lze zatížit místním poplatkem</w:t>
      </w:r>
      <w:r w:rsidR="001C27D6">
        <w:t xml:space="preserve"> nad rámec stanovený zákonem.</w:t>
      </w:r>
      <w:r w:rsidR="001C27D6">
        <w:rPr>
          <w:rStyle w:val="Znakapoznpodarou"/>
        </w:rPr>
        <w:footnoteReference w:id="20"/>
      </w:r>
    </w:p>
    <w:p w:rsidR="009A0155" w:rsidRPr="002152DC" w:rsidRDefault="00A53EF9" w:rsidP="000D231A">
      <w:pPr>
        <w:spacing w:line="360" w:lineRule="auto"/>
        <w:ind w:firstLine="709"/>
        <w:jc w:val="both"/>
      </w:pPr>
      <w:r w:rsidRPr="002152DC">
        <w:t>Obec může vybírat tyto d</w:t>
      </w:r>
      <w:r w:rsidR="00237C9A" w:rsidRPr="002152DC">
        <w:t>ruhy místních poplatků</w:t>
      </w:r>
      <w:r w:rsidRPr="002152DC">
        <w:t>, které jsou</w:t>
      </w:r>
      <w:r w:rsidR="00237C9A" w:rsidRPr="002152DC">
        <w:t xml:space="preserve"> </w:t>
      </w:r>
      <w:r w:rsidRPr="002152DC">
        <w:t>vybírány</w:t>
      </w:r>
      <w:r w:rsidR="00237C9A" w:rsidRPr="002152DC">
        <w:t xml:space="preserve"> </w:t>
      </w:r>
      <w:r w:rsidR="003C590A">
        <w:t>dle</w:t>
      </w:r>
      <w:r w:rsidR="00237C9A" w:rsidRPr="002152DC">
        <w:t xml:space="preserve"> zákona o místních poplatcích</w:t>
      </w:r>
      <w:r w:rsidR="00DC6348">
        <w:t>, kde jsou taxativně vymezeny</w:t>
      </w:r>
      <w:r w:rsidR="00237C9A" w:rsidRPr="002152DC">
        <w:t>:</w:t>
      </w:r>
    </w:p>
    <w:p w:rsidR="00237C9A" w:rsidRDefault="00A53EF9" w:rsidP="000D231A">
      <w:pPr>
        <w:pStyle w:val="Odstavecseseznamem"/>
        <w:numPr>
          <w:ilvl w:val="0"/>
          <w:numId w:val="8"/>
        </w:numPr>
        <w:spacing w:line="360" w:lineRule="auto"/>
        <w:jc w:val="both"/>
      </w:pPr>
      <w:r>
        <w:t>p</w:t>
      </w:r>
      <w:r w:rsidR="00237C9A">
        <w:t>oplatek ze psů,</w:t>
      </w:r>
    </w:p>
    <w:p w:rsidR="00237C9A" w:rsidRDefault="00A53EF9" w:rsidP="000D231A">
      <w:pPr>
        <w:pStyle w:val="Odstavecseseznamem"/>
        <w:numPr>
          <w:ilvl w:val="0"/>
          <w:numId w:val="8"/>
        </w:numPr>
        <w:spacing w:line="360" w:lineRule="auto"/>
        <w:jc w:val="both"/>
      </w:pPr>
      <w:r>
        <w:t>p</w:t>
      </w:r>
      <w:r w:rsidR="00237C9A">
        <w:t>oplatek za lázeňský nebo rekreační pobyt,</w:t>
      </w:r>
    </w:p>
    <w:p w:rsidR="00237C9A" w:rsidRDefault="00A53EF9" w:rsidP="000D231A">
      <w:pPr>
        <w:pStyle w:val="Odstavecseseznamem"/>
        <w:numPr>
          <w:ilvl w:val="0"/>
          <w:numId w:val="8"/>
        </w:numPr>
        <w:spacing w:line="360" w:lineRule="auto"/>
        <w:jc w:val="both"/>
      </w:pPr>
      <w:r>
        <w:t>p</w:t>
      </w:r>
      <w:r w:rsidR="00237C9A">
        <w:t>oplatek za užívání veřejného prostranství,</w:t>
      </w:r>
    </w:p>
    <w:p w:rsidR="00237C9A" w:rsidRDefault="00A53EF9" w:rsidP="000D231A">
      <w:pPr>
        <w:pStyle w:val="Odstavecseseznamem"/>
        <w:numPr>
          <w:ilvl w:val="0"/>
          <w:numId w:val="8"/>
        </w:numPr>
        <w:spacing w:line="360" w:lineRule="auto"/>
        <w:jc w:val="both"/>
      </w:pPr>
      <w:r>
        <w:t>p</w:t>
      </w:r>
      <w:r w:rsidR="00237C9A">
        <w:t>oplatek ze vstupného,</w:t>
      </w:r>
    </w:p>
    <w:p w:rsidR="00237C9A" w:rsidRDefault="00A53EF9" w:rsidP="000D231A">
      <w:pPr>
        <w:pStyle w:val="Odstavecseseznamem"/>
        <w:numPr>
          <w:ilvl w:val="0"/>
          <w:numId w:val="8"/>
        </w:numPr>
        <w:spacing w:line="360" w:lineRule="auto"/>
        <w:jc w:val="both"/>
      </w:pPr>
      <w:r>
        <w:t>p</w:t>
      </w:r>
      <w:r w:rsidR="00237C9A">
        <w:t>oplatek z ubytovací kapacity,</w:t>
      </w:r>
    </w:p>
    <w:p w:rsidR="00237C9A" w:rsidRDefault="00A53EF9" w:rsidP="000D231A">
      <w:pPr>
        <w:pStyle w:val="Odstavecseseznamem"/>
        <w:numPr>
          <w:ilvl w:val="0"/>
          <w:numId w:val="8"/>
        </w:numPr>
        <w:spacing w:line="360" w:lineRule="auto"/>
        <w:jc w:val="both"/>
      </w:pPr>
      <w:r>
        <w:t>poplatek za povolení k vjezdu motorovým vozidlem do vybraných míst a částí měst,</w:t>
      </w:r>
    </w:p>
    <w:p w:rsidR="00A53EF9" w:rsidRDefault="00A53EF9" w:rsidP="000D231A">
      <w:pPr>
        <w:pStyle w:val="Odstavecseseznamem"/>
        <w:numPr>
          <w:ilvl w:val="0"/>
          <w:numId w:val="8"/>
        </w:numPr>
        <w:spacing w:line="360" w:lineRule="auto"/>
        <w:jc w:val="both"/>
      </w:pPr>
      <w:r>
        <w:t>poplatek za provoz systému shromažďování, využívání a odstraňování komunálních odpadů,</w:t>
      </w:r>
    </w:p>
    <w:p w:rsidR="00A53EF9" w:rsidRPr="009A0155" w:rsidRDefault="00A53EF9" w:rsidP="000D231A">
      <w:pPr>
        <w:pStyle w:val="Odstavecseseznamem"/>
        <w:numPr>
          <w:ilvl w:val="0"/>
          <w:numId w:val="8"/>
        </w:numPr>
        <w:spacing w:line="360" w:lineRule="auto"/>
        <w:jc w:val="both"/>
      </w:pPr>
      <w:r>
        <w:t>poplatek za zhodnocení stavebního pozemku možností jeho připojení na stavbu vodovodu nebo kanalizace.</w:t>
      </w:r>
      <w:r>
        <w:rPr>
          <w:rStyle w:val="Znakapoznpodarou"/>
        </w:rPr>
        <w:footnoteReference w:id="21"/>
      </w:r>
    </w:p>
    <w:p w:rsidR="009A0155" w:rsidRDefault="00337662" w:rsidP="00BC05DC">
      <w:pPr>
        <w:spacing w:line="360" w:lineRule="auto"/>
        <w:ind w:firstLine="709"/>
        <w:contextualSpacing/>
        <w:jc w:val="both"/>
      </w:pPr>
      <w:r>
        <w:lastRenderedPageBreak/>
        <w:t>Obce mají tedy možnost</w:t>
      </w:r>
      <w:r w:rsidR="00BA1FC0">
        <w:t xml:space="preserve"> ovlivnit jednotlivé </w:t>
      </w:r>
      <w:r w:rsidR="001079B1">
        <w:t>konstrukční prvky vybíraných daní</w:t>
      </w:r>
      <w:r>
        <w:t xml:space="preserve"> či poplatků. Nejčastěji rozhodují</w:t>
      </w:r>
      <w:r w:rsidR="001079B1">
        <w:t xml:space="preserve"> o daňových sazbách a korekčních prvcích v podobě různých osvobození, případně též prominutí daně, není však vyloučena ani situace</w:t>
      </w:r>
      <w:r w:rsidR="007B6BA8">
        <w:t>, kdy sama obec stanoví základ daně nebo si dokonce přímo zvolí, zda bude určitou daň či poplatek vybírat.</w:t>
      </w:r>
      <w:r w:rsidR="007B6BA8">
        <w:rPr>
          <w:rStyle w:val="Znakapoznpodarou"/>
        </w:rPr>
        <w:footnoteReference w:id="22"/>
      </w:r>
    </w:p>
    <w:p w:rsidR="00F9148D" w:rsidRDefault="0041712B" w:rsidP="00BC05DC">
      <w:pPr>
        <w:spacing w:line="360" w:lineRule="auto"/>
        <w:ind w:firstLine="709"/>
        <w:contextualSpacing/>
        <w:jc w:val="both"/>
      </w:pPr>
      <w:r>
        <w:t>Když</w:t>
      </w:r>
      <w:r w:rsidR="00F9148D">
        <w:t xml:space="preserve"> se </w:t>
      </w:r>
      <w:r w:rsidR="00AD4231">
        <w:t xml:space="preserve">tedy </w:t>
      </w:r>
      <w:r w:rsidR="00F9148D">
        <w:t>obec rozhodne zasáhnout do konstrukce některé z místních daní, tedy zavést na svém území některý z místních poplatků, případně upravit některý z konstrukčních prvků, musí tak učinit formou obecně závazné vyhlášky. Tyto vyhlášky jsou vydávány v samostatné působnosti obce a jsou jednou z forem, jak může obec s</w:t>
      </w:r>
      <w:r w:rsidR="0086014A">
        <w:t>amostatnou působnost realizovat</w:t>
      </w:r>
      <w:r w:rsidR="00F9148D">
        <w:t>.</w:t>
      </w:r>
      <w:r w:rsidR="0057460B">
        <w:rPr>
          <w:rStyle w:val="Znakapoznpodarou"/>
        </w:rPr>
        <w:footnoteReference w:id="23"/>
      </w:r>
    </w:p>
    <w:p w:rsidR="00E02600" w:rsidRDefault="0041712B" w:rsidP="003569AF">
      <w:pPr>
        <w:spacing w:line="360" w:lineRule="auto"/>
        <w:ind w:firstLine="709"/>
        <w:contextualSpacing/>
        <w:jc w:val="both"/>
      </w:pPr>
      <w:r>
        <w:t>Je nutné také zmínit, že s</w:t>
      </w:r>
      <w:r w:rsidR="00E02600">
        <w:t>tanovení</w:t>
      </w:r>
      <w:r w:rsidR="00550F84">
        <w:t>m</w:t>
      </w:r>
      <w:r w:rsidR="00FC42A9">
        <w:t xml:space="preserve"> místních poplatků a jednotlivých parametrů</w:t>
      </w:r>
      <w:r w:rsidR="00E02600">
        <w:t xml:space="preserve"> poplatkového vztahu nesmí být diskriminační. </w:t>
      </w:r>
      <w:r w:rsidR="00E13B7F">
        <w:t xml:space="preserve">Obec tak nemůže stanovit rozdílné poplatkové podmínky z důvodu pohlaví, rasy, barvy pleti, jazyka, víry, náboženství, politického aj. smýšlení, národního nebo sociálního původu, příslušnosti k národnostní či etnické menšině, majetku, rodu, postavení. Diskriminace by mohla </w:t>
      </w:r>
      <w:r w:rsidR="00103C44">
        <w:t>vzniknout na</w:t>
      </w:r>
      <w:r w:rsidR="007F73B6">
        <w:t>př. při osvobození od místního poplatku konkrétní politické strany, nebo jen politických stran apod. Jednotlivé poplatníky před sebou nelze zvýhodňovat např. podle kritéria trvalého pobytu nebo sídla.</w:t>
      </w:r>
      <w:r w:rsidR="007F73B6">
        <w:rPr>
          <w:rStyle w:val="Znakapoznpodarou"/>
        </w:rPr>
        <w:footnoteReference w:id="24"/>
      </w:r>
    </w:p>
    <w:p w:rsidR="0082267E" w:rsidRDefault="0082267E" w:rsidP="00BC05DC">
      <w:pPr>
        <w:spacing w:line="360" w:lineRule="auto"/>
        <w:ind w:firstLine="709"/>
        <w:jc w:val="both"/>
      </w:pPr>
      <w:r>
        <w:t>Místní poplatky plní v zásadě dvě funkce:</w:t>
      </w:r>
    </w:p>
    <w:p w:rsidR="0082267E" w:rsidRDefault="00501FC4" w:rsidP="00BC05DC">
      <w:pPr>
        <w:pStyle w:val="Odstavecseseznamem"/>
        <w:numPr>
          <w:ilvl w:val="0"/>
          <w:numId w:val="16"/>
        </w:numPr>
        <w:spacing w:line="360" w:lineRule="auto"/>
        <w:ind w:left="1134" w:hanging="567"/>
        <w:jc w:val="both"/>
      </w:pPr>
      <w:r>
        <w:t>funkci fiskální, kdy</w:t>
      </w:r>
      <w:r w:rsidR="0082267E">
        <w:t xml:space="preserve"> smyslem těchto poplatků je </w:t>
      </w:r>
      <w:r>
        <w:t xml:space="preserve">především </w:t>
      </w:r>
      <w:r w:rsidR="0082267E">
        <w:t xml:space="preserve">zajištění </w:t>
      </w:r>
      <w:r>
        <w:t>určitých příjmů do obecního rozpočtu</w:t>
      </w:r>
      <w:r w:rsidR="0082267E">
        <w:t>,</w:t>
      </w:r>
    </w:p>
    <w:p w:rsidR="0082267E" w:rsidRDefault="0082267E" w:rsidP="003569AF">
      <w:pPr>
        <w:pStyle w:val="Odstavecseseznamem"/>
        <w:numPr>
          <w:ilvl w:val="0"/>
          <w:numId w:val="16"/>
        </w:numPr>
        <w:spacing w:line="360" w:lineRule="auto"/>
        <w:ind w:left="1134" w:hanging="567"/>
        <w:jc w:val="both"/>
      </w:pPr>
      <w:r>
        <w:t>funk</w:t>
      </w:r>
      <w:r w:rsidR="00501FC4">
        <w:t>ci regulační či ochrannou, ta</w:t>
      </w:r>
      <w:r>
        <w:t xml:space="preserve"> vyplývá </w:t>
      </w:r>
      <w:r w:rsidR="00501FC4">
        <w:t>z</w:t>
      </w:r>
      <w:r>
        <w:t xml:space="preserve"> míry </w:t>
      </w:r>
      <w:r w:rsidR="00EA728E">
        <w:t xml:space="preserve">určité </w:t>
      </w:r>
      <w:r>
        <w:t>volnosti</w:t>
      </w:r>
      <w:r w:rsidR="00EA728E">
        <w:t xml:space="preserve"> při</w:t>
      </w:r>
      <w:r w:rsidR="00501FC4">
        <w:t> rozhodování obcí</w:t>
      </w:r>
      <w:r w:rsidR="00501FC4">
        <w:rPr>
          <w:lang w:val="en-US"/>
        </w:rPr>
        <w:t>;</w:t>
      </w:r>
      <w:r w:rsidR="00501FC4">
        <w:t xml:space="preserve"> obec v případě, kdy určitý poplatek zavede či nezavede</w:t>
      </w:r>
      <w:r w:rsidR="002B5A17">
        <w:t xml:space="preserve">, </w:t>
      </w:r>
      <w:r w:rsidR="00501FC4">
        <w:t>popřípadě stanoví určitou</w:t>
      </w:r>
      <w:r w:rsidR="002B5A17">
        <w:t xml:space="preserve"> v</w:t>
      </w:r>
      <w:r w:rsidR="00103C44">
        <w:t>ýši</w:t>
      </w:r>
      <w:r w:rsidR="002B5A17">
        <w:t xml:space="preserve"> konkrétního druhu poplatku, prostě celkově zvolenou sazbou a podobou místních poplatků vybíran</w:t>
      </w:r>
      <w:r w:rsidR="00501FC4">
        <w:t>ých ve svém obvodu,</w:t>
      </w:r>
      <w:r w:rsidR="002B5A17">
        <w:t xml:space="preserve"> může ovlivnit frekvenci určitých činností </w:t>
      </w:r>
      <w:r w:rsidR="002B5A17">
        <w:lastRenderedPageBreak/>
        <w:t>na svém území, obecněji pořádek obce, čistotu obce apod.</w:t>
      </w:r>
      <w:r w:rsidR="00103C44">
        <w:t>.</w:t>
      </w:r>
      <w:r w:rsidR="002B5A17">
        <w:rPr>
          <w:rStyle w:val="Znakapoznpodarou"/>
        </w:rPr>
        <w:footnoteReference w:id="25"/>
      </w:r>
      <w:r w:rsidR="00501FC4">
        <w:t xml:space="preserve"> Samozřejmě jen do určité míry.</w:t>
      </w:r>
    </w:p>
    <w:p w:rsidR="00564F8C" w:rsidRPr="0041712B" w:rsidRDefault="0057460B" w:rsidP="003569AF">
      <w:pPr>
        <w:spacing w:line="360" w:lineRule="auto"/>
        <w:ind w:firstLine="709"/>
        <w:contextualSpacing/>
        <w:jc w:val="both"/>
      </w:pPr>
      <w:r>
        <w:t>Ústava České republiky</w:t>
      </w:r>
      <w:r w:rsidR="00A2727F">
        <w:t xml:space="preserve"> </w:t>
      </w:r>
      <w:r>
        <w:t xml:space="preserve">obcím přiznává </w:t>
      </w:r>
      <w:r w:rsidR="00FC42A9">
        <w:t xml:space="preserve">toto </w:t>
      </w:r>
      <w:r>
        <w:t xml:space="preserve">právo </w:t>
      </w:r>
      <w:r w:rsidR="00FC42A9">
        <w:t>při vydávání obecně závazných</w:t>
      </w:r>
      <w:r>
        <w:t xml:space="preserve"> vy</w:t>
      </w:r>
      <w:r w:rsidR="00FC42A9">
        <w:t>hlášek</w:t>
      </w:r>
      <w:r>
        <w:t xml:space="preserve">: </w:t>
      </w:r>
      <w:r w:rsidRPr="0057460B">
        <w:rPr>
          <w:i/>
        </w:rPr>
        <w:t>„Zastupitelstva mohou v mezích své působnosti vydávat obecně závazné vyhlášky.“</w:t>
      </w:r>
      <w:r>
        <w:rPr>
          <w:rStyle w:val="Znakapoznpodarou"/>
          <w:i/>
        </w:rPr>
        <w:footnoteReference w:id="26"/>
      </w:r>
      <w:r w:rsidR="0041712B">
        <w:rPr>
          <w:i/>
        </w:rPr>
        <w:t xml:space="preserve"> </w:t>
      </w:r>
      <w:r w:rsidR="0041712B">
        <w:t>Obec má tedy jedinečnou mo</w:t>
      </w:r>
      <w:r w:rsidR="0086014A">
        <w:t>žnost, jak vydáním OZV ovlivnit svůj obecní rozpočet, stejně tak i okruh činností, které zatíží místním poplatkem.</w:t>
      </w:r>
    </w:p>
    <w:p w:rsidR="009A0155" w:rsidRPr="009A0155" w:rsidRDefault="00B23B7A" w:rsidP="00AC46D9">
      <w:pPr>
        <w:pStyle w:val="Nadpis2"/>
      </w:pPr>
      <w:bookmarkStart w:id="8" w:name="_Toc414533007"/>
      <w:r>
        <w:t>Pojem odpad</w:t>
      </w:r>
      <w:bookmarkEnd w:id="8"/>
    </w:p>
    <w:p w:rsidR="001F2036" w:rsidRDefault="001F2036" w:rsidP="00BC05DC">
      <w:pPr>
        <w:spacing w:line="360" w:lineRule="auto"/>
        <w:ind w:firstLine="709"/>
        <w:contextualSpacing/>
        <w:jc w:val="both"/>
      </w:pPr>
      <w:r>
        <w:t>Jelikož celá diplomová práce pojednává o odpadu je nutné i jeho vymezení, i když lze předpokládat, ž</w:t>
      </w:r>
      <w:r w:rsidR="00103C44">
        <w:t>e pojem odpad je všeobecně známý</w:t>
      </w:r>
      <w:r>
        <w:t>.</w:t>
      </w:r>
    </w:p>
    <w:p w:rsidR="0078631A" w:rsidRDefault="001C051F" w:rsidP="00BC05DC">
      <w:pPr>
        <w:spacing w:line="360" w:lineRule="auto"/>
        <w:ind w:firstLine="709"/>
        <w:contextualSpacing/>
        <w:jc w:val="both"/>
      </w:pPr>
      <w:r>
        <w:t xml:space="preserve">Odpad je </w:t>
      </w:r>
      <w:r w:rsidR="001F2036">
        <w:t xml:space="preserve">tedy </w:t>
      </w:r>
      <w:r>
        <w:t>každá movitá věc, které se osoba zbavuje nebo má úmysl nebo povinnost se jí zbavit.</w:t>
      </w:r>
      <w:r>
        <w:rPr>
          <w:rStyle w:val="Znakapoznpodarou"/>
        </w:rPr>
        <w:footnoteReference w:id="27"/>
      </w:r>
      <w:r w:rsidR="0078631A">
        <w:t xml:space="preserve"> </w:t>
      </w:r>
    </w:p>
    <w:p w:rsidR="00316480" w:rsidRDefault="00316480" w:rsidP="00316480">
      <w:pPr>
        <w:pStyle w:val="Nadpis3"/>
      </w:pPr>
      <w:bookmarkStart w:id="9" w:name="_Toc414533008"/>
      <w:r>
        <w:t>Třídění odpadu</w:t>
      </w:r>
      <w:bookmarkEnd w:id="9"/>
    </w:p>
    <w:p w:rsidR="00316480" w:rsidRDefault="00316480" w:rsidP="00BC05DC">
      <w:pPr>
        <w:spacing w:line="360" w:lineRule="auto"/>
        <w:ind w:firstLine="709"/>
        <w:contextualSpacing/>
        <w:jc w:val="both"/>
      </w:pPr>
      <w:r>
        <w:t xml:space="preserve">Při zpoplatňování odpadu je důležité zmínit také třídění odpadů, které </w:t>
      </w:r>
      <w:r w:rsidR="00DA2D98">
        <w:t>je v posledních let</w:t>
      </w:r>
      <w:r w:rsidR="004B4C70">
        <w:t>ech v celé EU stále více propag</w:t>
      </w:r>
      <w:r w:rsidR="00DA2D98">
        <w:t xml:space="preserve">ováno </w:t>
      </w:r>
      <w:r>
        <w:t xml:space="preserve">a dle mého názoru </w:t>
      </w:r>
      <w:r w:rsidR="00DA2D98">
        <w:t xml:space="preserve">je </w:t>
      </w:r>
      <w:r>
        <w:t>také velmi důležité pro životní prostředí.</w:t>
      </w:r>
    </w:p>
    <w:p w:rsidR="00775DF6" w:rsidRPr="00316480" w:rsidRDefault="00775DF6" w:rsidP="00BC05DC">
      <w:pPr>
        <w:spacing w:line="360" w:lineRule="auto"/>
        <w:contextualSpacing/>
        <w:jc w:val="both"/>
      </w:pPr>
      <w:r>
        <w:tab/>
        <w:t>Základní právní předpis upravující problematiku třídění odpadů v České republice je</w:t>
      </w:r>
      <w:r w:rsidR="00832D6A">
        <w:t xml:space="preserve"> tedy</w:t>
      </w:r>
      <w:r>
        <w:t xml:space="preserve"> zákon o odpadech. Legislativní úprava nakládání s odpady je také řešena na úrovni Evropské unie, nejčastěji formou směrnic, které mají státy povinnost v rámci stanovené lhůty implementovat do svých vnitrostátních právních předpisů. Klíčovou směrnicí </w:t>
      </w:r>
      <w:r w:rsidR="00832D6A">
        <w:t>pro oblast odpadů je Směrnice Evropského parlamentu a Rady o odpadech, která sjednotila dříve roztříštěnou úpravu nakládání s odpady.</w:t>
      </w:r>
      <w:r w:rsidR="00832D6A">
        <w:rPr>
          <w:rStyle w:val="Znakapoznpodarou"/>
        </w:rPr>
        <w:footnoteReference w:id="28"/>
      </w:r>
      <w:r w:rsidR="005C0C14">
        <w:t xml:space="preserve"> V</w:t>
      </w:r>
      <w:r w:rsidR="0041712B">
        <w:t xml:space="preserve"> </w:t>
      </w:r>
      <w:r w:rsidR="00F0772F">
        <w:t xml:space="preserve">této </w:t>
      </w:r>
      <w:r w:rsidR="0041712B">
        <w:t>směrnic</w:t>
      </w:r>
      <w:r w:rsidR="00F0772F">
        <w:t>i</w:t>
      </w:r>
      <w:r w:rsidR="0041712B">
        <w:t xml:space="preserve"> je </w:t>
      </w:r>
      <w:r w:rsidR="00F0772F">
        <w:t xml:space="preserve">tedy </w:t>
      </w:r>
      <w:r w:rsidR="0041712B">
        <w:t>určen základní rámec nakládání s</w:t>
      </w:r>
      <w:r w:rsidR="005C0C14">
        <w:t> </w:t>
      </w:r>
      <w:r w:rsidR="0041712B">
        <w:t>odpadem</w:t>
      </w:r>
      <w:r w:rsidR="005C0C14">
        <w:t xml:space="preserve"> v EU</w:t>
      </w:r>
      <w:r w:rsidR="0041712B">
        <w:t>.</w:t>
      </w:r>
    </w:p>
    <w:p w:rsidR="00316480" w:rsidRPr="00316480" w:rsidRDefault="00316480" w:rsidP="00316480">
      <w:pPr>
        <w:autoSpaceDE w:val="0"/>
        <w:autoSpaceDN w:val="0"/>
        <w:adjustRightInd w:val="0"/>
        <w:spacing w:after="0" w:line="360" w:lineRule="auto"/>
        <w:ind w:firstLine="708"/>
        <w:jc w:val="both"/>
        <w:rPr>
          <w:rFonts w:cs="Times New Roman"/>
          <w:szCs w:val="24"/>
        </w:rPr>
      </w:pPr>
      <w:r w:rsidRPr="00316480">
        <w:rPr>
          <w:rFonts w:cs="Times New Roman"/>
          <w:szCs w:val="24"/>
        </w:rPr>
        <w:lastRenderedPageBreak/>
        <w:t xml:space="preserve">Tříděný odpad </w:t>
      </w:r>
      <w:r w:rsidR="0041712B">
        <w:rPr>
          <w:rFonts w:cs="Times New Roman"/>
          <w:szCs w:val="24"/>
        </w:rPr>
        <w:t xml:space="preserve">v České republice </w:t>
      </w:r>
      <w:r w:rsidRPr="00316480">
        <w:rPr>
          <w:rFonts w:cs="Times New Roman"/>
          <w:szCs w:val="24"/>
        </w:rPr>
        <w:t xml:space="preserve">mohou </w:t>
      </w:r>
      <w:r w:rsidR="008C1B14">
        <w:rPr>
          <w:rFonts w:cs="Times New Roman"/>
          <w:szCs w:val="24"/>
        </w:rPr>
        <w:t>lidé</w:t>
      </w:r>
      <w:r w:rsidRPr="00316480">
        <w:rPr>
          <w:rFonts w:cs="Times New Roman"/>
          <w:szCs w:val="24"/>
        </w:rPr>
        <w:t xml:space="preserve"> odevzd</w:t>
      </w:r>
      <w:r>
        <w:rPr>
          <w:rFonts w:cs="Times New Roman"/>
          <w:szCs w:val="24"/>
        </w:rPr>
        <w:t>ávat</w:t>
      </w:r>
      <w:r w:rsidRPr="00316480">
        <w:rPr>
          <w:rFonts w:cs="Times New Roman"/>
          <w:szCs w:val="24"/>
        </w:rPr>
        <w:t xml:space="preserve"> do kontejnerů, kt</w:t>
      </w:r>
      <w:r>
        <w:rPr>
          <w:rFonts w:cs="Times New Roman"/>
          <w:szCs w:val="24"/>
        </w:rPr>
        <w:t>e</w:t>
      </w:r>
      <w:r w:rsidRPr="00316480">
        <w:rPr>
          <w:rFonts w:cs="Times New Roman"/>
          <w:szCs w:val="24"/>
        </w:rPr>
        <w:t xml:space="preserve">ré jsou barevně odlišeny (plast – žlutý, </w:t>
      </w:r>
      <w:r>
        <w:rPr>
          <w:rFonts w:cs="Times New Roman"/>
          <w:szCs w:val="24"/>
        </w:rPr>
        <w:t xml:space="preserve">papír – modrý, barevné sklo – zelený, čiré sklo – bílý), a které </w:t>
      </w:r>
      <w:r w:rsidRPr="00316480">
        <w:rPr>
          <w:rFonts w:cs="Times New Roman"/>
          <w:szCs w:val="24"/>
        </w:rPr>
        <w:t>obce umisťují na veřejné prostranství. Způsob sběru ko</w:t>
      </w:r>
      <w:r w:rsidR="00282B0D">
        <w:rPr>
          <w:rFonts w:cs="Times New Roman"/>
          <w:szCs w:val="24"/>
        </w:rPr>
        <w:t>munálních odpadů, tj. velikost, druh nádob a</w:t>
      </w:r>
      <w:r w:rsidRPr="00316480">
        <w:rPr>
          <w:rFonts w:cs="Times New Roman"/>
          <w:szCs w:val="24"/>
        </w:rPr>
        <w:t xml:space="preserve"> četnost svozu</w:t>
      </w:r>
      <w:r w:rsidR="008C367B">
        <w:rPr>
          <w:rFonts w:cs="Times New Roman"/>
          <w:szCs w:val="24"/>
        </w:rPr>
        <w:t xml:space="preserve"> si určuje každá obec sama podle svých podmínek</w:t>
      </w:r>
      <w:r w:rsidRPr="00316480">
        <w:rPr>
          <w:rFonts w:cs="Times New Roman"/>
          <w:szCs w:val="24"/>
        </w:rPr>
        <w:t xml:space="preserve">. </w:t>
      </w:r>
      <w:r>
        <w:rPr>
          <w:rFonts w:cs="Times New Roman"/>
          <w:szCs w:val="24"/>
        </w:rPr>
        <w:t>Poměrně rozšířeným způsobem sběru a třídění odpadů je provoz sběrného dvora s obsluhou. Jde o osvědčený a efektivní způsob, kter</w:t>
      </w:r>
      <w:r w:rsidR="003646AE">
        <w:rPr>
          <w:rFonts w:cs="Times New Roman"/>
          <w:szCs w:val="24"/>
        </w:rPr>
        <w:t>ý</w:t>
      </w:r>
      <w:r>
        <w:rPr>
          <w:rFonts w:cs="Times New Roman"/>
          <w:szCs w:val="24"/>
        </w:rPr>
        <w:t xml:space="preserve"> má sice na počátku nároky na vyšší vstupní náklady (zejména vhodná plocha, vybavení sběrným</w:t>
      </w:r>
      <w:r w:rsidR="003646AE">
        <w:rPr>
          <w:rFonts w:cs="Times New Roman"/>
          <w:szCs w:val="24"/>
        </w:rPr>
        <w:t xml:space="preserve">i nádobami, zázemí pro obsluhu), ale z dlouhodobého hlediska se tato investice </w:t>
      </w:r>
      <w:r w:rsidR="0041712B">
        <w:rPr>
          <w:rFonts w:cs="Times New Roman"/>
          <w:szCs w:val="24"/>
        </w:rPr>
        <w:t xml:space="preserve">obci </w:t>
      </w:r>
      <w:r w:rsidR="003646AE">
        <w:rPr>
          <w:rFonts w:cs="Times New Roman"/>
          <w:szCs w:val="24"/>
        </w:rPr>
        <w:t>vyplácí. Občané obce mohou v tomto dvoře odevzdat téměř veškeré odpady, které vyprodukují. Minimalizuje se tak riziko, že by je o</w:t>
      </w:r>
      <w:r w:rsidR="00813886">
        <w:rPr>
          <w:rFonts w:cs="Times New Roman"/>
          <w:szCs w:val="24"/>
        </w:rPr>
        <w:t>dkládali na jiná nevhodná místa</w:t>
      </w:r>
      <w:r w:rsidR="003646AE">
        <w:rPr>
          <w:rFonts w:cs="Times New Roman"/>
          <w:szCs w:val="24"/>
        </w:rPr>
        <w:t xml:space="preserve"> </w:t>
      </w:r>
      <w:r w:rsidR="00813886">
        <w:rPr>
          <w:rFonts w:cs="Times New Roman"/>
          <w:szCs w:val="24"/>
        </w:rPr>
        <w:t>(např. do lesa)</w:t>
      </w:r>
      <w:r w:rsidR="003646AE">
        <w:rPr>
          <w:rFonts w:cs="Times New Roman"/>
          <w:szCs w:val="24"/>
        </w:rPr>
        <w:t xml:space="preserve">. V takovém </w:t>
      </w:r>
      <w:r w:rsidR="00D53A3F">
        <w:rPr>
          <w:rFonts w:cs="Times New Roman"/>
          <w:szCs w:val="24"/>
        </w:rPr>
        <w:t>případě jde totiž o nepovolenou</w:t>
      </w:r>
      <w:r w:rsidR="00282B0D">
        <w:rPr>
          <w:rFonts w:cs="Times New Roman"/>
          <w:szCs w:val="24"/>
        </w:rPr>
        <w:t>,</w:t>
      </w:r>
      <w:r w:rsidR="00D53A3F">
        <w:rPr>
          <w:rFonts w:cs="Times New Roman"/>
          <w:szCs w:val="24"/>
        </w:rPr>
        <w:t xml:space="preserve"> </w:t>
      </w:r>
      <w:r w:rsidR="003646AE">
        <w:rPr>
          <w:rFonts w:cs="Times New Roman"/>
          <w:szCs w:val="24"/>
        </w:rPr>
        <w:t>tzv. černou skládku, za což může být její viník v případě odhalení potrestán pokutou podle zákona o přestupcích.</w:t>
      </w:r>
      <w:r w:rsidR="003646AE">
        <w:rPr>
          <w:rStyle w:val="Znakapoznpodarou"/>
          <w:rFonts w:cs="Times New Roman"/>
          <w:szCs w:val="24"/>
        </w:rPr>
        <w:footnoteReference w:id="29"/>
      </w:r>
    </w:p>
    <w:p w:rsidR="003A0A37" w:rsidRPr="003A0A37" w:rsidRDefault="00BB401F" w:rsidP="00AC46D9">
      <w:pPr>
        <w:pStyle w:val="Nadpis2"/>
      </w:pPr>
      <w:bookmarkStart w:id="10" w:name="_Toc414533009"/>
      <w:r>
        <w:t>Pojem komunální odpad</w:t>
      </w:r>
      <w:bookmarkEnd w:id="10"/>
    </w:p>
    <w:p w:rsidR="003569AF" w:rsidRDefault="00BB401F" w:rsidP="003569AF">
      <w:pPr>
        <w:spacing w:line="360" w:lineRule="auto"/>
        <w:ind w:firstLine="709"/>
        <w:contextualSpacing/>
        <w:jc w:val="both"/>
      </w:pPr>
      <w:r>
        <w:t xml:space="preserve">Komunální odpad je </w:t>
      </w:r>
      <w:r w:rsidR="00813886">
        <w:t>více specifikovaný a je to</w:t>
      </w:r>
      <w:r w:rsidR="00890832">
        <w:t xml:space="preserve"> </w:t>
      </w:r>
      <w:r>
        <w:t>veškerý odpad vznikající na území obc</w:t>
      </w:r>
      <w:r w:rsidR="00813886">
        <w:t>e při činnosti fyzických osob,</w:t>
      </w:r>
      <w:r>
        <w:t xml:space="preserve"> který je uveden jako komunální odpad v Katalogu odpadů, s výjimkou odpadů vznikajících u právnických osob nebo fyzických osob oprávněných k podnikání.</w:t>
      </w:r>
      <w:r>
        <w:rPr>
          <w:rStyle w:val="Znakapoznpodarou"/>
        </w:rPr>
        <w:footnoteReference w:id="30"/>
      </w:r>
    </w:p>
    <w:p w:rsidR="00423DB8" w:rsidRDefault="00282B0D" w:rsidP="003569AF">
      <w:pPr>
        <w:spacing w:line="360" w:lineRule="auto"/>
        <w:ind w:firstLine="709"/>
        <w:contextualSpacing/>
        <w:jc w:val="both"/>
      </w:pPr>
      <w:r>
        <w:t>K těmto pojmům se vyjádřil i NSS</w:t>
      </w:r>
      <w:r w:rsidR="00F04A24">
        <w:t xml:space="preserve"> </w:t>
      </w:r>
      <w:r>
        <w:t>ve svém rozsudku</w:t>
      </w:r>
      <w:r w:rsidR="008373B6">
        <w:t xml:space="preserve">: </w:t>
      </w:r>
      <w:r w:rsidR="008373B6" w:rsidRPr="0086014A">
        <w:t>„</w:t>
      </w:r>
      <w:r w:rsidR="008373B6" w:rsidRPr="003569AF">
        <w:rPr>
          <w:i/>
        </w:rPr>
        <w:t>je nezbytné rozlišování povinností a práv stanovených</w:t>
      </w:r>
      <w:r w:rsidR="00F04A24" w:rsidRPr="003569AF">
        <w:rPr>
          <w:i/>
        </w:rPr>
        <w:t xml:space="preserve"> podle zákona o odpadech a </w:t>
      </w:r>
      <w:r w:rsidR="008373B6" w:rsidRPr="003569AF">
        <w:rPr>
          <w:i/>
        </w:rPr>
        <w:t>povinností a práv stanovených</w:t>
      </w:r>
      <w:r w:rsidR="00F04A24" w:rsidRPr="003569AF">
        <w:rPr>
          <w:i/>
        </w:rPr>
        <w:t xml:space="preserve"> na základě zákona o místních poplatcích. Místní poplatek má totiž jiný charakter než poplatek stanovený podle zákona o odpadech (</w:t>
      </w:r>
      <w:r w:rsidR="00C31A8A" w:rsidRPr="003569AF">
        <w:rPr>
          <w:i/>
        </w:rPr>
        <w:t xml:space="preserve">dle </w:t>
      </w:r>
      <w:r w:rsidR="00F04A24" w:rsidRPr="003569AF">
        <w:rPr>
          <w:i/>
        </w:rPr>
        <w:t xml:space="preserve">§ 17 odst. 5 či § 17a odst. 1 zákona o odpadech). Rozdíl spočívá především v tom, že poplatek podle zákona o odpadech je vázán na vyprodukovaný odpad, který je prostřednictvím systému obcí zlikvidován, kdežto poplatek podle zákona o místních poplatcích je paušální poplatek za provoz celého systému, který je vázán na skutečnost existence trvalého pobytu jedince v dané obci, případně na </w:t>
      </w:r>
      <w:r w:rsidR="00F04A24" w:rsidRPr="003569AF">
        <w:rPr>
          <w:i/>
        </w:rPr>
        <w:lastRenderedPageBreak/>
        <w:t>vlastnictví nemovitosti určené nebo sloužící k individuální rekreaci, ve které není hlášena k trvalému pobytu žádná fyzická osoba. Při variantě poplatku podle zákona o místních poplatcích tedy nejde o poplatek za odvoz určitého množství vyprodukovaného odpadu. Tento poplatek se proto ani na množství vyprodukovaného odpadu neváže.</w:t>
      </w:r>
      <w:r w:rsidR="00501FC4" w:rsidRPr="003569AF">
        <w:rPr>
          <w:rStyle w:val="Znakapoznpodarou"/>
          <w:i/>
        </w:rPr>
        <w:t>“</w:t>
      </w:r>
      <w:r w:rsidR="00F04A24" w:rsidRPr="0086014A">
        <w:rPr>
          <w:rStyle w:val="Znakapoznpodarou"/>
        </w:rPr>
        <w:footnoteReference w:id="31"/>
      </w:r>
      <w:r w:rsidR="00890832">
        <w:t xml:space="preserve"> Obě t</w:t>
      </w:r>
      <w:r w:rsidR="00550F84">
        <w:t>yto vari</w:t>
      </w:r>
      <w:r w:rsidR="00890832">
        <w:t>anty budou dále detailněji</w:t>
      </w:r>
      <w:r w:rsidR="00550F84">
        <w:t xml:space="preserve"> popsány </w:t>
      </w:r>
      <w:r w:rsidR="00AF6332">
        <w:t xml:space="preserve">a analyzovány </w:t>
      </w:r>
      <w:r w:rsidR="00550F84">
        <w:t>níže.</w:t>
      </w:r>
    </w:p>
    <w:p w:rsidR="00A35730" w:rsidRDefault="00A35730" w:rsidP="00A35730">
      <w:pPr>
        <w:pStyle w:val="Nadpis2"/>
      </w:pPr>
      <w:bookmarkStart w:id="11" w:name="_Toc414533010"/>
      <w:r>
        <w:t>Pojem nebezpečný odpad</w:t>
      </w:r>
      <w:bookmarkEnd w:id="11"/>
    </w:p>
    <w:p w:rsidR="00A35730" w:rsidRDefault="00330562" w:rsidP="006611A4">
      <w:pPr>
        <w:spacing w:line="360" w:lineRule="auto"/>
        <w:ind w:firstLine="709"/>
        <w:contextualSpacing/>
        <w:jc w:val="both"/>
      </w:pPr>
      <w:r>
        <w:t xml:space="preserve">Od 1. ledna 2015 jsou obce povinny zajistit místa pro oddělené soustřeďování složek komunálního odpadu, konkrétně nebezpečných odpadů, papíru, plastů, skla, kovů a biologicky rozložitelných odpadů - BRKO. Povinnost obcí </w:t>
      </w:r>
      <w:r w:rsidR="007637D8">
        <w:t>třídit BRKO platí každoročně minimálně v období od 1. dubna do 31. října, zatímco kovy, stejně jako plasty, papír a sklo jsou obce povinny třídit celoročně.</w:t>
      </w:r>
      <w:r w:rsidR="007637D8">
        <w:rPr>
          <w:rStyle w:val="Znakapoznpodarou"/>
        </w:rPr>
        <w:footnoteReference w:id="32"/>
      </w:r>
      <w:r w:rsidR="007637D8">
        <w:t xml:space="preserve"> </w:t>
      </w:r>
    </w:p>
    <w:p w:rsidR="00697C4F" w:rsidRDefault="00EA728E" w:rsidP="006611A4">
      <w:pPr>
        <w:spacing w:line="360" w:lineRule="auto"/>
        <w:ind w:firstLine="709"/>
        <w:contextualSpacing/>
        <w:jc w:val="both"/>
      </w:pPr>
      <w:r>
        <w:t xml:space="preserve">V září 2014 prošla </w:t>
      </w:r>
      <w:r w:rsidR="00103C44">
        <w:t xml:space="preserve">Poslaneckou </w:t>
      </w:r>
      <w:r>
        <w:t xml:space="preserve">sněmovnou novela zákona o odpadech, ve které je zakotvena </w:t>
      </w:r>
      <w:r w:rsidR="00250C7B">
        <w:t>povinnost třídit kovy a bioodpad, a to od roku 2015.</w:t>
      </w:r>
      <w:r w:rsidR="0037380B">
        <w:t xml:space="preserve"> </w:t>
      </w:r>
      <w:r>
        <w:t>To</w:t>
      </w:r>
      <w:r w:rsidR="00C5675A">
        <w:t>u</w:t>
      </w:r>
      <w:r>
        <w:t xml:space="preserve">to novelou </w:t>
      </w:r>
      <w:r w:rsidR="00C5675A">
        <w:t xml:space="preserve">Poslanecká </w:t>
      </w:r>
      <w:r>
        <w:t>sněmovna</w:t>
      </w:r>
      <w:r w:rsidR="0037380B">
        <w:t xml:space="preserve"> reagovala mimo jiné na varování MŽP před m</w:t>
      </w:r>
      <w:r>
        <w:t>ožnými sankcemi Evropské komise. Tyto sankce by České republice hrozily</w:t>
      </w:r>
      <w:r w:rsidR="0037380B">
        <w:t xml:space="preserve"> při </w:t>
      </w:r>
      <w:r>
        <w:t xml:space="preserve">případném </w:t>
      </w:r>
      <w:r w:rsidR="0037380B">
        <w:t xml:space="preserve">neplnění závazků vyplývajících z evropských směrnic. </w:t>
      </w:r>
      <w:r w:rsidR="00103C44">
        <w:t>O</w:t>
      </w:r>
      <w:r>
        <w:t xml:space="preserve">d roku 2015 mají členské státy </w:t>
      </w:r>
      <w:r w:rsidR="00813886">
        <w:t xml:space="preserve">povinnost </w:t>
      </w:r>
      <w:r w:rsidR="00103C44">
        <w:t>třídit kovy</w:t>
      </w:r>
      <w:r w:rsidR="0037380B">
        <w:t xml:space="preserve"> a snížit ukládání biologicky rozložitelných odpadů na skládky.</w:t>
      </w:r>
      <w:r w:rsidR="00697C4F">
        <w:rPr>
          <w:rStyle w:val="Znakapoznpodarou"/>
        </w:rPr>
        <w:footnoteReference w:id="33"/>
      </w:r>
    </w:p>
    <w:p w:rsidR="003569AF" w:rsidRDefault="0037380B" w:rsidP="00016347">
      <w:pPr>
        <w:spacing w:line="360" w:lineRule="auto"/>
        <w:contextualSpacing/>
        <w:jc w:val="both"/>
      </w:pPr>
      <w:r>
        <w:tab/>
      </w:r>
      <w:r w:rsidR="00250C7B">
        <w:t xml:space="preserve">Obce si </w:t>
      </w:r>
      <w:r w:rsidR="00813886">
        <w:t>mohou vybrat</w:t>
      </w:r>
      <w:r w:rsidR="00AE4844">
        <w:t xml:space="preserve">, jak občanům umožnit třídění kovů i </w:t>
      </w:r>
      <w:r w:rsidR="00813886">
        <w:t>bioodpadů</w:t>
      </w:r>
      <w:r w:rsidR="00EA728E">
        <w:t xml:space="preserve"> </w:t>
      </w:r>
      <w:r w:rsidR="00813886">
        <w:t>a</w:t>
      </w:r>
      <w:r w:rsidR="00AE4844">
        <w:t xml:space="preserve"> </w:t>
      </w:r>
      <w:r w:rsidR="00EA728E">
        <w:t xml:space="preserve">budou </w:t>
      </w:r>
      <w:r w:rsidR="00813886">
        <w:t xml:space="preserve">si </w:t>
      </w:r>
      <w:r w:rsidR="00EA728E">
        <w:t xml:space="preserve">moci </w:t>
      </w:r>
      <w:r w:rsidR="00AE4844">
        <w:t xml:space="preserve">zvolit takový způsob, který </w:t>
      </w:r>
      <w:r w:rsidR="00EA728E">
        <w:t xml:space="preserve">bude </w:t>
      </w:r>
      <w:r w:rsidR="00AE4844">
        <w:t>nejlépe vy</w:t>
      </w:r>
      <w:r w:rsidR="00614D9D">
        <w:t>hovovat</w:t>
      </w:r>
      <w:r w:rsidR="009A6876">
        <w:t xml:space="preserve"> lokálním podmínkám a bud</w:t>
      </w:r>
      <w:r w:rsidR="00AE4844">
        <w:t>e</w:t>
      </w:r>
      <w:r w:rsidR="009A6876">
        <w:t xml:space="preserve"> </w:t>
      </w:r>
      <w:r w:rsidR="00AE4844">
        <w:t xml:space="preserve">pro obec nejvýhodnější, nejjednodušší a </w:t>
      </w:r>
      <w:r w:rsidR="00250C7B">
        <w:t xml:space="preserve">také </w:t>
      </w:r>
      <w:r w:rsidR="00AE4844">
        <w:t>nejlevnější.</w:t>
      </w:r>
      <w:r w:rsidR="00AE4844">
        <w:rPr>
          <w:rStyle w:val="Znakapoznpodarou"/>
        </w:rPr>
        <w:footnoteReference w:id="34"/>
      </w:r>
    </w:p>
    <w:p w:rsidR="003569AF" w:rsidRPr="001D3EF1" w:rsidRDefault="003569AF" w:rsidP="00016347">
      <w:pPr>
        <w:spacing w:line="360" w:lineRule="auto"/>
        <w:contextualSpacing/>
        <w:jc w:val="both"/>
      </w:pPr>
    </w:p>
    <w:p w:rsidR="002416FB" w:rsidRDefault="002416FB" w:rsidP="008F5286">
      <w:pPr>
        <w:pStyle w:val="Nadpis1"/>
      </w:pPr>
      <w:bookmarkStart w:id="12" w:name="_Toc414533011"/>
      <w:r>
        <w:lastRenderedPageBreak/>
        <w:t>Histori</w:t>
      </w:r>
      <w:r w:rsidR="00272593">
        <w:t xml:space="preserve">e </w:t>
      </w:r>
      <w:r w:rsidR="00C21213">
        <w:t>plateb za komunální</w:t>
      </w:r>
      <w:r>
        <w:t xml:space="preserve"> odpad</w:t>
      </w:r>
      <w:r w:rsidR="00C21213">
        <w:t xml:space="preserve"> v České republice</w:t>
      </w:r>
      <w:bookmarkEnd w:id="12"/>
    </w:p>
    <w:p w:rsidR="00272593" w:rsidRPr="00D97204" w:rsidRDefault="00C21213" w:rsidP="00F9397A">
      <w:pPr>
        <w:spacing w:line="360" w:lineRule="auto"/>
        <w:ind w:firstLine="709"/>
        <w:jc w:val="both"/>
      </w:pPr>
      <w:r>
        <w:t xml:space="preserve">Systém plateb občanů za odstraňování jimi produkovaného komunálního odpadu v České republice procházel </w:t>
      </w:r>
      <w:r w:rsidR="001A3E6A">
        <w:t xml:space="preserve">určitým </w:t>
      </w:r>
      <w:r w:rsidR="006F304C">
        <w:t>vývojem. Tento vývoj</w:t>
      </w:r>
      <w:r>
        <w:t xml:space="preserve"> odráží </w:t>
      </w:r>
      <w:r w:rsidR="00103C44">
        <w:t>postupně</w:t>
      </w:r>
      <w:r w:rsidR="006F304C">
        <w:t xml:space="preserve"> </w:t>
      </w:r>
      <w:r>
        <w:t>narůstající množství tohoto odpadu, jeho měnící se charakter, zpřísňující se podmínky pro zacházení s ním, úroveň techniky a technologií využívaných v odpadovém hospodářství a též společensko-politické poměry.</w:t>
      </w:r>
      <w:r w:rsidR="006F304C">
        <w:t xml:space="preserve"> P</w:t>
      </w:r>
      <w:r w:rsidR="00631DB8">
        <w:t>ro pochopení výchozí situace a pozdějšího vývoje nakládání s tímto odpadem po roce 1990 až do současnosti</w:t>
      </w:r>
      <w:r w:rsidR="006F304C">
        <w:t>, je důležité seznámení se s postupným vývojem systému plateb a s tím, jak tento systém fungoval.</w:t>
      </w:r>
      <w:r w:rsidR="00631DB8">
        <w:rPr>
          <w:rStyle w:val="Znakapoznpodarou"/>
        </w:rPr>
        <w:footnoteReference w:id="35"/>
      </w:r>
    </w:p>
    <w:p w:rsidR="002C43AC" w:rsidRDefault="008826C1" w:rsidP="00AC46D9">
      <w:pPr>
        <w:pStyle w:val="Nadpis2"/>
      </w:pPr>
      <w:bookmarkStart w:id="13" w:name="_Toc414533012"/>
      <w:r>
        <w:t>Platby za odpad před rokem 1945</w:t>
      </w:r>
      <w:bookmarkEnd w:id="13"/>
    </w:p>
    <w:p w:rsidR="00240B92" w:rsidRPr="00DA2D98" w:rsidRDefault="007E3CB8" w:rsidP="00F9397A">
      <w:pPr>
        <w:spacing w:line="360" w:lineRule="auto"/>
        <w:ind w:firstLine="709"/>
        <w:jc w:val="both"/>
      </w:pPr>
      <w:r>
        <w:t>První právní norma, která uprav</w:t>
      </w:r>
      <w:r w:rsidR="004D690F">
        <w:t>ovala platby občanů za domovní odpad,</w:t>
      </w:r>
      <w:r>
        <w:t xml:space="preserve"> se datuje k roku 1921 a byl jí zákon č. 329/1921 Sb., o přechodné úpravě finančního hospodářství obcí a měst s právem municipálním. Dle tohoto zákona byly obce oprávněné vybírat poplatky jako náhradu za užívání </w:t>
      </w:r>
      <w:r w:rsidR="00414EC3">
        <w:t xml:space="preserve">nebo možnost užívání určitého veřejného </w:t>
      </w:r>
      <w:r>
        <w:t xml:space="preserve">zařízení, která byla obcemi zřízena a udržována ve veřejném zájmu. Jednalo se o poplatek za odvoz smetí a popela, bylo možno odstupňovat </w:t>
      </w:r>
      <w:r w:rsidR="00240B92">
        <w:t>sazby v závislosti na povaze popla</w:t>
      </w:r>
      <w:r w:rsidR="00414EC3">
        <w:t>tku a dalších okolnostech. Vybírání</w:t>
      </w:r>
      <w:r w:rsidR="00240B92">
        <w:t xml:space="preserve"> tě</w:t>
      </w:r>
      <w:r w:rsidR="00414EC3">
        <w:t>chto poplatků schvalovaly vyšší správní orgány</w:t>
      </w:r>
      <w:r w:rsidR="00240B92">
        <w:t xml:space="preserve">. Obec </w:t>
      </w:r>
      <w:r w:rsidR="00C047B8">
        <w:t>musela nejprve přijmout doslovné</w:t>
      </w:r>
      <w:r w:rsidR="00240B92">
        <w:t xml:space="preserve"> znění vzorných pravidel, </w:t>
      </w:r>
      <w:r w:rsidR="00BC0AE1">
        <w:t xml:space="preserve">tj. </w:t>
      </w:r>
      <w:r w:rsidR="00240B92">
        <w:t>musela schválit prováděcí předpis k zákonu.</w:t>
      </w:r>
      <w:r w:rsidR="00240B92">
        <w:rPr>
          <w:rStyle w:val="Znakapoznpodarou"/>
        </w:rPr>
        <w:footnoteReference w:id="36"/>
      </w:r>
      <w:r w:rsidR="00DA2D98">
        <w:t xml:space="preserve"> </w:t>
      </w:r>
      <w:r w:rsidR="004D690F">
        <w:rPr>
          <w:rFonts w:cs="Times New Roman"/>
          <w:szCs w:val="24"/>
        </w:rPr>
        <w:t>Tímto prováděcím předpisem byla v</w:t>
      </w:r>
      <w:r w:rsidR="00240B92">
        <w:rPr>
          <w:rFonts w:cs="Times New Roman"/>
          <w:szCs w:val="24"/>
        </w:rPr>
        <w:t xml:space="preserve">zorná pravidla k zákonu č. 329/1921 </w:t>
      </w:r>
      <w:r w:rsidR="00DA2D98">
        <w:rPr>
          <w:rFonts w:cs="Times New Roman"/>
          <w:szCs w:val="24"/>
        </w:rPr>
        <w:t xml:space="preserve">a </w:t>
      </w:r>
      <w:r w:rsidR="00240B92">
        <w:rPr>
          <w:rFonts w:cs="Times New Roman"/>
          <w:szCs w:val="24"/>
        </w:rPr>
        <w:t>byla vydána nařízením vlády č. 143/1922 Sb.</w:t>
      </w:r>
      <w:r w:rsidR="004D690F">
        <w:rPr>
          <w:rFonts w:cs="Times New Roman"/>
          <w:szCs w:val="24"/>
        </w:rPr>
        <w:t xml:space="preserve"> a změněna a doplněna vládním nařízením č. 15/1928 Sb. ze dne 26. 1. 1928. V tomto upraveném znění byla poprvé uvedena vzorná pravidla pro vybírání obecních poplatků za odvoz popela a smetí. V nich byly vymezeny zásady pro uplatňování tohoto poplatku, a to v příloze </w:t>
      </w:r>
      <w:r w:rsidR="00414EC3">
        <w:rPr>
          <w:rFonts w:cs="Times New Roman"/>
          <w:szCs w:val="24"/>
        </w:rPr>
        <w:t xml:space="preserve">č. </w:t>
      </w:r>
      <w:r w:rsidR="004D690F">
        <w:rPr>
          <w:rFonts w:cs="Times New Roman"/>
          <w:szCs w:val="24"/>
        </w:rPr>
        <w:t>1</w:t>
      </w:r>
      <w:r w:rsidR="004D690F">
        <w:rPr>
          <w:rStyle w:val="Znakapoznpodarou"/>
          <w:rFonts w:cs="Times New Roman"/>
          <w:szCs w:val="24"/>
        </w:rPr>
        <w:footnoteReference w:id="37"/>
      </w:r>
      <w:r w:rsidR="004D690F">
        <w:rPr>
          <w:rFonts w:cs="Times New Roman"/>
          <w:szCs w:val="24"/>
        </w:rPr>
        <w:t>, patřilo</w:t>
      </w:r>
      <w:r w:rsidR="00B5475D">
        <w:rPr>
          <w:rFonts w:cs="Times New Roman"/>
          <w:szCs w:val="24"/>
        </w:rPr>
        <w:t xml:space="preserve"> k nim</w:t>
      </w:r>
      <w:r w:rsidR="004D690F">
        <w:rPr>
          <w:rFonts w:cs="Times New Roman"/>
          <w:szCs w:val="24"/>
        </w:rPr>
        <w:t>:</w:t>
      </w:r>
    </w:p>
    <w:p w:rsidR="004D690F" w:rsidRPr="007E3FA7" w:rsidRDefault="004D690F" w:rsidP="007E3FA7">
      <w:pPr>
        <w:pStyle w:val="Odstavecseseznamem"/>
        <w:numPr>
          <w:ilvl w:val="0"/>
          <w:numId w:val="7"/>
        </w:numPr>
        <w:spacing w:line="360" w:lineRule="auto"/>
        <w:jc w:val="both"/>
        <w:rPr>
          <w:rFonts w:ascii="Calibri" w:hAnsi="Calibri" w:cs="Calibri"/>
        </w:rPr>
      </w:pPr>
      <w:r w:rsidRPr="007E3FA7">
        <w:lastRenderedPageBreak/>
        <w:t>poplatek</w:t>
      </w:r>
      <w:r w:rsidRPr="007E3FA7">
        <w:rPr>
          <w:rFonts w:ascii="Calibri" w:hAnsi="Calibri" w:cs="Calibri"/>
        </w:rPr>
        <w:t xml:space="preserve"> </w:t>
      </w:r>
      <w:r w:rsidRPr="007E3FA7">
        <w:t>byl určen k úhradě nákladů na odvážení popela a smetí z budov v obci, obstarávaného výhradně obcí,</w:t>
      </w:r>
    </w:p>
    <w:p w:rsidR="007E3FA7" w:rsidRPr="007E3FA7" w:rsidRDefault="004D690F" w:rsidP="007E3FA7">
      <w:pPr>
        <w:pStyle w:val="Odstavecseseznamem"/>
        <w:numPr>
          <w:ilvl w:val="0"/>
          <w:numId w:val="7"/>
        </w:numPr>
        <w:autoSpaceDE w:val="0"/>
        <w:autoSpaceDN w:val="0"/>
        <w:adjustRightInd w:val="0"/>
        <w:spacing w:after="0" w:line="360" w:lineRule="auto"/>
        <w:jc w:val="both"/>
        <w:rPr>
          <w:rFonts w:ascii="Calibri" w:hAnsi="Calibri" w:cs="Calibri"/>
          <w:sz w:val="20"/>
          <w:szCs w:val="20"/>
        </w:rPr>
      </w:pPr>
      <w:r w:rsidRPr="007E3FA7">
        <w:rPr>
          <w:rFonts w:cs="Times New Roman"/>
          <w:szCs w:val="24"/>
        </w:rPr>
        <w:t>základem pro vyměření poplatku bylo nájemné</w:t>
      </w:r>
      <w:r w:rsidR="00EC742D" w:rsidRPr="007E3FA7">
        <w:rPr>
          <w:rFonts w:cs="Times New Roman"/>
          <w:szCs w:val="24"/>
        </w:rPr>
        <w:t xml:space="preserve"> nebo nájemní hodnota jednotlivých nájemních objektů,</w:t>
      </w:r>
      <w:r w:rsidR="007E3FA7" w:rsidRPr="007E3FA7">
        <w:rPr>
          <w:rFonts w:cs="Times New Roman"/>
          <w:szCs w:val="24"/>
        </w:rPr>
        <w:t xml:space="preserve"> nebo počet a účel místností v závislosti na tom, zda objekt podléhal dani činžovní či třídní</w:t>
      </w:r>
      <w:r w:rsidR="00C047B8">
        <w:rPr>
          <w:rFonts w:cs="Times New Roman"/>
          <w:szCs w:val="24"/>
        </w:rPr>
        <w:t>,</w:t>
      </w:r>
    </w:p>
    <w:p w:rsidR="004D690F" w:rsidRPr="007E3FA7" w:rsidRDefault="007E3FA7" w:rsidP="007E3FA7">
      <w:pPr>
        <w:pStyle w:val="Odstavecseseznamem"/>
        <w:numPr>
          <w:ilvl w:val="0"/>
          <w:numId w:val="7"/>
        </w:numPr>
        <w:autoSpaceDE w:val="0"/>
        <w:autoSpaceDN w:val="0"/>
        <w:adjustRightInd w:val="0"/>
        <w:spacing w:after="0" w:line="360" w:lineRule="auto"/>
        <w:ind w:left="709" w:hanging="349"/>
        <w:jc w:val="both"/>
        <w:rPr>
          <w:rFonts w:cs="Times New Roman"/>
          <w:szCs w:val="24"/>
        </w:rPr>
      </w:pPr>
      <w:r w:rsidRPr="007E3FA7">
        <w:rPr>
          <w:rFonts w:cs="Times New Roman"/>
          <w:szCs w:val="24"/>
        </w:rPr>
        <w:t>sazba poplatku byla stanovena procentem z nájemného nebo jako sazba v Kč/místnost,</w:t>
      </w:r>
    </w:p>
    <w:p w:rsidR="00EC742D" w:rsidRDefault="00EC742D" w:rsidP="007E3FA7">
      <w:pPr>
        <w:pStyle w:val="Odstavecseseznamem"/>
        <w:numPr>
          <w:ilvl w:val="0"/>
          <w:numId w:val="7"/>
        </w:numPr>
        <w:spacing w:line="360" w:lineRule="auto"/>
        <w:jc w:val="both"/>
      </w:pPr>
      <w:r w:rsidRPr="007E3FA7">
        <w:t>poplatníkem byl nájemce místnosti a plátcem majitel domu.</w:t>
      </w:r>
      <w:r w:rsidRPr="007E3FA7">
        <w:rPr>
          <w:rStyle w:val="Znakapoznpodarou"/>
          <w:szCs w:val="24"/>
        </w:rPr>
        <w:footnoteReference w:id="38"/>
      </w:r>
    </w:p>
    <w:p w:rsidR="007E3FA7" w:rsidRPr="007E3FA7" w:rsidRDefault="00414EC3" w:rsidP="006611A4">
      <w:pPr>
        <w:spacing w:line="360" w:lineRule="auto"/>
        <w:ind w:firstLine="709"/>
        <w:contextualSpacing/>
        <w:jc w:val="both"/>
      </w:pPr>
      <w:r>
        <w:t xml:space="preserve">Obce </w:t>
      </w:r>
      <w:r w:rsidR="00B5475D">
        <w:t xml:space="preserve">tedy </w:t>
      </w:r>
      <w:r>
        <w:t xml:space="preserve">neměly úplnou volnost a pravomoc při stanovení </w:t>
      </w:r>
      <w:r w:rsidR="0003763D">
        <w:t xml:space="preserve">tohoto </w:t>
      </w:r>
      <w:r w:rsidR="0086014A">
        <w:t>poplatku</w:t>
      </w:r>
      <w:r>
        <w:t>.</w:t>
      </w:r>
      <w:r w:rsidR="0003763D">
        <w:rPr>
          <w:rStyle w:val="Znakapoznpodarou"/>
        </w:rPr>
        <w:footnoteReference w:id="39"/>
      </w:r>
      <w:r>
        <w:t xml:space="preserve"> </w:t>
      </w:r>
      <w:r w:rsidR="007E3FA7">
        <w:t>Jelikož se dříve vytápělo tuhými palivy a tento odpad byl podstatnou složkou komunálního odpadu</w:t>
      </w:r>
      <w:r w:rsidR="00103C44">
        <w:t>,</w:t>
      </w:r>
      <w:r w:rsidR="007E3FA7">
        <w:t xml:space="preserve"> lze konstatovat, že tento poplatek byl v té době opodstatněný.</w:t>
      </w:r>
    </w:p>
    <w:p w:rsidR="002C43AC" w:rsidRDefault="008826C1" w:rsidP="00AC46D9">
      <w:pPr>
        <w:pStyle w:val="Nadpis2"/>
      </w:pPr>
      <w:bookmarkStart w:id="14" w:name="_Toc414533013"/>
      <w:r>
        <w:t>Platby za odpad po roce 1945</w:t>
      </w:r>
      <w:bookmarkEnd w:id="14"/>
    </w:p>
    <w:p w:rsidR="00690465" w:rsidRDefault="00690465" w:rsidP="006611A4">
      <w:pPr>
        <w:spacing w:line="360" w:lineRule="auto"/>
        <w:ind w:firstLine="709"/>
        <w:contextualSpacing/>
        <w:jc w:val="both"/>
      </w:pPr>
      <w:r>
        <w:t>Základní právní úprava místních poplatků byla provedena zákonem č. 82/1952 Sb., o místních poplatcích</w:t>
      </w:r>
      <w:r w:rsidR="009F3ED2">
        <w:t>. Zákon měl rámcovou povahu, zmocnil vládu, aby stanovila druhy poplatků a ministra financí, aby v předpisech upravil věcná určení, osvobození, úlevy, následky nesplnění daňové povinnosti, promlčení, kontrolu, dohled atd</w:t>
      </w:r>
      <w:r w:rsidR="00B5475D">
        <w:t>. Jedním místním poplatkem byl</w:t>
      </w:r>
      <w:r w:rsidR="009F3ED2">
        <w:t xml:space="preserve"> poplatek za služby, kdy </w:t>
      </w:r>
      <w:r w:rsidR="000C6D58">
        <w:t>jedním z těchto poplatků</w:t>
      </w:r>
      <w:r w:rsidR="009F3ED2">
        <w:t xml:space="preserve"> byl </w:t>
      </w:r>
      <w:r w:rsidR="000C6D58">
        <w:t xml:space="preserve">poplatek </w:t>
      </w:r>
      <w:r w:rsidR="009F3ED2">
        <w:t>za odvoz popela a splašků.</w:t>
      </w:r>
      <w:r w:rsidR="009F3ED2">
        <w:rPr>
          <w:rStyle w:val="Znakapoznpodarou"/>
        </w:rPr>
        <w:footnoteReference w:id="40"/>
      </w:r>
    </w:p>
    <w:p w:rsidR="007E3FA7" w:rsidRPr="007E3FA7" w:rsidRDefault="00C26307" w:rsidP="006611A4">
      <w:pPr>
        <w:spacing w:line="360" w:lineRule="auto"/>
        <w:contextualSpacing/>
        <w:jc w:val="both"/>
      </w:pPr>
      <w:r>
        <w:tab/>
        <w:t>V pozdějších letech byla většina místních poplatků, včetně místního poplatku za odvoz popela a splašků, zrušena, a to k 1. 1. 1961 vyhláškou č. 161/1960 Sb.</w:t>
      </w:r>
      <w:r w:rsidR="00226F22">
        <w:t>,</w:t>
      </w:r>
      <w:r>
        <w:rPr>
          <w:rStyle w:val="Znakapoznpodarou"/>
        </w:rPr>
        <w:footnoteReference w:id="41"/>
      </w:r>
      <w:r>
        <w:t xml:space="preserve"> </w:t>
      </w:r>
      <w:r w:rsidR="00226F22">
        <w:t>kterou se zrušily některé místní poplatky a upravily předpisy o místním poplatku ze psů.</w:t>
      </w:r>
    </w:p>
    <w:p w:rsidR="009F5CD7" w:rsidRDefault="009F5CD7" w:rsidP="00AC46D9">
      <w:pPr>
        <w:pStyle w:val="Nadpis2"/>
      </w:pPr>
      <w:bookmarkStart w:id="15" w:name="_Toc414533014"/>
      <w:r>
        <w:lastRenderedPageBreak/>
        <w:t>Platby za odpad po roce 1989</w:t>
      </w:r>
      <w:bookmarkEnd w:id="15"/>
    </w:p>
    <w:p w:rsidR="00E12A26" w:rsidRDefault="00E12A26" w:rsidP="006611A4">
      <w:pPr>
        <w:spacing w:line="360" w:lineRule="auto"/>
        <w:ind w:firstLine="709"/>
        <w:contextualSpacing/>
        <w:jc w:val="both"/>
      </w:pPr>
      <w:r>
        <w:t>První zákon o odpadech vydaný po roce 1990 (zákon č. 2</w:t>
      </w:r>
      <w:r w:rsidR="00226F22">
        <w:t>38</w:t>
      </w:r>
      <w:r>
        <w:t>/1991 Sb.) neobsahoval žádné ustanovení o formě a vybírání úhrady za komunální odpad. Některé obce se pokusily zpoplatnit likvidaci komunálního odpadu vznikajícího činností fyzických osob místním poplatkem. Tyto pokusy a příslušné vyhlášky ale zrušil Ústavní soud s poukazem na to, že takovému poplatku schází jakýkoliv zákonný podklad.</w:t>
      </w:r>
      <w:r w:rsidR="00176916">
        <w:rPr>
          <w:rStyle w:val="Znakapoznpodarou"/>
        </w:rPr>
        <w:footnoteReference w:id="42"/>
      </w:r>
    </w:p>
    <w:p w:rsidR="003569AF" w:rsidRDefault="00513341" w:rsidP="003569AF">
      <w:pPr>
        <w:spacing w:line="360" w:lineRule="auto"/>
        <w:contextualSpacing/>
        <w:jc w:val="both"/>
      </w:pPr>
      <w:r>
        <w:tab/>
        <w:t>Až v roce 1997</w:t>
      </w:r>
      <w:r w:rsidR="001A2BC1">
        <w:t>,</w:t>
      </w:r>
      <w:r>
        <w:t xml:space="preserve"> v novele zákona o odpadech č. 125/1997</w:t>
      </w:r>
      <w:r w:rsidR="001A2BC1">
        <w:t>,</w:t>
      </w:r>
      <w:r>
        <w:t xml:space="preserve"> bylo ustanoveno nakládání s komunálním odpadem na území obce. V tomto zákoně bylo již uvedeno</w:t>
      </w:r>
      <w:r w:rsidR="00D25906">
        <w:t xml:space="preserve">, že obce si mohou v samostatné působnosti stanovit v OZV </w:t>
      </w:r>
      <w:r w:rsidR="00D25906" w:rsidRPr="00D25906">
        <w:t xml:space="preserve">místní systém sběru, svozu, třídění, využívání a zneškodňování komunálních odpadů, včetně systému nakládání se stavebním odpadem. </w:t>
      </w:r>
      <w:r w:rsidR="00D25906">
        <w:t>A dále, že obec</w:t>
      </w:r>
      <w:r w:rsidR="00D25906" w:rsidRPr="00D25906">
        <w:t xml:space="preserve"> může </w:t>
      </w:r>
      <w:r w:rsidR="00D25906">
        <w:t>OZV</w:t>
      </w:r>
      <w:r w:rsidR="00D25906" w:rsidRPr="00D25906">
        <w:t xml:space="preserve"> stanovit výši poplatku včetně způsobu jeho výběru.</w:t>
      </w:r>
      <w:r w:rsidR="00D25906">
        <w:rPr>
          <w:rStyle w:val="Znakapoznpodarou"/>
        </w:rPr>
        <w:footnoteReference w:id="43"/>
      </w:r>
      <w:r w:rsidR="00D25906">
        <w:t xml:space="preserve"> </w:t>
      </w:r>
      <w:r w:rsidR="007515A9">
        <w:t>Také zde bylo uvedeno, že</w:t>
      </w:r>
      <w:r w:rsidR="00D25906" w:rsidRPr="00D25906">
        <w:t xml:space="preserve"> osoby, kte</w:t>
      </w:r>
      <w:r w:rsidR="007515A9">
        <w:t>ré</w:t>
      </w:r>
      <w:r w:rsidR="00D25906" w:rsidRPr="00D25906">
        <w:t xml:space="preserve"> produkují odpad zařazený podle Katalogu odpadů jako odpad komunální, mohou na základě písemné dohody s obcí využívat systém nakládání s komunálním odpadem stanovený obcí.</w:t>
      </w:r>
      <w:r w:rsidR="00D25906">
        <w:rPr>
          <w:rStyle w:val="Znakapoznpodarou"/>
        </w:rPr>
        <w:footnoteReference w:id="44"/>
      </w:r>
      <w:r w:rsidR="004A1528">
        <w:t xml:space="preserve"> Ale až v roce 2000 v novele zákona o odpadech byl v § 10</w:t>
      </w:r>
      <w:r w:rsidR="004A1528">
        <w:rPr>
          <w:rStyle w:val="Znakapoznpodarou"/>
        </w:rPr>
        <w:footnoteReference w:id="45"/>
      </w:r>
      <w:r w:rsidR="004A1528">
        <w:t xml:space="preserve"> tohoto zákona ustanoven poplatek za komunální odpad v </w:t>
      </w:r>
      <w:r w:rsidR="0015390C">
        <w:t>ob</w:t>
      </w:r>
      <w:r w:rsidR="00842A3A">
        <w:t>dobné podobě</w:t>
      </w:r>
      <w:r w:rsidR="004A1528">
        <w:t xml:space="preserve"> jako dnes.</w:t>
      </w:r>
    </w:p>
    <w:p w:rsidR="006F4441" w:rsidRDefault="00842A3A" w:rsidP="003569AF">
      <w:pPr>
        <w:spacing w:line="360" w:lineRule="auto"/>
        <w:ind w:firstLine="709"/>
        <w:contextualSpacing/>
        <w:jc w:val="both"/>
      </w:pPr>
      <w:r>
        <w:t>Platný zákon o odpadech pochází z roku 2001 a byl nesčetněkrát novelizován. Zákon se tak postupem času stal značně komplikovaným a nepřehledným, proto MŽP zamýšlí regulovat tuto oblast zcela nově. K tomuto účelu byly vypracovány věcné záměry nových zákonů – především zákona o odpadech. Tento nový předpis by měl předběžně vstoupit v platnost v roce 2016, proto se v roce 2015 dá očekávat mnoho diskusí</w:t>
      </w:r>
      <w:r w:rsidR="00112005">
        <w:t xml:space="preserve"> v tomto směru</w:t>
      </w:r>
      <w:r>
        <w:t>.</w:t>
      </w:r>
      <w:r>
        <w:rPr>
          <w:rStyle w:val="Znakapoznpodarou"/>
        </w:rPr>
        <w:footnoteReference w:id="46"/>
      </w:r>
    </w:p>
    <w:p w:rsidR="003569AF" w:rsidRDefault="00842A3A" w:rsidP="003569AF">
      <w:pPr>
        <w:pStyle w:val="Odstavecseseznamem"/>
        <w:spacing w:line="360" w:lineRule="auto"/>
        <w:ind w:left="0" w:firstLine="709"/>
        <w:jc w:val="both"/>
      </w:pPr>
      <w:r>
        <w:lastRenderedPageBreak/>
        <w:t xml:space="preserve">Dne 1. 1. 2002 byl do našeho právního řádu zaveden místní poplatek za provoz systému shromažďování, sběru, přepravy, třídění, využívání a odstraňování komunálních odpadů, který byl zaveden zákonem </w:t>
      </w:r>
      <w:r w:rsidR="008340EA">
        <w:t>č. 565/1990 Sb., o místních poplatcích</w:t>
      </w:r>
      <w:r>
        <w:t>.</w:t>
      </w:r>
      <w:r>
        <w:rPr>
          <w:rStyle w:val="Znakapoznpodarou"/>
        </w:rPr>
        <w:footnoteReference w:id="47"/>
      </w:r>
    </w:p>
    <w:p w:rsidR="00627BA3" w:rsidRDefault="003F39B6" w:rsidP="003569AF">
      <w:pPr>
        <w:pStyle w:val="Odstavecseseznamem"/>
        <w:spacing w:line="360" w:lineRule="auto"/>
        <w:ind w:left="0" w:firstLine="709"/>
        <w:jc w:val="both"/>
      </w:pPr>
      <w:r>
        <w:t>Právní úprava místních poplatků vycházela a vychází i v současné době ze zákona č. 565/1990 Sb., o místních poplatcích. Tento zákon byl mnohokrát novelizován a řada místních poplatků podle právní úpravy z roku 1990 se vybírá i dnes. Zákon o místních poplatcích vymezuje pouze jejich druhy a základní prvky včetně maximálních hranic, vše ostatní je na obci, která si vše potřebné stanoví v obecně závazné vyhlášce.</w:t>
      </w:r>
      <w:r>
        <w:rPr>
          <w:rStyle w:val="Znakapoznpodarou"/>
        </w:rPr>
        <w:footnoteReference w:id="48"/>
      </w:r>
    </w:p>
    <w:p w:rsidR="001D5BFC" w:rsidRDefault="001A2BC1" w:rsidP="006611A4">
      <w:pPr>
        <w:pStyle w:val="Odstavecseseznamem"/>
        <w:spacing w:line="360" w:lineRule="auto"/>
        <w:ind w:left="0" w:firstLine="709"/>
        <w:jc w:val="both"/>
      </w:pPr>
      <w:r>
        <w:t>Rozdíl mezi</w:t>
      </w:r>
      <w:r w:rsidR="00546751">
        <w:t> místním p</w:t>
      </w:r>
      <w:r>
        <w:t>oplatkem, který platí dnes, byl</w:t>
      </w:r>
      <w:r w:rsidR="00546751">
        <w:t xml:space="preserve"> p</w:t>
      </w:r>
      <w:r>
        <w:t>ředevším v osobě poplatníka,</w:t>
      </w:r>
      <w:r w:rsidR="00546751">
        <w:t xml:space="preserve"> </w:t>
      </w:r>
      <w:r w:rsidR="00585B02">
        <w:t xml:space="preserve">v právní úpravě z roku </w:t>
      </w:r>
      <w:r w:rsidR="005D6A9A">
        <w:t>2002</w:t>
      </w:r>
      <w:r w:rsidR="00546751">
        <w:t xml:space="preserve"> </w:t>
      </w:r>
      <w:r w:rsidR="005D6A9A">
        <w:t xml:space="preserve">např. </w:t>
      </w:r>
      <w:r>
        <w:t>chyběli jako poplatníci cizinci a azylanti</w:t>
      </w:r>
      <w:r w:rsidR="005D6A9A">
        <w:t>, jejichž zakotvení v podobě zákona o místních poplatcích hodnotím velmi kladně.</w:t>
      </w: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5D6A9A">
      <w:pPr>
        <w:pStyle w:val="Odstavecseseznamem"/>
        <w:spacing w:line="360" w:lineRule="auto"/>
        <w:ind w:left="0" w:firstLine="708"/>
        <w:jc w:val="both"/>
      </w:pPr>
    </w:p>
    <w:p w:rsidR="00A26E94" w:rsidRDefault="00A26E94" w:rsidP="004A1528">
      <w:pPr>
        <w:spacing w:line="360" w:lineRule="auto"/>
        <w:jc w:val="both"/>
      </w:pPr>
    </w:p>
    <w:p w:rsidR="004A1528" w:rsidRPr="009F5CD7" w:rsidRDefault="004A1528" w:rsidP="004A1528">
      <w:pPr>
        <w:spacing w:line="360" w:lineRule="auto"/>
        <w:jc w:val="both"/>
      </w:pPr>
    </w:p>
    <w:p w:rsidR="0086340B" w:rsidRPr="0086340B" w:rsidRDefault="00315EE3" w:rsidP="008F5286">
      <w:pPr>
        <w:pStyle w:val="Nadpis1"/>
      </w:pPr>
      <w:bookmarkStart w:id="16" w:name="_Toc414533015"/>
      <w:r>
        <w:lastRenderedPageBreak/>
        <w:t xml:space="preserve">Stávající formy zpoplatnění komunálního odpadu </w:t>
      </w:r>
      <w:r w:rsidR="008826C1">
        <w:t>v</w:t>
      </w:r>
      <w:r w:rsidR="0086340B">
        <w:t> </w:t>
      </w:r>
      <w:r w:rsidR="008826C1">
        <w:t>ČR</w:t>
      </w:r>
      <w:bookmarkEnd w:id="16"/>
    </w:p>
    <w:p w:rsidR="000D4E9F" w:rsidRDefault="000D4E9F" w:rsidP="006611A4">
      <w:pPr>
        <w:spacing w:line="360" w:lineRule="auto"/>
        <w:ind w:firstLine="709"/>
        <w:contextualSpacing/>
        <w:jc w:val="both"/>
      </w:pPr>
      <w:r>
        <w:t xml:space="preserve">V této kapitole provedu </w:t>
      </w:r>
      <w:r w:rsidR="003E610D">
        <w:t xml:space="preserve">čtenáře </w:t>
      </w:r>
      <w:r>
        <w:t>analýz</w:t>
      </w:r>
      <w:r w:rsidR="003E610D">
        <w:t>o</w:t>
      </w:r>
      <w:r w:rsidR="0086014A">
        <w:t>u</w:t>
      </w:r>
      <w:r>
        <w:t xml:space="preserve"> tří stávajících </w:t>
      </w:r>
      <w:r w:rsidR="003E610D">
        <w:t xml:space="preserve">zákonných </w:t>
      </w:r>
      <w:r>
        <w:t>možností</w:t>
      </w:r>
      <w:r w:rsidR="0086014A">
        <w:t>, jaké</w:t>
      </w:r>
      <w:r>
        <w:t xml:space="preserve"> obce </w:t>
      </w:r>
      <w:r w:rsidR="0086014A">
        <w:t>při zpoplatňování komunálního odpadu mají. D</w:t>
      </w:r>
      <w:r>
        <w:t>ále</w:t>
      </w:r>
      <w:r w:rsidR="00A10FBC">
        <w:t xml:space="preserve"> se pokusím</w:t>
      </w:r>
      <w:r>
        <w:t xml:space="preserve"> všechny možnosti zpoplatnění komunálního odpadů obcí zhodnot</w:t>
      </w:r>
      <w:r w:rsidR="00A10FBC">
        <w:t>it</w:t>
      </w:r>
      <w:r>
        <w:t>.</w:t>
      </w:r>
    </w:p>
    <w:p w:rsidR="00016BA1" w:rsidRDefault="00016BA1" w:rsidP="006611A4">
      <w:pPr>
        <w:spacing w:line="360" w:lineRule="auto"/>
        <w:ind w:firstLine="709"/>
        <w:contextualSpacing/>
        <w:jc w:val="both"/>
      </w:pPr>
      <w:r>
        <w:t xml:space="preserve">Obce mají možnost si sami zvolit mezi třemi </w:t>
      </w:r>
      <w:r w:rsidR="00AC2A8D">
        <w:t xml:space="preserve">zákonnými </w:t>
      </w:r>
      <w:r>
        <w:t>možnostmi zpoplatnění odpadů. Mohou volit mezi zavedením místního poplatku, zavedením poplatku za komunální odpad nebo mohou využít smluvní úhradu. Obce nejčastěji volí místní poplatek a to v 80%, 19% obcí volí poplatek za komunální odpad a zbylé 1% buď využívá smluvní úhradu</w:t>
      </w:r>
      <w:r w:rsidR="00CC7BB3">
        <w:t>,</w:t>
      </w:r>
      <w:r>
        <w:t xml:space="preserve"> nebo </w:t>
      </w:r>
      <w:r w:rsidR="00CC7BB3">
        <w:t>nemají poplatek žádný.</w:t>
      </w:r>
      <w:r w:rsidR="00CC7BB3">
        <w:rPr>
          <w:rStyle w:val="Znakapoznpodarou"/>
        </w:rPr>
        <w:footnoteReference w:id="49"/>
      </w:r>
      <w:r w:rsidR="000D4E9F">
        <w:t xml:space="preserve"> </w:t>
      </w:r>
    </w:p>
    <w:p w:rsidR="00A7046C" w:rsidRPr="00A7046C" w:rsidRDefault="00A7046C" w:rsidP="006611A4">
      <w:pPr>
        <w:autoSpaceDE w:val="0"/>
        <w:autoSpaceDN w:val="0"/>
        <w:adjustRightInd w:val="0"/>
        <w:spacing w:after="0" w:line="360" w:lineRule="auto"/>
        <w:ind w:firstLine="709"/>
        <w:contextualSpacing/>
        <w:jc w:val="both"/>
        <w:rPr>
          <w:rFonts w:cs="Times New Roman"/>
          <w:szCs w:val="24"/>
        </w:rPr>
      </w:pPr>
      <w:r w:rsidRPr="00A7046C">
        <w:rPr>
          <w:rFonts w:cs="Times New Roman"/>
          <w:szCs w:val="24"/>
        </w:rPr>
        <w:t xml:space="preserve">Je určitým pravidlem, že by příjmy z poplatků </w:t>
      </w:r>
      <w:r w:rsidR="00E40FD4">
        <w:rPr>
          <w:rFonts w:cs="Times New Roman"/>
          <w:szCs w:val="24"/>
        </w:rPr>
        <w:t>či</w:t>
      </w:r>
      <w:r w:rsidRPr="00A7046C">
        <w:rPr>
          <w:rFonts w:cs="Times New Roman"/>
          <w:szCs w:val="24"/>
        </w:rPr>
        <w:t xml:space="preserve"> smluvní</w:t>
      </w:r>
      <w:r w:rsidR="00E40FD4">
        <w:rPr>
          <w:rFonts w:cs="Times New Roman"/>
          <w:szCs w:val="24"/>
        </w:rPr>
        <w:t>ch</w:t>
      </w:r>
      <w:r w:rsidRPr="00A7046C">
        <w:rPr>
          <w:rFonts w:cs="Times New Roman"/>
          <w:szCs w:val="24"/>
        </w:rPr>
        <w:t xml:space="preserve"> úhrad</w:t>
      </w:r>
      <w:r w:rsidR="00E40FD4">
        <w:rPr>
          <w:rFonts w:cs="Times New Roman"/>
          <w:szCs w:val="24"/>
        </w:rPr>
        <w:t xml:space="preserve"> </w:t>
      </w:r>
      <w:r w:rsidRPr="00A7046C">
        <w:rPr>
          <w:rFonts w:cs="Times New Roman"/>
          <w:szCs w:val="24"/>
        </w:rPr>
        <w:t>od občanů za jejich odpady měly krýt minimálně dvě třetiny nákladů na provoz systému nakládání s odpady v dané obci. Jedině tak lze zachovat adresnost a odpovědnost jednotlivého občana za jeho odpady. I když je fakt, že přesto některé obce a města z nejrůznějších důvodů poplatky za odpad svým občanům nestanovují.</w:t>
      </w:r>
      <w:r>
        <w:rPr>
          <w:rStyle w:val="Znakapoznpodarou"/>
          <w:rFonts w:cs="Times New Roman"/>
          <w:szCs w:val="24"/>
        </w:rPr>
        <w:footnoteReference w:id="50"/>
      </w:r>
    </w:p>
    <w:p w:rsidR="00042C78" w:rsidRDefault="00360CA4" w:rsidP="00AC46D9">
      <w:pPr>
        <w:pStyle w:val="Nadpis2"/>
      </w:pPr>
      <w:bookmarkStart w:id="17" w:name="_Toc414533016"/>
      <w:r>
        <w:t>Zpoplatnění odpadu na základě smlouvy</w:t>
      </w:r>
      <w:bookmarkEnd w:id="17"/>
    </w:p>
    <w:p w:rsidR="00F21BC0" w:rsidRDefault="003D0615" w:rsidP="003060D6">
      <w:pPr>
        <w:widowControl w:val="0"/>
        <w:spacing w:after="0" w:line="360" w:lineRule="auto"/>
        <w:ind w:firstLine="709"/>
        <w:jc w:val="both"/>
      </w:pPr>
      <w:r>
        <w:t>Zpoplatnění odpadu na zá</w:t>
      </w:r>
      <w:r w:rsidR="006F022E">
        <w:t>kladě smlouvy je zakotveno v zákoně</w:t>
      </w:r>
      <w:r w:rsidR="00C50DEF">
        <w:t xml:space="preserve"> o odpadech</w:t>
      </w:r>
      <w:r>
        <w:t>, a to na základě ust</w:t>
      </w:r>
      <w:r w:rsidR="00F0772F">
        <w:t>anovení</w:t>
      </w:r>
      <w:r>
        <w:t xml:space="preserve"> § 17, odst. 5 tohoto zákona. Úhrada za shromažďování, sběr, přepravu, třídění, využívání a odstraňování komunálních odpadů od fyzických osob lze </w:t>
      </w:r>
      <w:r w:rsidR="00BB0D8F">
        <w:t xml:space="preserve">tedy </w:t>
      </w:r>
      <w:r>
        <w:t>u</w:t>
      </w:r>
      <w:r w:rsidR="00614D9D">
        <w:t>ložit na základě smlouvy, kdy tato s</w:t>
      </w:r>
      <w:r>
        <w:t xml:space="preserve">mlouva musí </w:t>
      </w:r>
      <w:r w:rsidR="00250C7B">
        <w:t xml:space="preserve">obsahovat výši úhrady a musí </w:t>
      </w:r>
      <w:r>
        <w:t>být uzavřena píse</w:t>
      </w:r>
      <w:r w:rsidR="00250C7B">
        <w:t>mně</w:t>
      </w:r>
      <w:r>
        <w:t xml:space="preserve">. Vybírá-li obec tuto úhradu, nemůže stanovit poplatek za komunální odpad podle § 17a </w:t>
      </w:r>
      <w:r w:rsidR="00BD0EC4">
        <w:t xml:space="preserve">zákona o odpadech </w:t>
      </w:r>
      <w:r>
        <w:t>ani místní poplatek za provoz systému shromažďování, sběru, přepravy, třídění, využívání a odstraňování komunálních odpadů.</w:t>
      </w:r>
      <w:r>
        <w:rPr>
          <w:rStyle w:val="Znakapoznpodarou"/>
        </w:rPr>
        <w:footnoteReference w:id="51"/>
      </w:r>
      <w:r w:rsidR="00F21BC0">
        <w:t xml:space="preserve"> </w:t>
      </w:r>
    </w:p>
    <w:p w:rsidR="00F0047E" w:rsidRDefault="00F21BC0" w:rsidP="006611A4">
      <w:pPr>
        <w:spacing w:line="360" w:lineRule="auto"/>
        <w:ind w:firstLine="709"/>
        <w:contextualSpacing/>
        <w:jc w:val="both"/>
      </w:pPr>
      <w:r>
        <w:lastRenderedPageBreak/>
        <w:t>Touto otázkou se zabýval i Nejvyšší správní soud ve svém rozsudku, ve kterém mimo jiné uvádí, že: „</w:t>
      </w:r>
      <w:r w:rsidRPr="00A66A3B">
        <w:t xml:space="preserve"> </w:t>
      </w:r>
      <w:r w:rsidRPr="002A2DC5">
        <w:rPr>
          <w:i/>
        </w:rPr>
        <w:t>Místní poplatek za provoz systému shromažďování, sběru, přepravy, třídění, využívání a odstraňování komunálních odpadů je jen jedním ze způsobů financování nakládání s odpady. S dalšími způsoby, kterými jsou smluvní úhrada za nakládání s odpady a poplatek za komunální odpad, je stanovení místního poplatku inkompatibilní.</w:t>
      </w:r>
      <w:r w:rsidRPr="00A66A3B">
        <w:t>“</w:t>
      </w:r>
      <w:r w:rsidRPr="00A66A3B">
        <w:rPr>
          <w:rStyle w:val="Znakapoznpodarou"/>
        </w:rPr>
        <w:footnoteReference w:id="52"/>
      </w:r>
    </w:p>
    <w:p w:rsidR="003D7D37" w:rsidRDefault="003D7D37" w:rsidP="006611A4">
      <w:pPr>
        <w:spacing w:line="360" w:lineRule="auto"/>
        <w:contextualSpacing/>
        <w:jc w:val="both"/>
      </w:pPr>
      <w:r>
        <w:tab/>
        <w:t>V případě smluvní úhrady je problém s „donucením“ poplatníka smlouvu podepsat. Platí zde zásada smluvní volnosti a nikdo nemůže být donucen uzavřít jakoukoliv smlouvu, pokud nesouhlasí s jejím obsahem. V konečném důsledku je tak smluvní forma zpoplatnění komunálního odpadu velmi omezena.</w:t>
      </w:r>
      <w:r w:rsidR="002B7B21">
        <w:rPr>
          <w:rStyle w:val="Znakapoznpodarou"/>
        </w:rPr>
        <w:footnoteReference w:id="53"/>
      </w:r>
      <w:r w:rsidR="00E453FC">
        <w:t xml:space="preserve"> Lze tedy říci, že bez součinnosti spočívající v souhlasném projevu vůle smlouvu uzavřít nemá obec žádnou možnost (nezavede-li pochopitelně jednu z dalších níže uvedených možností zpoplatnění) od fyzických osob platbu za komunální odpad vymáhat</w:t>
      </w:r>
      <w:r w:rsidR="00650675">
        <w:t>. A i v případě, že smlouva uzavřena je a fyzická osoba z nějakého důvodu smluvenou úhradu neplatí, nezbývá obci nic jiného, než tyto prostředky vymáhat v občanském soudním řízení. Na druhé straně ale při aktivní součinnosti fyzických osob, které na území obce produkují komunální odpad, má tato forma výhodu v tom, že relativně věrně zobrazuje skutečný stav věci a není náročná z hlediska vybírání smluvní úhrady.</w:t>
      </w:r>
      <w:r w:rsidR="00650675">
        <w:rPr>
          <w:rStyle w:val="Znakapoznpodarou"/>
        </w:rPr>
        <w:footnoteReference w:id="54"/>
      </w:r>
    </w:p>
    <w:p w:rsidR="00EF137F" w:rsidRPr="00EF137F" w:rsidRDefault="00EF137F" w:rsidP="006611A4">
      <w:pPr>
        <w:autoSpaceDE w:val="0"/>
        <w:autoSpaceDN w:val="0"/>
        <w:adjustRightInd w:val="0"/>
        <w:spacing w:after="0" w:line="360" w:lineRule="auto"/>
        <w:contextualSpacing/>
        <w:jc w:val="both"/>
        <w:rPr>
          <w:rFonts w:cs="Times New Roman"/>
          <w:szCs w:val="24"/>
        </w:rPr>
      </w:pPr>
      <w:r>
        <w:tab/>
        <w:t>Smlouva obsahuje druh, počet nádob, četnost svozu a cenu za služby sběru a svozu. Smlouva by měla být principiálně pro každého občana stejná, aby nevznikaly neod</w:t>
      </w:r>
      <w:r w:rsidR="004C1E81">
        <w:t>ů</w:t>
      </w:r>
      <w:r w:rsidR="00C047B8">
        <w:t>vodněn</w:t>
      </w:r>
      <w:r>
        <w:t>é rozdíly mezi shodnými subjekty.</w:t>
      </w:r>
      <w:r>
        <w:rPr>
          <w:rStyle w:val="Znakapoznpodarou"/>
        </w:rPr>
        <w:footnoteReference w:id="55"/>
      </w:r>
    </w:p>
    <w:p w:rsidR="006829FC" w:rsidRDefault="006829FC" w:rsidP="00EF137F">
      <w:pPr>
        <w:spacing w:line="360" w:lineRule="auto"/>
        <w:jc w:val="both"/>
      </w:pPr>
      <w:r>
        <w:tab/>
        <w:t xml:space="preserve">Z výše uvedeného vyplývá, že tento způsob zpoplatnění je velmi komplikovaný a asi i nejméně vhodný. Především z důvodu toho, že není příliš </w:t>
      </w:r>
      <w:r w:rsidR="001A2BC1">
        <w:t>reálná dohoda</w:t>
      </w:r>
      <w:r>
        <w:t xml:space="preserve"> mezi obcí a všemi dotčenými fyzickými osobami. A dalším důvodem je fakt, že uzavření smlouvy není </w:t>
      </w:r>
      <w:r w:rsidR="00D06F39">
        <w:t xml:space="preserve">ani </w:t>
      </w:r>
      <w:r>
        <w:t>právně vymahatelné.</w:t>
      </w:r>
      <w:r w:rsidR="0042741D">
        <w:t xml:space="preserve"> </w:t>
      </w:r>
    </w:p>
    <w:p w:rsidR="004C1E81" w:rsidRPr="00042C78" w:rsidRDefault="004C1E81" w:rsidP="00EF137F">
      <w:pPr>
        <w:spacing w:line="360" w:lineRule="auto"/>
        <w:jc w:val="both"/>
      </w:pPr>
      <w:r>
        <w:lastRenderedPageBreak/>
        <w:tab/>
        <w:t xml:space="preserve">Na druhou stranu díky zásadě smluvní volnosti je možné upravit výši poplatku libovolně, avšak v dostatečné výši a s ohledem </w:t>
      </w:r>
      <w:r w:rsidR="001518BA">
        <w:t>na regulační a stimulační prvky</w:t>
      </w:r>
      <w:r w:rsidR="00E11FF9">
        <w:t>,</w:t>
      </w:r>
      <w:r w:rsidR="001518BA">
        <w:rPr>
          <w:rStyle w:val="Znakapoznpodarou"/>
        </w:rPr>
        <w:footnoteReference w:id="56"/>
      </w:r>
      <w:r w:rsidR="00E11FF9">
        <w:t xml:space="preserve"> což lze hodnotit velmi pozitivně.</w:t>
      </w:r>
    </w:p>
    <w:p w:rsidR="003A0A37" w:rsidRPr="003A0A37" w:rsidRDefault="00360CA4" w:rsidP="00AC46D9">
      <w:pPr>
        <w:pStyle w:val="Nadpis2"/>
      </w:pPr>
      <w:bookmarkStart w:id="18" w:name="_Toc414533017"/>
      <w:r>
        <w:t>Zpoplatnění odpadu na základě poplatku za komunální odpad</w:t>
      </w:r>
      <w:bookmarkEnd w:id="18"/>
    </w:p>
    <w:p w:rsidR="000D4E9F" w:rsidRDefault="00E66811" w:rsidP="003569AF">
      <w:pPr>
        <w:spacing w:line="360" w:lineRule="auto"/>
        <w:ind w:firstLine="709"/>
        <w:contextualSpacing/>
        <w:jc w:val="both"/>
      </w:pPr>
      <w:r>
        <w:t xml:space="preserve">Tento způsob </w:t>
      </w:r>
      <w:r w:rsidR="00F14EA1">
        <w:t>zpoplatnění je zakotven v zákoně</w:t>
      </w:r>
      <w:r>
        <w:t xml:space="preserve"> </w:t>
      </w:r>
      <w:r w:rsidR="00F14EA1">
        <w:t>o odpadech, a to konkrétně v ustanovení § 17a</w:t>
      </w:r>
      <w:r w:rsidR="00F11A4D">
        <w:t>.</w:t>
      </w:r>
    </w:p>
    <w:p w:rsidR="00F11A4D" w:rsidRDefault="00F11A4D" w:rsidP="003569AF">
      <w:pPr>
        <w:spacing w:line="360" w:lineRule="auto"/>
        <w:contextualSpacing/>
        <w:jc w:val="both"/>
      </w:pPr>
      <w:r>
        <w:tab/>
        <w:t xml:space="preserve">Obec </w:t>
      </w:r>
      <w:r w:rsidR="00AC2A8D">
        <w:t xml:space="preserve">tedy </w:t>
      </w:r>
      <w:r>
        <w:t>může obecně závaznou vyhláškou stanovit a vybírat poplatek za komunální odpad vznikající na jejím území. Poplatek nelze stanovit současně s místním poplatkem za provoz systému shromažďování, sběru, přepravy, třídění, využívání a odstraňování komunálních odpadů.</w:t>
      </w:r>
      <w:r>
        <w:rPr>
          <w:rStyle w:val="Znakapoznpodarou"/>
        </w:rPr>
        <w:footnoteReference w:id="57"/>
      </w:r>
    </w:p>
    <w:p w:rsidR="00605CC4" w:rsidRDefault="002B0E11" w:rsidP="006611A4">
      <w:pPr>
        <w:spacing w:line="360" w:lineRule="auto"/>
        <w:contextualSpacing/>
        <w:jc w:val="both"/>
      </w:pPr>
      <w:r>
        <w:tab/>
        <w:t>P</w:t>
      </w:r>
      <w:r w:rsidR="00605CC4">
        <w:t xml:space="preserve">oplatkové subjekty </w:t>
      </w:r>
      <w:r>
        <w:t>u tohoto poplatku jsou dva – poplatník a plátce. Kdy p</w:t>
      </w:r>
      <w:r w:rsidR="00605CC4">
        <w:t>oplatníkem je každá fyzická osoba, při jejíž činnosti vzniká komunální odpad. Plátcem poplatku je vlastník nemovitosti, kde vzniká komunální odpad</w:t>
      </w:r>
      <w:r>
        <w:t>. Pokud jde</w:t>
      </w:r>
      <w:r w:rsidR="00B27AE9">
        <w:t xml:space="preserve"> o budovu, ve které vzniklo společenství vlastníků jednotek podle zvláštního zákona, je plátcem </w:t>
      </w:r>
      <w:r>
        <w:t>právě toto společenství. P</w:t>
      </w:r>
      <w:r w:rsidR="00B27AE9">
        <w:t xml:space="preserve">oplatek </w:t>
      </w:r>
      <w:r>
        <w:t>je jednotlivým poplatníkům rozúčtován plátcem</w:t>
      </w:r>
      <w:r w:rsidR="00B27AE9">
        <w:t>.</w:t>
      </w:r>
      <w:r w:rsidR="00B27AE9">
        <w:rPr>
          <w:rStyle w:val="Znakapoznpodarou"/>
        </w:rPr>
        <w:footnoteReference w:id="58"/>
      </w:r>
    </w:p>
    <w:p w:rsidR="001E4903" w:rsidRDefault="001E4903" w:rsidP="006611A4">
      <w:pPr>
        <w:spacing w:line="360" w:lineRule="auto"/>
        <w:contextualSpacing/>
        <w:jc w:val="both"/>
      </w:pPr>
      <w:r>
        <w:tab/>
      </w:r>
      <w:r w:rsidR="00793E2D">
        <w:t>M</w:t>
      </w:r>
      <w:r w:rsidR="002B0E11">
        <w:t>aximální výše poplatku</w:t>
      </w:r>
      <w:r w:rsidR="00793E2D">
        <w:t xml:space="preserve"> se stanoví podle předpokládaných a oprávněných nákladů obce</w:t>
      </w:r>
      <w:r w:rsidR="002B0E11">
        <w:t xml:space="preserve">, která vyplývá </w:t>
      </w:r>
      <w:r>
        <w:t>z režimu nakládání s komunálním odpadem rozvržených na jednotlivé poplatníky podle počtu a objemu nádob určených k odkládání odpadů připadajících na jednotlivé nemovitosti nebo podle počtu uživatelů bytů a s ohledem na úroveň třídění tohoto odpadu. V poplatku mohou být promítnuty i náklady spojené s pronájmem nádob určených k odkládání odpadu.</w:t>
      </w:r>
      <w:r>
        <w:rPr>
          <w:rStyle w:val="Znakapoznpodarou"/>
        </w:rPr>
        <w:footnoteReference w:id="59"/>
      </w:r>
      <w:r w:rsidR="00C509F1">
        <w:t xml:space="preserve"> </w:t>
      </w:r>
    </w:p>
    <w:p w:rsidR="00E22D93" w:rsidRDefault="00E22D93" w:rsidP="006611A4">
      <w:pPr>
        <w:spacing w:line="360" w:lineRule="auto"/>
        <w:contextualSpacing/>
        <w:jc w:val="both"/>
      </w:pPr>
      <w:r>
        <w:lastRenderedPageBreak/>
        <w:tab/>
        <w:t>Podle zákona o odpadech je tedy poplatníkem každá fyzická osoba, při jejíž činnosti vniká komunální odpad. Z tohoto důvodu např. osoba s trvalým pobytem v Brně (kde je zaveden místní poplatek za komunální odpad), žijící v Praze (systém poplatku za komunální odpad podle zákona o odpadech), musí platit poplatek za komunální odpad hned dvakrát v obou městech. Naopak na osobu s trvalým pobytem v</w:t>
      </w:r>
      <w:r w:rsidR="007C2DF3">
        <w:t> </w:t>
      </w:r>
      <w:r>
        <w:t>Praze</w:t>
      </w:r>
      <w:r w:rsidR="007C2DF3">
        <w:t>,</w:t>
      </w:r>
      <w:r>
        <w:t xml:space="preserve"> skutečně žijící a produkující odpad v</w:t>
      </w:r>
      <w:r w:rsidR="007C2DF3">
        <w:t> </w:t>
      </w:r>
      <w:r>
        <w:t>Brně</w:t>
      </w:r>
      <w:r w:rsidR="007C2DF3">
        <w:t>,</w:t>
      </w:r>
      <w:r>
        <w:t xml:space="preserve"> nedopadá žádná poplatková povinnost spojená s komunálním odpadem. Úřední osoby spravující poplatek za komunální odpad</w:t>
      </w:r>
      <w:r w:rsidR="00BE185B">
        <w:t xml:space="preserve"> podle zákona o odpadech</w:t>
      </w:r>
      <w:r w:rsidR="007C2DF3">
        <w:t>,</w:t>
      </w:r>
      <w:r w:rsidR="00BE185B">
        <w:t xml:space="preserve"> si často stěžují, že je velmi obtížné vyhledat poplatníky</w:t>
      </w:r>
      <w:r w:rsidR="00D06F39">
        <w:t>,</w:t>
      </w:r>
      <w:r w:rsidR="007C2DF3">
        <w:t xml:space="preserve"> a</w:t>
      </w:r>
      <w:r w:rsidR="00BE185B">
        <w:t xml:space="preserve"> velmi často</w:t>
      </w:r>
      <w:r w:rsidR="007C2DF3">
        <w:t xml:space="preserve"> se</w:t>
      </w:r>
      <w:r w:rsidR="00BE185B">
        <w:t xml:space="preserve"> setkávají s výmluvou, že dot</w:t>
      </w:r>
      <w:r w:rsidR="00D06F39">
        <w:t>y</w:t>
      </w:r>
      <w:r w:rsidR="00BE185B">
        <w:t>čná osoba žádný odpad neprodukuje. Presum</w:t>
      </w:r>
      <w:r w:rsidR="00D06F39">
        <w:t>p</w:t>
      </w:r>
      <w:r w:rsidR="00BE185B">
        <w:t>ce, že každá fyzická osoba produkuje odpad, není stanovena přímo ze zákona, nicméně vyplývá z výkladu § 3 zákona o odpadech.</w:t>
      </w:r>
      <w:r w:rsidR="00BE185B">
        <w:rPr>
          <w:rStyle w:val="Znakapoznpodarou"/>
        </w:rPr>
        <w:footnoteReference w:id="60"/>
      </w:r>
      <w:r w:rsidR="00F35999">
        <w:t xml:space="preserve"> Dle mého názoru již toto potvrzuje hypotézu, že je ideální jediná forma zpoplatnění komunálního odpadu a to na ce</w:t>
      </w:r>
      <w:r w:rsidR="007C2DF3">
        <w:t>lém území České republiky. D</w:t>
      </w:r>
      <w:r w:rsidR="00F35999">
        <w:t xml:space="preserve">íky této jediné </w:t>
      </w:r>
      <w:r w:rsidR="007C2DF3">
        <w:t>formě by se předešlo</w:t>
      </w:r>
      <w:r w:rsidR="00F35999">
        <w:t xml:space="preserve"> problémům dvojího placení či možnosti neplatit za komunální odpad vůbec.</w:t>
      </w:r>
    </w:p>
    <w:p w:rsidR="003569AF" w:rsidRDefault="00B27AE9" w:rsidP="003569AF">
      <w:pPr>
        <w:spacing w:line="360" w:lineRule="auto"/>
        <w:contextualSpacing/>
        <w:jc w:val="both"/>
      </w:pPr>
      <w:r>
        <w:tab/>
        <w:t>Správu tohoto poplatku vykonává obec, která ho ve svém územním obvodu zavedla</w:t>
      </w:r>
      <w:r w:rsidR="00F85CC8">
        <w:t>,</w:t>
      </w:r>
      <w:r>
        <w:rPr>
          <w:rStyle w:val="Znakapoznpodarou"/>
        </w:rPr>
        <w:footnoteReference w:id="61"/>
      </w:r>
      <w:r w:rsidR="00F85CC8">
        <w:t xml:space="preserve"> s tím, že při správě poplatku za komunální odpad se postupuje podle daňového řádu. Tento poplatek za komunální odpad je příjmem rozpočtu obce.</w:t>
      </w:r>
      <w:r w:rsidR="00F85CC8">
        <w:rPr>
          <w:rStyle w:val="Znakapoznpodarou"/>
        </w:rPr>
        <w:footnoteReference w:id="62"/>
      </w:r>
    </w:p>
    <w:p w:rsidR="00E22D93" w:rsidRDefault="00331617" w:rsidP="00D96F1B">
      <w:pPr>
        <w:spacing w:line="360" w:lineRule="auto"/>
        <w:ind w:firstLine="709"/>
        <w:contextualSpacing/>
        <w:jc w:val="both"/>
      </w:pPr>
      <w:r>
        <w:t xml:space="preserve">Obec je také povinna </w:t>
      </w:r>
      <w:r w:rsidR="00793E2D">
        <w:t xml:space="preserve">zajistit místa, kam mohou fyzické osoby odkládat nebezpečné složky komunálního odpadu, a především </w:t>
      </w:r>
      <w:r>
        <w:t>určit místa, kam mohou fyzické osoby odkládat komunální odpad, který produkuj</w:t>
      </w:r>
      <w:r w:rsidR="00793E2D">
        <w:t>í</w:t>
      </w:r>
      <w:r>
        <w:t>. Právě v existenci uvedeného systému a povinností obce lze spatřovat protiplnění obce poplatníkům za platbu poplatku za komunální odpad. Poplatek za komunální odpad lze tak označit jako ekvivalentní.</w:t>
      </w:r>
      <w:r>
        <w:rPr>
          <w:rStyle w:val="Znakapoznpodarou"/>
        </w:rPr>
        <w:footnoteReference w:id="63"/>
      </w:r>
      <w:r w:rsidR="00E22D93">
        <w:tab/>
      </w:r>
    </w:p>
    <w:p w:rsidR="005E2A4A" w:rsidRDefault="005E2A4A" w:rsidP="006611A4">
      <w:pPr>
        <w:spacing w:line="360" w:lineRule="auto"/>
        <w:contextualSpacing/>
        <w:jc w:val="both"/>
      </w:pPr>
      <w:r>
        <w:tab/>
        <w:t xml:space="preserve">Cílem zavedení tohoto poplatku mělo být zohlednění míry produkce komunálního odpadu jednotlivými poplatníky a jejich motivace ke snižování </w:t>
      </w:r>
      <w:r>
        <w:lastRenderedPageBreak/>
        <w:t xml:space="preserve">produkce odpadu. Vzhledem ke kritériím určujícím výši poplatku, z nichž rozhodujícím je zpravidla kapacita sběrných nádob, neplní </w:t>
      </w:r>
      <w:r w:rsidR="00AC2A8D">
        <w:t xml:space="preserve">bohužel </w:t>
      </w:r>
      <w:r>
        <w:t>poplatek za komunální odpad požadovaný účel.</w:t>
      </w:r>
      <w:r>
        <w:rPr>
          <w:rStyle w:val="Znakapoznpodarou"/>
        </w:rPr>
        <w:footnoteReference w:id="64"/>
      </w:r>
    </w:p>
    <w:p w:rsidR="00926D56" w:rsidRDefault="00807737" w:rsidP="003569AF">
      <w:pPr>
        <w:spacing w:line="360" w:lineRule="auto"/>
        <w:contextualSpacing/>
        <w:jc w:val="both"/>
      </w:pPr>
      <w:r>
        <w:tab/>
        <w:t>Lze shrnout, že poplatek za komunální odpad naplňuje všechny obligatorní (základní) znaky poplatků. Z fakultativních (ostatních) znaků poplatků</w:t>
      </w:r>
      <w:r w:rsidR="00C047B8">
        <w:t>,</w:t>
      </w:r>
      <w:r>
        <w:t xml:space="preserve"> poplatek za komunální odpad naplňuje všechny tyto znaky s výjimkou účelovosti.</w:t>
      </w:r>
      <w:r w:rsidR="00BB1EBC">
        <w:tab/>
        <w:t>Závěrem lze říci, že t</w:t>
      </w:r>
      <w:r w:rsidR="00542CCA">
        <w:t>en</w:t>
      </w:r>
      <w:r w:rsidR="00103C44">
        <w:t>to způsob zpoplatnění se jeví jako</w:t>
      </w:r>
      <w:r w:rsidR="00542CCA">
        <w:t xml:space="preserve"> spravedlivý, zohledňuje míru produkce jednotlivými poplatníky a tím je motivuje ke snížení produkce tohoto odpadu.  Za odpad tedy platí osoba, která jej </w:t>
      </w:r>
      <w:r w:rsidR="009155D0">
        <w:t xml:space="preserve">skutečně </w:t>
      </w:r>
      <w:r w:rsidR="00542CCA">
        <w:t xml:space="preserve">vytváří. Tento způsob zpoplatnění je </w:t>
      </w:r>
      <w:r w:rsidR="00BB1EBC">
        <w:t>ale</w:t>
      </w:r>
      <w:r w:rsidR="00542CCA">
        <w:t xml:space="preserve"> spíše vhodný pro větší města, kde žije více osob, které nemusí být</w:t>
      </w:r>
      <w:r w:rsidR="009155D0">
        <w:t>, jak je tomu na rozdíl od místního poplatku,</w:t>
      </w:r>
      <w:r w:rsidR="00542CCA">
        <w:t xml:space="preserve"> přih</w:t>
      </w:r>
      <w:r w:rsidR="00103C44">
        <w:t>lášeny v obci k trvalému pobytu</w:t>
      </w:r>
      <w:r w:rsidR="00542CCA">
        <w:t xml:space="preserve"> </w:t>
      </w:r>
      <w:r w:rsidR="009155D0">
        <w:t>(</w:t>
      </w:r>
      <w:r w:rsidR="00103C44">
        <w:t>ale ne vždy tomu tak je</w:t>
      </w:r>
      <w:r w:rsidR="009155D0">
        <w:t>)</w:t>
      </w:r>
      <w:r w:rsidR="00103C44">
        <w:t>.</w:t>
      </w:r>
      <w:r w:rsidR="00926D56">
        <w:t xml:space="preserve"> Nicméně tento způsob platby s sebou přináší nejrůznější rizika a efekt může být i opačný, a to tehdy, kdy se výší poplatku motivované osoby zbaví odpadu v rozporu se zákonem, tedy i v rozporu se zavedeným systémem obce.</w:t>
      </w:r>
      <w:r w:rsidR="00926D56">
        <w:rPr>
          <w:rStyle w:val="Znakapoznpodarou"/>
        </w:rPr>
        <w:footnoteReference w:id="65"/>
      </w:r>
      <w:r w:rsidR="00BB1EBC">
        <w:t xml:space="preserve"> To znamená, že v souvislosti s tímto poplatkem může narůst přítomnost černých skládek v obci, což </w:t>
      </w:r>
      <w:r w:rsidR="00D06F39">
        <w:t>samozřejmě</w:t>
      </w:r>
      <w:r w:rsidR="00BB1EBC">
        <w:t xml:space="preserve"> v dnešní době není žádoucí.</w:t>
      </w:r>
    </w:p>
    <w:p w:rsidR="005F6E9E" w:rsidRDefault="005F6E9E" w:rsidP="006611A4">
      <w:pPr>
        <w:spacing w:line="360" w:lineRule="auto"/>
        <w:contextualSpacing/>
        <w:jc w:val="both"/>
      </w:pPr>
      <w:r>
        <w:tab/>
        <w:t xml:space="preserve">K samotné právní úpravě lze uvést, že tato je extrémně stručná. Bylo by vhodnější </w:t>
      </w:r>
      <w:r w:rsidR="00F00F49" w:rsidRPr="00F00F49">
        <w:rPr>
          <w:lang w:val="la-Latn"/>
        </w:rPr>
        <w:t>de lege ferenda</w:t>
      </w:r>
      <w:r w:rsidR="000262B1">
        <w:t xml:space="preserve"> </w:t>
      </w:r>
      <w:r>
        <w:t>v zákoně o odpadech upravit jednotlivé konstrukční prvky poplatku za komunální odpad a rovněž jednotlivé procesní instituty.</w:t>
      </w:r>
      <w:r>
        <w:rPr>
          <w:rStyle w:val="Znakapoznpodarou"/>
        </w:rPr>
        <w:footnoteReference w:id="66"/>
      </w:r>
    </w:p>
    <w:p w:rsidR="004C1E81" w:rsidRDefault="004C1E81" w:rsidP="006611A4">
      <w:pPr>
        <w:spacing w:line="360" w:lineRule="auto"/>
        <w:contextualSpacing/>
        <w:jc w:val="both"/>
      </w:pPr>
      <w:r>
        <w:tab/>
        <w:t xml:space="preserve">Při zpoplatňování komunálního odpadu dle zákona o odpadech není vyhledávání poplatníků tak jednoduché, jako u místního poplatku dle zákona o místních poplatcích, protože poplatník není vázán trvalým pobytem. Další negativum lze spatřovat </w:t>
      </w:r>
      <w:r w:rsidR="00603316">
        <w:t>v tom, že kdyby čistě</w:t>
      </w:r>
      <w:r>
        <w:t xml:space="preserve"> </w:t>
      </w:r>
      <w:r w:rsidR="00D96F1B">
        <w:t xml:space="preserve">teoreticky </w:t>
      </w:r>
      <w:r>
        <w:t xml:space="preserve">došlo ke sporu obce a poplatníka, obec by musela prokázat, že poplatník skutečně komunální odpad vyprodukoval, což by </w:t>
      </w:r>
      <w:r w:rsidR="00A66A3B">
        <w:t xml:space="preserve">samozřejmě </w:t>
      </w:r>
      <w:r>
        <w:t xml:space="preserve">nebylo </w:t>
      </w:r>
      <w:r w:rsidR="00A66A3B">
        <w:t xml:space="preserve">vůbec </w:t>
      </w:r>
      <w:r>
        <w:t xml:space="preserve">jednoduché. </w:t>
      </w:r>
    </w:p>
    <w:p w:rsidR="004C1E81" w:rsidRDefault="00603316" w:rsidP="00926D56">
      <w:pPr>
        <w:spacing w:line="360" w:lineRule="auto"/>
        <w:jc w:val="both"/>
      </w:pPr>
      <w:r>
        <w:tab/>
        <w:t>Jako pozitivum</w:t>
      </w:r>
      <w:r w:rsidR="004C1E81">
        <w:t xml:space="preserve"> lze uvést, že zákonem není dána maximální výše poplatku, obec tedy vychází z předpokládaných oprávněných nákladů.</w:t>
      </w:r>
    </w:p>
    <w:p w:rsidR="00393EC2" w:rsidRDefault="00360CA4" w:rsidP="00AC46D9">
      <w:pPr>
        <w:pStyle w:val="Nadpis2"/>
      </w:pPr>
      <w:bookmarkStart w:id="19" w:name="_Toc414533018"/>
      <w:r>
        <w:lastRenderedPageBreak/>
        <w:t>Zpoplatnění odpadu na základě m</w:t>
      </w:r>
      <w:r w:rsidR="00764672">
        <w:t>ístní</w:t>
      </w:r>
      <w:r>
        <w:t>ho poplat</w:t>
      </w:r>
      <w:r w:rsidR="00764672">
        <w:t>k</w:t>
      </w:r>
      <w:r>
        <w:t>u</w:t>
      </w:r>
      <w:bookmarkEnd w:id="19"/>
      <w:r w:rsidR="009A0155">
        <w:tab/>
      </w:r>
    </w:p>
    <w:p w:rsidR="00D267FE" w:rsidRDefault="00FC5FB5" w:rsidP="006611A4">
      <w:pPr>
        <w:spacing w:line="360" w:lineRule="auto"/>
        <w:ind w:firstLine="709"/>
        <w:contextualSpacing/>
        <w:jc w:val="both"/>
      </w:pPr>
      <w:r>
        <w:t>Třetí způsob zpoplatnění odpadů je stanovení místního</w:t>
      </w:r>
      <w:r w:rsidR="00B12AB7">
        <w:t xml:space="preserve"> poplatku za provoz systému shromažďování, sběru, přepravy, třídění, využívání a odstraňo</w:t>
      </w:r>
      <w:r w:rsidR="00D46801">
        <w:t>vání komunálních odpadů dle</w:t>
      </w:r>
      <w:r w:rsidR="00B12AB7">
        <w:t xml:space="preserve"> § 10b zákona </w:t>
      </w:r>
      <w:r w:rsidR="00BB0D8F">
        <w:t>o místních poplatcích</w:t>
      </w:r>
      <w:r w:rsidR="00E11FF9">
        <w:t xml:space="preserve"> (dále jen „místní poplatek za komunální odpad“)</w:t>
      </w:r>
      <w:r w:rsidR="00BF64D0">
        <w:t>, kde je jako místní poplatek taxativně vymezen. Do soustavy místních poplatků byl zaveden 1. 1. 2002.</w:t>
      </w:r>
    </w:p>
    <w:p w:rsidR="00BF64D0" w:rsidRDefault="00FC5FB5" w:rsidP="006611A4">
      <w:pPr>
        <w:spacing w:line="360" w:lineRule="auto"/>
        <w:ind w:firstLine="709"/>
        <w:contextualSpacing/>
        <w:jc w:val="both"/>
      </w:pPr>
      <w:r>
        <w:t>Jak již bylo řečeno - je</w:t>
      </w:r>
      <w:r w:rsidR="002B0E11">
        <w:t xml:space="preserve"> výhradně na obci, zda</w:t>
      </w:r>
      <w:r w:rsidR="00FC03B2">
        <w:t xml:space="preserve"> </w:t>
      </w:r>
      <w:r w:rsidR="002B0E11">
        <w:t xml:space="preserve">tento </w:t>
      </w:r>
      <w:r w:rsidR="00FC03B2">
        <w:t>m</w:t>
      </w:r>
      <w:r w:rsidR="006A5F23">
        <w:t xml:space="preserve">ístní poplatek za </w:t>
      </w:r>
      <w:r w:rsidR="00E11FF9">
        <w:t>komunální odpad</w:t>
      </w:r>
      <w:r w:rsidR="00FC03B2">
        <w:t xml:space="preserve"> </w:t>
      </w:r>
      <w:r w:rsidR="002B0E11">
        <w:t xml:space="preserve">zavede </w:t>
      </w:r>
      <w:r w:rsidR="00FC03B2">
        <w:t>nebo využije předchozích dvou možností. Přibližně ale 80% obcí využívá formu místního poplatku.</w:t>
      </w:r>
      <w:r w:rsidR="00FC03B2">
        <w:rPr>
          <w:rStyle w:val="Znakapoznpodarou"/>
        </w:rPr>
        <w:footnoteReference w:id="67"/>
      </w:r>
      <w:r w:rsidR="006A5F23">
        <w:t xml:space="preserve"> </w:t>
      </w:r>
    </w:p>
    <w:p w:rsidR="00393EC2" w:rsidRDefault="00E85AFD" w:rsidP="006611A4">
      <w:pPr>
        <w:spacing w:line="360" w:lineRule="auto"/>
        <w:ind w:firstLine="709"/>
        <w:contextualSpacing/>
        <w:jc w:val="both"/>
      </w:pPr>
      <w:r>
        <w:t>Při rozhodování obce o tom, zda poplatek zavést či nikoliv, převažuje u mnoha obcí především hledisko fiskální</w:t>
      </w:r>
      <w:r w:rsidR="0006514F">
        <w:t>,</w:t>
      </w:r>
      <w:r>
        <w:rPr>
          <w:rStyle w:val="Znakapoznpodarou"/>
        </w:rPr>
        <w:footnoteReference w:id="68"/>
      </w:r>
      <w:r w:rsidR="0006514F">
        <w:t xml:space="preserve"> protože </w:t>
      </w:r>
      <w:r w:rsidR="00525EF6">
        <w:t xml:space="preserve">výnos z tohoto poplatku </w:t>
      </w:r>
      <w:r w:rsidR="0006514F">
        <w:t>plyne do rozpočtu obce, která ho zavedla.</w:t>
      </w:r>
    </w:p>
    <w:p w:rsidR="0064037E" w:rsidRDefault="0064037E" w:rsidP="006611A4">
      <w:pPr>
        <w:spacing w:line="360" w:lineRule="auto"/>
        <w:ind w:firstLine="709"/>
        <w:contextualSpacing/>
        <w:jc w:val="both"/>
      </w:pPr>
      <w:r>
        <w:t>Místní poplatek je tedy paušálním poplatkem za provoz celého systému. Poplatník je</w:t>
      </w:r>
      <w:r w:rsidR="00793E2D">
        <w:t>, a to</w:t>
      </w:r>
      <w:r>
        <w:t xml:space="preserve"> </w:t>
      </w:r>
      <w:r w:rsidR="00793E2D">
        <w:t xml:space="preserve">bez ohledu na množství vyprodukovaného odpadu, </w:t>
      </w:r>
      <w:r w:rsidR="00F21BC0">
        <w:t>povinen poplatek zaplatit. Není rozhodující</w:t>
      </w:r>
      <w:r w:rsidR="00603316">
        <w:t>, zda</w:t>
      </w:r>
      <w:r w:rsidR="002B0E11">
        <w:t xml:space="preserve"> poplatník nějaký odpad vyprodukuje, </w:t>
      </w:r>
      <w:r>
        <w:t>a</w:t>
      </w:r>
      <w:r w:rsidR="002B0E11">
        <w:t>ni jaké množství odpadu</w:t>
      </w:r>
      <w:r w:rsidR="00603316">
        <w:t xml:space="preserve"> vyprodukuje</w:t>
      </w:r>
      <w:r>
        <w:t xml:space="preserve"> </w:t>
      </w:r>
      <w:r w:rsidR="00603316">
        <w:t>(</w:t>
      </w:r>
      <w:r>
        <w:t xml:space="preserve">např. </w:t>
      </w:r>
      <w:r w:rsidR="00793E2D">
        <w:t xml:space="preserve">pokud je poplatník dlouho </w:t>
      </w:r>
      <w:r>
        <w:t xml:space="preserve">mimo místo </w:t>
      </w:r>
      <w:r w:rsidR="00793E2D">
        <w:t>svého trvalého pobytu</w:t>
      </w:r>
      <w:r>
        <w:t>, odvoz odpadu z rekreačních objektů do místa trvalé</w:t>
      </w:r>
      <w:r w:rsidR="00603316">
        <w:t>ho pobytu nebo jiné zpracování - využití</w:t>
      </w:r>
      <w:r>
        <w:t xml:space="preserve"> odpadu</w:t>
      </w:r>
      <w:r w:rsidR="00603316">
        <w:t>)</w:t>
      </w:r>
      <w:r>
        <w:t xml:space="preserve">. Ani případná nespokojenost </w:t>
      </w:r>
      <w:r w:rsidR="00793E2D">
        <w:t xml:space="preserve">poplatníka </w:t>
      </w:r>
      <w:r>
        <w:t>s provozem systému nezprošťuje poplatníka povinnosti poplatek uhradit. Na některé případy může obec reagovat zakotvením osvobození nebo úlev</w:t>
      </w:r>
      <w:r w:rsidR="002C74F9">
        <w:t>,</w:t>
      </w:r>
      <w:r>
        <w:rPr>
          <w:rStyle w:val="Znakapoznpodarou"/>
        </w:rPr>
        <w:footnoteReference w:id="69"/>
      </w:r>
      <w:r w:rsidR="00C047B8">
        <w:t xml:space="preserve"> které si stanoví</w:t>
      </w:r>
      <w:r w:rsidR="002C74F9">
        <w:t xml:space="preserve"> v obecně závazné vyhlášce.</w:t>
      </w:r>
    </w:p>
    <w:p w:rsidR="00A7046C" w:rsidRDefault="00C64065" w:rsidP="006611A4">
      <w:pPr>
        <w:spacing w:line="360" w:lineRule="auto"/>
        <w:ind w:firstLine="709"/>
        <w:contextualSpacing/>
        <w:jc w:val="both"/>
      </w:pPr>
      <w:r>
        <w:t>Povinnost platit místní poplatek má každá fyzická osoba, která má v obci trvalý pobyt</w:t>
      </w:r>
      <w:r>
        <w:rPr>
          <w:lang w:val="en-US"/>
        </w:rPr>
        <w:t>;</w:t>
      </w:r>
      <w:r>
        <w:t xml:space="preserve"> tuto povinnost mají i nezletilé děti.</w:t>
      </w:r>
      <w:r>
        <w:rPr>
          <w:rStyle w:val="Znakapoznpodarou"/>
        </w:rPr>
        <w:footnoteReference w:id="70"/>
      </w:r>
    </w:p>
    <w:p w:rsidR="00E22D93" w:rsidRDefault="00A428E3" w:rsidP="006611A4">
      <w:pPr>
        <w:spacing w:line="360" w:lineRule="auto"/>
        <w:ind w:firstLine="709"/>
        <w:contextualSpacing/>
        <w:jc w:val="both"/>
      </w:pPr>
      <w:r>
        <w:t>Tento způs</w:t>
      </w:r>
      <w:r w:rsidR="00F21BC0">
        <w:t>ob zpoplatnění považuji</w:t>
      </w:r>
      <w:r w:rsidR="00E22D93">
        <w:t xml:space="preserve"> za </w:t>
      </w:r>
      <w:r>
        <w:t>nejvhodnější</w:t>
      </w:r>
      <w:r w:rsidR="00E22D93">
        <w:t>, právě s ohledem na levnou a efektivní správu poplatku, kdy reálně odpadají problémy s vyhledáváním osob poplatníků.</w:t>
      </w:r>
      <w:r w:rsidR="00E22D93">
        <w:rPr>
          <w:rStyle w:val="Znakapoznpodarou"/>
        </w:rPr>
        <w:footnoteReference w:id="71"/>
      </w:r>
      <w:r w:rsidR="00537DD8">
        <w:t xml:space="preserve"> </w:t>
      </w:r>
    </w:p>
    <w:p w:rsidR="00A428E3" w:rsidRDefault="001518BA" w:rsidP="006611A4">
      <w:pPr>
        <w:spacing w:line="360" w:lineRule="auto"/>
        <w:ind w:firstLine="709"/>
        <w:contextualSpacing/>
        <w:jc w:val="both"/>
      </w:pPr>
      <w:r>
        <w:lastRenderedPageBreak/>
        <w:t xml:space="preserve">Nevýhodou tohoto poplatku je, že osoba, která má v obci trvalý pobyt, ale reálně zde nebydlí a neprodukuje komunální odpad, za tento poplatek </w:t>
      </w:r>
      <w:r w:rsidR="00A428E3">
        <w:t xml:space="preserve">i přesto </w:t>
      </w:r>
      <w:r>
        <w:t>plati</w:t>
      </w:r>
      <w:r w:rsidR="00F21BC0">
        <w:t>t musí. Další negativum spatřuji</w:t>
      </w:r>
      <w:r>
        <w:t xml:space="preserve"> v tom, že u tohoto typu poplatku je nízká maximálně přípustná sazba poplatku, kdy bych de </w:t>
      </w:r>
      <w:r w:rsidRPr="00F0772F">
        <w:rPr>
          <w:lang w:val="la-Latn"/>
        </w:rPr>
        <w:t>lege ferenda</w:t>
      </w:r>
      <w:r>
        <w:t xml:space="preserve"> navrhla její zvýšení</w:t>
      </w:r>
      <w:r w:rsidR="00F21BC0">
        <w:t>,</w:t>
      </w:r>
      <w:r>
        <w:t xml:space="preserve"> či nechala obcím </w:t>
      </w:r>
      <w:r w:rsidR="00A428E3">
        <w:t xml:space="preserve">určitou </w:t>
      </w:r>
      <w:r>
        <w:t xml:space="preserve">volnost, aby si sazbu přizpůsobily dle rozúčtovaných nákladů na sběr a svoz netříděného komunálního odpadu na jednoho poplatníka. </w:t>
      </w:r>
    </w:p>
    <w:p w:rsidR="001518BA" w:rsidRDefault="00F21BC0" w:rsidP="00CA1AFB">
      <w:pPr>
        <w:spacing w:line="360" w:lineRule="auto"/>
        <w:ind w:firstLine="709"/>
        <w:jc w:val="both"/>
      </w:pPr>
      <w:r>
        <w:t xml:space="preserve">U většiny obcí je v rozúčtování nákladů </w:t>
      </w:r>
      <w:r w:rsidR="00A428E3">
        <w:t>na sběr a svoz netříděného komunálního odpadu na jednoho poplatníka</w:t>
      </w:r>
      <w:r>
        <w:t xml:space="preserve"> patrné</w:t>
      </w:r>
      <w:r w:rsidR="00A428E3">
        <w:t>, že skutečné náklady na sběr a svoz netříděného komunálního odpadu na osobu jsou vyšší</w:t>
      </w:r>
      <w:r w:rsidR="00A428E3">
        <w:rPr>
          <w:rStyle w:val="Znakapoznpodarou"/>
        </w:rPr>
        <w:footnoteReference w:id="72"/>
      </w:r>
      <w:r w:rsidR="00A428E3">
        <w:t xml:space="preserve"> a obce </w:t>
      </w:r>
      <w:r>
        <w:t xml:space="preserve">je </w:t>
      </w:r>
      <w:r w:rsidR="00A428E3">
        <w:t>musí často doplácet ze svého rozpočtu.</w:t>
      </w: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Default="00112005" w:rsidP="00CA1AFB">
      <w:pPr>
        <w:spacing w:line="360" w:lineRule="auto"/>
        <w:ind w:firstLine="709"/>
        <w:jc w:val="both"/>
      </w:pPr>
    </w:p>
    <w:p w:rsidR="00112005" w:rsidRPr="00EF0F26" w:rsidRDefault="00112005" w:rsidP="00CA1AFB">
      <w:pPr>
        <w:spacing w:line="360" w:lineRule="auto"/>
        <w:ind w:firstLine="709"/>
        <w:jc w:val="both"/>
      </w:pPr>
    </w:p>
    <w:p w:rsidR="00E53D35" w:rsidRDefault="00A46ADE" w:rsidP="008F5286">
      <w:pPr>
        <w:pStyle w:val="Nadpis1"/>
      </w:pPr>
      <w:bookmarkStart w:id="20" w:name="_Toc414533019"/>
      <w:r>
        <w:lastRenderedPageBreak/>
        <w:t>Konstrukční prvky</w:t>
      </w:r>
      <w:r w:rsidR="00FC03B2">
        <w:t xml:space="preserve"> poplatku</w:t>
      </w:r>
      <w:bookmarkEnd w:id="20"/>
    </w:p>
    <w:p w:rsidR="00E53D35" w:rsidRDefault="001201F4" w:rsidP="006611A4">
      <w:pPr>
        <w:spacing w:line="360" w:lineRule="auto"/>
        <w:ind w:firstLine="709"/>
        <w:contextualSpacing/>
        <w:jc w:val="both"/>
      </w:pPr>
      <w:r>
        <w:t xml:space="preserve">V této kapitole </w:t>
      </w:r>
      <w:r w:rsidR="007736D1">
        <w:t>z</w:t>
      </w:r>
      <w:r>
        <w:t>analyzuji</w:t>
      </w:r>
      <w:r w:rsidR="00E53D35">
        <w:t xml:space="preserve"> jedno</w:t>
      </w:r>
      <w:r w:rsidR="00A46ADE">
        <w:t>tlivé konstrukční prvky</w:t>
      </w:r>
      <w:r>
        <w:t xml:space="preserve"> poplatku, a to ja</w:t>
      </w:r>
      <w:r w:rsidR="00E53D35">
        <w:t>k obecně</w:t>
      </w:r>
      <w:r>
        <w:t>, tak</w:t>
      </w:r>
      <w:r w:rsidR="00E53D35">
        <w:t xml:space="preserve"> budu také analyzovat </w:t>
      </w:r>
      <w:r w:rsidR="00A70B4B">
        <w:t xml:space="preserve">konstrukční prvky </w:t>
      </w:r>
      <w:r w:rsidR="00E53D35">
        <w:t>místní</w:t>
      </w:r>
      <w:r w:rsidR="00A70B4B">
        <w:t>ho poplatku</w:t>
      </w:r>
      <w:r w:rsidR="00E53D35">
        <w:t xml:space="preserve"> za </w:t>
      </w:r>
      <w:r w:rsidR="00E11FF9">
        <w:t>komunální odpad dle zákona o místních poplatcích</w:t>
      </w:r>
      <w:r>
        <w:t xml:space="preserve"> a</w:t>
      </w:r>
      <w:r w:rsidR="00A46ADE">
        <w:t xml:space="preserve"> poplatku za komunální odpad dle zákona o odpadech.</w:t>
      </w:r>
    </w:p>
    <w:p w:rsidR="00E53D35" w:rsidRPr="00E53D35" w:rsidRDefault="00E53D35" w:rsidP="000D231A">
      <w:pPr>
        <w:spacing w:line="360" w:lineRule="auto"/>
        <w:jc w:val="both"/>
      </w:pPr>
      <w:r>
        <w:tab/>
        <w:t xml:space="preserve">Místní poplatky </w:t>
      </w:r>
      <w:r w:rsidR="008403F0">
        <w:t xml:space="preserve">na rozdíl od poplatků správních, soudních apod. </w:t>
      </w:r>
      <w:r>
        <w:t>v sobě obsahují</w:t>
      </w:r>
      <w:r w:rsidR="008403F0">
        <w:t xml:space="preserve"> základní prvky daňového právního vztahu a proto jsou většinou charakterizovány bez ohledu na užívaný termín </w:t>
      </w:r>
      <w:r w:rsidR="008403F0" w:rsidRPr="008403F0">
        <w:rPr>
          <w:i/>
        </w:rPr>
        <w:t>poplatek</w:t>
      </w:r>
      <w:r w:rsidR="008403F0">
        <w:t xml:space="preserve"> jako daně.</w:t>
      </w:r>
      <w:r w:rsidR="008403F0">
        <w:rPr>
          <w:rStyle w:val="Znakapoznpodarou"/>
        </w:rPr>
        <w:footnoteReference w:id="73"/>
      </w:r>
    </w:p>
    <w:p w:rsidR="006819F1" w:rsidRDefault="006819F1" w:rsidP="00331CE5">
      <w:pPr>
        <w:pStyle w:val="Nadpis2"/>
      </w:pPr>
      <w:bookmarkStart w:id="21" w:name="_Toc414533020"/>
      <w:r>
        <w:t xml:space="preserve">Předmět </w:t>
      </w:r>
      <w:r w:rsidR="00EE6AA7">
        <w:t xml:space="preserve">(objekt) </w:t>
      </w:r>
      <w:r>
        <w:t>poplatku</w:t>
      </w:r>
      <w:bookmarkEnd w:id="21"/>
    </w:p>
    <w:p w:rsidR="00DA05E5" w:rsidRDefault="00BA79B2" w:rsidP="006611A4">
      <w:pPr>
        <w:spacing w:line="360" w:lineRule="auto"/>
        <w:ind w:firstLine="709"/>
        <w:contextualSpacing/>
        <w:jc w:val="both"/>
      </w:pPr>
      <w:r>
        <w:t>Obecně lze říci, že předmětem je většinou hospodářská realita, materiální skutečnost, na základě které může v souladu se zákonem oprávněný subjekt ukládat povinnému subjektu konkrétní poplatkovou povinnost, a tak ho zatížit poplatkovým břemenem.</w:t>
      </w:r>
      <w:r>
        <w:rPr>
          <w:rStyle w:val="Znakapoznpodarou"/>
        </w:rPr>
        <w:footnoteReference w:id="74"/>
      </w:r>
    </w:p>
    <w:p w:rsidR="006819F1" w:rsidRDefault="006819F1" w:rsidP="006611A4">
      <w:pPr>
        <w:spacing w:line="360" w:lineRule="auto"/>
        <w:ind w:firstLine="709"/>
        <w:contextualSpacing/>
        <w:jc w:val="both"/>
      </w:pPr>
      <w:r>
        <w:t xml:space="preserve">Předmětem poplatku je </w:t>
      </w:r>
      <w:r w:rsidR="00D43F87">
        <w:t xml:space="preserve">u místního poplatku </w:t>
      </w:r>
      <w:r>
        <w:t>provoz systému obce při nakládání s komunálním odpadem, zejména systém shromažďování, sběru, přepravy, třídění, využívání a odstraňování komunálních odpadů.</w:t>
      </w:r>
      <w:r>
        <w:rPr>
          <w:rStyle w:val="Znakapoznpodarou"/>
        </w:rPr>
        <w:footnoteReference w:id="75"/>
      </w:r>
      <w:r w:rsidR="00EE6AA7">
        <w:t xml:space="preserve"> Předmětem poplatku je tedy skutečnost, že obec provozuje systém shromažďování, sběru, přepravy, třídění, využívání a odstraňování komunálních odpadů.</w:t>
      </w:r>
      <w:r w:rsidR="00EE6AA7">
        <w:rPr>
          <w:rStyle w:val="Znakapoznpodarou"/>
        </w:rPr>
        <w:footnoteReference w:id="76"/>
      </w:r>
    </w:p>
    <w:p w:rsidR="000E6834" w:rsidRPr="00A66A3B" w:rsidRDefault="000E6834" w:rsidP="006611A4">
      <w:pPr>
        <w:spacing w:line="360" w:lineRule="auto"/>
        <w:ind w:firstLine="709"/>
        <w:contextualSpacing/>
        <w:jc w:val="both"/>
      </w:pPr>
      <w:r>
        <w:t>Povinnost platit poplatek mají všechny fyzické osoby – poplatníci uvedení v zákoně – bez ohledu na množství vyprodukovaného odpadu</w:t>
      </w:r>
      <w:r>
        <w:rPr>
          <w:lang w:val="en-US"/>
        </w:rPr>
        <w:t>;</w:t>
      </w:r>
      <w:r>
        <w:t xml:space="preserve"> případná námitka fyzických osob, že komunální odpad neprodukují (třeba v případě užívání stavby k individuální rekreaci), není významuplná (obec zajišťuje uvedené služby ve prospěch všech svých obyvatel).</w:t>
      </w:r>
      <w:r w:rsidR="00261BB9">
        <w:rPr>
          <w:rStyle w:val="Znakapoznpodarou"/>
        </w:rPr>
        <w:footnoteReference w:id="77"/>
      </w:r>
      <w:r w:rsidR="006B73A6">
        <w:t xml:space="preserve"> Nejvyšší správní soud judikoval toto stanovisko: </w:t>
      </w:r>
      <w:r w:rsidR="001201F4">
        <w:t>„</w:t>
      </w:r>
      <w:r w:rsidR="006B73A6" w:rsidRPr="002A2DC5">
        <w:rPr>
          <w:i/>
        </w:rPr>
        <w:t>Jediná kritéria pro vznik poplatkové povinnosti u tohoto místního poplatku jsou uvedena v § 10b odst. 1 zákona o místních poplatcích</w:t>
      </w:r>
      <w:r w:rsidR="006B73A6" w:rsidRPr="002A2DC5">
        <w:rPr>
          <w:i/>
          <w:lang w:val="en-US"/>
        </w:rPr>
        <w:t>;</w:t>
      </w:r>
      <w:r w:rsidR="00E151D5" w:rsidRPr="002A2DC5">
        <w:rPr>
          <w:i/>
          <w:lang w:val="en-US"/>
        </w:rPr>
        <w:t xml:space="preserve"> </w:t>
      </w:r>
      <w:r w:rsidR="006B73A6" w:rsidRPr="002A2DC5">
        <w:rPr>
          <w:i/>
        </w:rPr>
        <w:t xml:space="preserve">úprava </w:t>
      </w:r>
      <w:r w:rsidR="00E151D5" w:rsidRPr="002A2DC5">
        <w:rPr>
          <w:i/>
        </w:rPr>
        <w:lastRenderedPageBreak/>
        <w:t xml:space="preserve">zákona o odpadech se pro tyto účely nepoužije. Tvrdí-li tedy fyzická osoba, která je přihlášena v obci se zavedeným místním poplatkem k trvalému pobytu, že není poplatníkem tohoto poplatku, neboť žádný komunální odpad </w:t>
      </w:r>
      <w:r w:rsidR="001201F4" w:rsidRPr="002A2DC5">
        <w:rPr>
          <w:i/>
          <w:lang w:val="en-US"/>
        </w:rPr>
        <w:t>(</w:t>
      </w:r>
      <w:r w:rsidR="00E151D5" w:rsidRPr="002A2DC5">
        <w:rPr>
          <w:i/>
        </w:rPr>
        <w:t xml:space="preserve">ve smyslu jeho definice vyplývající </w:t>
      </w:r>
      <w:r w:rsidR="001201F4" w:rsidRPr="002A2DC5">
        <w:rPr>
          <w:i/>
        </w:rPr>
        <w:t>z § 4 písm. b zákona o odpadech) nevytváří, jde per</w:t>
      </w:r>
      <w:r w:rsidR="00E151D5" w:rsidRPr="002A2DC5">
        <w:rPr>
          <w:i/>
        </w:rPr>
        <w:t xml:space="preserve"> o argumentaci lichou.</w:t>
      </w:r>
      <w:r w:rsidR="00E151D5" w:rsidRPr="00A66A3B">
        <w:t>“</w:t>
      </w:r>
      <w:r w:rsidR="00E151D5" w:rsidRPr="00A66A3B">
        <w:rPr>
          <w:rStyle w:val="Znakapoznpodarou"/>
        </w:rPr>
        <w:footnoteReference w:id="78"/>
      </w:r>
    </w:p>
    <w:p w:rsidR="00D43F87" w:rsidRPr="00D43F87" w:rsidRDefault="00D43F87" w:rsidP="006611A4">
      <w:pPr>
        <w:spacing w:line="360" w:lineRule="auto"/>
        <w:ind w:firstLine="709"/>
        <w:contextualSpacing/>
        <w:jc w:val="both"/>
      </w:pPr>
      <w:r>
        <w:t xml:space="preserve">Předmětem poplatku za komunální odpad dle zákona o odpadech je </w:t>
      </w:r>
      <w:r w:rsidR="008C3F43">
        <w:t>vznik konkrétního komunálního odpadu</w:t>
      </w:r>
      <w:r>
        <w:t>.</w:t>
      </w:r>
      <w:r w:rsidR="008C3F43">
        <w:rPr>
          <w:rStyle w:val="Znakapoznpodarou"/>
        </w:rPr>
        <w:footnoteReference w:id="79"/>
      </w:r>
    </w:p>
    <w:p w:rsidR="006819F1" w:rsidRDefault="006819F1" w:rsidP="00331CE5">
      <w:pPr>
        <w:pStyle w:val="Nadpis2"/>
      </w:pPr>
      <w:bookmarkStart w:id="22" w:name="_Toc414533021"/>
      <w:r>
        <w:t>Subjekt poplatku</w:t>
      </w:r>
      <w:bookmarkEnd w:id="22"/>
    </w:p>
    <w:p w:rsidR="00BA79B2" w:rsidRDefault="002B0E11" w:rsidP="006611A4">
      <w:pPr>
        <w:spacing w:line="360" w:lineRule="auto"/>
        <w:ind w:firstLine="709"/>
        <w:contextualSpacing/>
        <w:jc w:val="both"/>
      </w:pPr>
      <w:r>
        <w:t>Obecně se poplatkovým subjektem myslí</w:t>
      </w:r>
      <w:r w:rsidR="003D432B">
        <w:t xml:space="preserve"> poplatník nebo plátce poplatku. Poplatníkem je </w:t>
      </w:r>
      <w:r w:rsidR="008409E7">
        <w:t xml:space="preserve">tedy </w:t>
      </w:r>
      <w:r w:rsidR="003D432B">
        <w:t>p</w:t>
      </w:r>
      <w:r w:rsidR="008409E7">
        <w:t>rávnická nebo fyzická osoba, která</w:t>
      </w:r>
      <w:r w:rsidR="003D432B">
        <w:t xml:space="preserve"> je podle právního předpisu povinna poplatek platit, a jejíž příjmy, majetek nebo úkony jsou přímo poplatku podrobeny.</w:t>
      </w:r>
      <w:r w:rsidR="003D432B">
        <w:rPr>
          <w:rStyle w:val="Znakapoznpodarou"/>
        </w:rPr>
        <w:footnoteReference w:id="80"/>
      </w:r>
    </w:p>
    <w:p w:rsidR="006819F1" w:rsidRDefault="006819F1" w:rsidP="006611A4">
      <w:pPr>
        <w:spacing w:line="360" w:lineRule="auto"/>
        <w:ind w:firstLine="709"/>
        <w:contextualSpacing/>
        <w:jc w:val="both"/>
      </w:pPr>
      <w:r>
        <w:t xml:space="preserve">U poplatků za komunální odpad se jedná o tzv. neadresný poplatek, u něhož je okruh poplatníků určen velmi </w:t>
      </w:r>
      <w:r w:rsidR="00BE7734">
        <w:t>obecně a jehož výše je, do značné míry, generalizovaná a dopředu určitelná.</w:t>
      </w:r>
      <w:r w:rsidR="00BE7734">
        <w:rPr>
          <w:rStyle w:val="Znakapoznpodarou"/>
        </w:rPr>
        <w:footnoteReference w:id="81"/>
      </w:r>
    </w:p>
    <w:p w:rsidR="00F67A04" w:rsidRDefault="00F67A04" w:rsidP="006611A4">
      <w:pPr>
        <w:spacing w:line="360" w:lineRule="auto"/>
        <w:contextualSpacing/>
        <w:jc w:val="both"/>
      </w:pPr>
      <w:r>
        <w:tab/>
        <w:t>Zákon o místních poplatcích rozlišuje skupiny osob, k</w:t>
      </w:r>
      <w:r w:rsidR="00090F20">
        <w:t>teré mají povinnost platit</w:t>
      </w:r>
      <w:r>
        <w:t xml:space="preserve"> místní poplatek</w:t>
      </w:r>
      <w:r w:rsidR="00090F20">
        <w:t xml:space="preserve"> za </w:t>
      </w:r>
      <w:r w:rsidR="00E11FF9">
        <w:t>komunální odpad dle zákona o místních poplatcích</w:t>
      </w:r>
      <w:r>
        <w:t>:</w:t>
      </w:r>
    </w:p>
    <w:p w:rsidR="00F67A04" w:rsidRDefault="00663651" w:rsidP="006611A4">
      <w:pPr>
        <w:pStyle w:val="Odstavecseseznamem"/>
        <w:numPr>
          <w:ilvl w:val="0"/>
          <w:numId w:val="12"/>
        </w:numPr>
        <w:spacing w:line="360" w:lineRule="auto"/>
        <w:ind w:left="714" w:hanging="357"/>
        <w:jc w:val="both"/>
      </w:pPr>
      <w:r>
        <w:t>f</w:t>
      </w:r>
      <w:r w:rsidR="00F67A04">
        <w:t>yzická osoba,</w:t>
      </w:r>
    </w:p>
    <w:p w:rsidR="00F67A04" w:rsidRDefault="00663651" w:rsidP="000D231A">
      <w:pPr>
        <w:pStyle w:val="Odstavecseseznamem"/>
        <w:numPr>
          <w:ilvl w:val="0"/>
          <w:numId w:val="13"/>
        </w:numPr>
        <w:spacing w:line="360" w:lineRule="auto"/>
        <w:jc w:val="both"/>
      </w:pPr>
      <w:r>
        <w:t>k</w:t>
      </w:r>
      <w:r w:rsidR="00F67A04">
        <w:t>terá má v obci trvalý pobyt, a to bez ohledu na její věk,</w:t>
      </w:r>
    </w:p>
    <w:p w:rsidR="00F67A04" w:rsidRDefault="00663651" w:rsidP="000D231A">
      <w:pPr>
        <w:pStyle w:val="Odstavecseseznamem"/>
        <w:numPr>
          <w:ilvl w:val="0"/>
          <w:numId w:val="13"/>
        </w:numPr>
        <w:spacing w:line="360" w:lineRule="auto"/>
        <w:jc w:val="both"/>
      </w:pPr>
      <w:r>
        <w:t>k</w:t>
      </w:r>
      <w:r w:rsidR="00F67A04">
        <w:t>teré byl podle zákona upravujícího pobyt cizinců na území České republiky povolen trvalý pobyt nebo přechodný pobyt na dobu delší než 90 dnů,</w:t>
      </w:r>
    </w:p>
    <w:p w:rsidR="00F67A04" w:rsidRDefault="00663651" w:rsidP="000D231A">
      <w:pPr>
        <w:pStyle w:val="Odstavecseseznamem"/>
        <w:numPr>
          <w:ilvl w:val="0"/>
          <w:numId w:val="13"/>
        </w:numPr>
        <w:spacing w:line="360" w:lineRule="auto"/>
        <w:jc w:val="both"/>
      </w:pPr>
      <w:r>
        <w:t>k</w:t>
      </w:r>
      <w:r w:rsidR="00F67A04">
        <w:t>terá podle zákona upravujícího pobyt cizinců na území České republiky</w:t>
      </w:r>
      <w:r>
        <w:t xml:space="preserve"> pobývá na území České republiky přechodně po dobu delší než 3 měsíců,</w:t>
      </w:r>
    </w:p>
    <w:p w:rsidR="00663651" w:rsidRDefault="00663651" w:rsidP="000D231A">
      <w:pPr>
        <w:pStyle w:val="Odstavecseseznamem"/>
        <w:numPr>
          <w:ilvl w:val="0"/>
          <w:numId w:val="13"/>
        </w:numPr>
        <w:spacing w:line="360" w:lineRule="auto"/>
        <w:jc w:val="both"/>
      </w:pPr>
      <w:r>
        <w:lastRenderedPageBreak/>
        <w:t>které byla udělena mezinárodní ochrana podle zákona upravujícího azyl nebo dočasná ochrana podle zákona upravujícího dočasnou ochranu cizinců,</w:t>
      </w:r>
      <w:r>
        <w:rPr>
          <w:rStyle w:val="Znakapoznpodarou"/>
        </w:rPr>
        <w:footnoteReference w:id="82"/>
      </w:r>
    </w:p>
    <w:p w:rsidR="005F2C08" w:rsidRDefault="00663651" w:rsidP="006611A4">
      <w:pPr>
        <w:pStyle w:val="Odstavecseseznamem"/>
        <w:numPr>
          <w:ilvl w:val="0"/>
          <w:numId w:val="12"/>
        </w:numPr>
        <w:spacing w:line="360" w:lineRule="auto"/>
        <w:ind w:left="714" w:hanging="357"/>
        <w:jc w:val="both"/>
      </w:pPr>
      <w:r>
        <w:t>fyzická osoba, která má ve vlastnictví stavbu určenou k individuální rekreaci, byt nebo rodinný dům, ve kterých není hlášena k pobytu žádná fyzická osoba, a to ve výši odpovídající poplatku za jednu fyzickou osobu, má-li ke stavbě určené k individuální rekreaci, bytu nebo rodinnému domu vlastnické právo více osob, jsou povinny platit poplatek společně a nerozdílně.</w:t>
      </w:r>
      <w:r>
        <w:rPr>
          <w:rStyle w:val="Znakapoznpodarou"/>
        </w:rPr>
        <w:footnoteReference w:id="83"/>
      </w:r>
    </w:p>
    <w:p w:rsidR="00200082" w:rsidRPr="00A66A3B" w:rsidRDefault="00200082" w:rsidP="006611A4">
      <w:pPr>
        <w:spacing w:line="360" w:lineRule="auto"/>
        <w:ind w:firstLine="709"/>
        <w:contextualSpacing/>
        <w:jc w:val="both"/>
      </w:pPr>
      <w:r>
        <w:t xml:space="preserve">Ústavní soud ve svém nálezu uvedl, že: </w:t>
      </w:r>
      <w:r w:rsidRPr="00A66A3B">
        <w:t>„</w:t>
      </w:r>
      <w:r w:rsidRPr="00D53A3F">
        <w:rPr>
          <w:i/>
        </w:rPr>
        <w:t>Ustanovení o poplatku za nakládání s komunálním odpadem se snaží vytvořit systém placení místních poplatků, jenž by spravedlivě rozdělil náklady na provoz systému nakládání s komunálním odpadem, jenž mají být hrazeny formou místního poplatku, mezi dvě skupiny poplatníků, tj. fyzické osoby s trvalým pobytem v obci na straně jedné, jenž poplatek platí za osobu, a fyzické osoby – vlastníky nemovitostí určených k individuální rekreaci na straně druhé, jež poplatek platí za nemovitost.</w:t>
      </w:r>
      <w:r w:rsidRPr="00A66A3B">
        <w:t>“</w:t>
      </w:r>
      <w:r w:rsidRPr="00A66A3B">
        <w:rPr>
          <w:rStyle w:val="Znakapoznpodarou"/>
        </w:rPr>
        <w:footnoteReference w:id="84"/>
      </w:r>
    </w:p>
    <w:p w:rsidR="00E72804" w:rsidRPr="00BE185B" w:rsidRDefault="00EC4B67" w:rsidP="006611A4">
      <w:pPr>
        <w:spacing w:line="360" w:lineRule="auto"/>
        <w:ind w:firstLine="709"/>
        <w:contextualSpacing/>
        <w:jc w:val="both"/>
      </w:pPr>
      <w:r>
        <w:t>Za domácnost může být poplatek odváděn společným zástupcem, za rodinný nebo byt</w:t>
      </w:r>
      <w:r w:rsidR="006246BF">
        <w:t xml:space="preserve">ový </w:t>
      </w:r>
      <w:r>
        <w:t>dům vlastníkem nebo správcem</w:t>
      </w:r>
      <w:r w:rsidR="007A2D5F">
        <w:rPr>
          <w:lang w:val="en-US"/>
        </w:rPr>
        <w:t>;</w:t>
      </w:r>
      <w:r w:rsidR="007A2D5F">
        <w:t xml:space="preserve"> tyto osoby jsou povinny obci oznámit jména a data narození osob, za které poplatek odvádějí</w:t>
      </w:r>
      <w:r w:rsidR="006B49B6">
        <w:rPr>
          <w:lang w:val="en-US"/>
        </w:rPr>
        <w:t>.</w:t>
      </w:r>
      <w:r w:rsidR="006B49B6">
        <w:rPr>
          <w:rStyle w:val="Znakapoznpodarou"/>
          <w:lang w:val="en-US"/>
        </w:rPr>
        <w:footnoteReference w:id="85"/>
      </w:r>
      <w:r w:rsidR="00BE185B">
        <w:rPr>
          <w:lang w:val="en-US"/>
        </w:rPr>
        <w:t xml:space="preserve"> </w:t>
      </w:r>
      <w:r w:rsidR="00BE185B" w:rsidRPr="00BE185B">
        <w:t>Označení společný zástupce není nejšťastněji zvoleno</w:t>
      </w:r>
      <w:r w:rsidR="00BE185B">
        <w:t>, neboť společný zástupce v tomto případě nemá stejná práva a povinnosti jako společný zástupce či společný zmocněnec definovaný v § 30 daňového řádu. V případě místního poplatku za komunální odpad se totiž nejedná o společnou daňovou (poplatkovou) povinnost – ta zůstává na každém poplatníkovi.</w:t>
      </w:r>
      <w:r w:rsidR="003A19EE">
        <w:t xml:space="preserve"> Společný zástupce v tomto případě má pouze </w:t>
      </w:r>
      <w:r w:rsidR="003A19EE">
        <w:lastRenderedPageBreak/>
        <w:t>možnost, nikoliv povinnost odvést poplatek i za další členy domácnosti. Ve stejném postavení je také vlastník nebo správce rodinného nebo bytového domu.</w:t>
      </w:r>
      <w:r w:rsidR="003A19EE">
        <w:rPr>
          <w:rStyle w:val="Znakapoznpodarou"/>
        </w:rPr>
        <w:footnoteReference w:id="86"/>
      </w:r>
    </w:p>
    <w:p w:rsidR="00E22D93" w:rsidRPr="00A66A3B" w:rsidRDefault="00474966" w:rsidP="006611A4">
      <w:pPr>
        <w:spacing w:line="360" w:lineRule="auto"/>
        <w:ind w:firstLine="709"/>
        <w:contextualSpacing/>
        <w:jc w:val="both"/>
      </w:pPr>
      <w:r w:rsidRPr="00474966">
        <w:t xml:space="preserve">Osobou, která má v obci trvalý pobyt, se rozumí osoba, která má v obci trvalý pobyt podle zákona o evidence obyvatel nebo trvalý pobyt </w:t>
      </w:r>
      <w:r>
        <w:t>podle zákona o pobytu cizinců na území ČR.</w:t>
      </w:r>
      <w:r>
        <w:rPr>
          <w:rStyle w:val="Znakapoznpodarou"/>
        </w:rPr>
        <w:footnoteReference w:id="87"/>
      </w:r>
      <w:r w:rsidR="00DA7047">
        <w:t xml:space="preserve"> Vázanost poplatníka na jeho trvalý pobyt je výhodná</w:t>
      </w:r>
      <w:r w:rsidR="00D06F39">
        <w:t>, jak již bylo řečeno,</w:t>
      </w:r>
      <w:r w:rsidR="00DA7047">
        <w:t xml:space="preserve"> především z hlediska možného dohledání osob poplatníků, neboť obecní úřad jako správce poplatku má přístup do registru obyvatel a není zatížen vyhledávací činností</w:t>
      </w:r>
      <w:r w:rsidR="004B1BC6">
        <w:t>.</w:t>
      </w:r>
      <w:r w:rsidR="004B1BC6">
        <w:rPr>
          <w:rStyle w:val="Znakapoznpodarou"/>
        </w:rPr>
        <w:footnoteReference w:id="88"/>
      </w:r>
      <w:r w:rsidR="009270A6">
        <w:t xml:space="preserve"> K tomuto se vyjádřil Ústavní soud: </w:t>
      </w:r>
      <w:r w:rsidR="009270A6" w:rsidRPr="00A66A3B">
        <w:t>„</w:t>
      </w:r>
      <w:r w:rsidR="009270A6" w:rsidRPr="00CA1AFB">
        <w:rPr>
          <w:i/>
        </w:rPr>
        <w:t xml:space="preserve">Oproti jiným místním poplatkům, jejichž poplatníky jsou osoby, jejichž seznam státní správa nevede, je totiž organizačně možné u poplatku za provoz systému nakládání s komunálními odpady využít evidenci obyvatel s trvalým pobytem v obci, neboť každý z nich je poplatníkem </w:t>
      </w:r>
      <w:r w:rsidR="009270A6" w:rsidRPr="00CA1AFB">
        <w:rPr>
          <w:i/>
          <w:lang w:val="en-US"/>
        </w:rPr>
        <w:t xml:space="preserve">[§ </w:t>
      </w:r>
      <w:r w:rsidR="009270A6" w:rsidRPr="00CA1AFB">
        <w:rPr>
          <w:i/>
        </w:rPr>
        <w:t>10b odst. 1, písm. a) zákona o místních poplatcích].</w:t>
      </w:r>
      <w:r w:rsidR="009270A6" w:rsidRPr="00A66A3B">
        <w:rPr>
          <w:rStyle w:val="Znakapoznpodarou"/>
        </w:rPr>
        <w:footnoteReference w:id="89"/>
      </w:r>
    </w:p>
    <w:p w:rsidR="00D43F87" w:rsidRPr="00D43F87" w:rsidRDefault="00D43F87" w:rsidP="006611A4">
      <w:pPr>
        <w:spacing w:line="360" w:lineRule="auto"/>
        <w:ind w:firstLine="709"/>
        <w:contextualSpacing/>
        <w:jc w:val="both"/>
      </w:pPr>
      <w:r>
        <w:t>Subjektem poplatku za komunální odpad dle zákona o odpadech je jednak poplatník a jednak plátce. Poplatníkem je tedy každá fyzická osoba, při jejíž činnosti vzniká odpad. Plátcem je vlastník nemovitosti, kde odpad vzniká.</w:t>
      </w:r>
      <w:r>
        <w:rPr>
          <w:rStyle w:val="Znakapoznpodarou"/>
        </w:rPr>
        <w:footnoteReference w:id="90"/>
      </w:r>
    </w:p>
    <w:p w:rsidR="00ED134F" w:rsidRPr="00ED134F" w:rsidRDefault="00613EFA" w:rsidP="00331CE5">
      <w:pPr>
        <w:pStyle w:val="Nadpis2"/>
      </w:pPr>
      <w:bookmarkStart w:id="23" w:name="_Toc414533022"/>
      <w:r>
        <w:t>Poplatkový základ</w:t>
      </w:r>
      <w:bookmarkEnd w:id="23"/>
    </w:p>
    <w:p w:rsidR="00613EFA" w:rsidRDefault="00613EFA" w:rsidP="006611A4">
      <w:pPr>
        <w:spacing w:line="360" w:lineRule="auto"/>
        <w:ind w:firstLine="709"/>
        <w:contextualSpacing/>
        <w:jc w:val="both"/>
      </w:pPr>
      <w:r>
        <w:t xml:space="preserve">Poplatkovým základem je individuální </w:t>
      </w:r>
      <w:r w:rsidRPr="00D46801">
        <w:t>poplatkověprávní skutečnost, mnohdy hospodářská, kterou jako poplatkověprávní skutečnosti zákon o místních poplatcích formuluje;</w:t>
      </w:r>
      <w:r w:rsidR="004774AB" w:rsidRPr="00D46801">
        <w:t xml:space="preserve"> </w:t>
      </w:r>
      <w:r w:rsidR="00324320" w:rsidRPr="00D46801">
        <w:t>tedy</w:t>
      </w:r>
      <w:r w:rsidRPr="00D46801">
        <w:t xml:space="preserve"> skutečnost, </w:t>
      </w:r>
      <w:r>
        <w:t>z níž se poplatek vyměřuje. Poplatkový základ je určován konkrétními hospodářskými skutečnostmi, nebo je poplatkovým základem podle zákona zpoplatňována individuální skutečnost</w:t>
      </w:r>
      <w:r w:rsidR="00ED134F">
        <w:t xml:space="preserve">, např. držení psa či </w:t>
      </w:r>
      <w:r w:rsidR="00ED134F">
        <w:lastRenderedPageBreak/>
        <w:t>psů, přechodná přítomnost ve vybraných místech za účelem lázeňského či rekreačního pobytu, apod.</w:t>
      </w:r>
      <w:r>
        <w:rPr>
          <w:rStyle w:val="Znakapoznpodarou"/>
        </w:rPr>
        <w:footnoteReference w:id="91"/>
      </w:r>
    </w:p>
    <w:p w:rsidR="001E57C7" w:rsidRDefault="00613EFA" w:rsidP="006611A4">
      <w:pPr>
        <w:spacing w:line="360" w:lineRule="auto"/>
        <w:contextualSpacing/>
        <w:jc w:val="both"/>
      </w:pPr>
      <w:r>
        <w:tab/>
        <w:t>Poplatkové zákla</w:t>
      </w:r>
      <w:r w:rsidR="00585273">
        <w:t xml:space="preserve">dy jsou v případě </w:t>
      </w:r>
      <w:r w:rsidR="00E11FF9">
        <w:t xml:space="preserve">místního </w:t>
      </w:r>
      <w:r w:rsidR="00585273">
        <w:t>poplatku za</w:t>
      </w:r>
      <w:r>
        <w:t xml:space="preserve"> </w:t>
      </w:r>
      <w:r w:rsidR="00E11FF9">
        <w:t>komunální odpad</w:t>
      </w:r>
      <w:r w:rsidR="00AC14B5">
        <w:t>,</w:t>
      </w:r>
      <w:r w:rsidR="00E11FF9">
        <w:t xml:space="preserve"> dle zákona o místních poplatcích</w:t>
      </w:r>
      <w:r w:rsidR="00AC14B5">
        <w:t>,</w:t>
      </w:r>
      <w:r w:rsidR="00324320">
        <w:t xml:space="preserve"> dva: p</w:t>
      </w:r>
      <w:r>
        <w:t xml:space="preserve">rvní je skutečnost, že fyzická osoba </w:t>
      </w:r>
      <w:r w:rsidR="00585273">
        <w:t>má v obci trvalý pobyt, druhým, že fyzická osoba má v obci ve vlastnictví stavbu určenou nebo sloužící k individuální rekreaci.</w:t>
      </w:r>
      <w:r w:rsidR="00585273">
        <w:rPr>
          <w:rStyle w:val="Znakapoznpodarou"/>
        </w:rPr>
        <w:footnoteReference w:id="92"/>
      </w:r>
    </w:p>
    <w:p w:rsidR="008C3F43" w:rsidRPr="00613EFA" w:rsidRDefault="00C13797" w:rsidP="006611A4">
      <w:pPr>
        <w:spacing w:line="360" w:lineRule="auto"/>
        <w:contextualSpacing/>
        <w:jc w:val="both"/>
      </w:pPr>
      <w:r>
        <w:tab/>
        <w:t>Poplatkový základ</w:t>
      </w:r>
      <w:r w:rsidR="008C3F43">
        <w:t xml:space="preserve"> </w:t>
      </w:r>
      <w:r>
        <w:t xml:space="preserve">ani maximální výše </w:t>
      </w:r>
      <w:r w:rsidR="008C3F43">
        <w:t>u poplatku za komunální odpad dle zákona o odpadech</w:t>
      </w:r>
      <w:r>
        <w:t xml:space="preserve"> není stanoven.</w:t>
      </w:r>
    </w:p>
    <w:p w:rsidR="005F2C08" w:rsidRDefault="005F2C08" w:rsidP="00331CE5">
      <w:pPr>
        <w:pStyle w:val="Nadpis2"/>
      </w:pPr>
      <w:bookmarkStart w:id="24" w:name="_Toc414533023"/>
      <w:r>
        <w:t>Sazba poplatku</w:t>
      </w:r>
      <w:bookmarkEnd w:id="24"/>
    </w:p>
    <w:p w:rsidR="003D432B" w:rsidRPr="00C10111" w:rsidRDefault="008409E7" w:rsidP="006611A4">
      <w:pPr>
        <w:spacing w:line="360" w:lineRule="auto"/>
        <w:ind w:firstLine="709"/>
        <w:contextualSpacing/>
        <w:jc w:val="both"/>
      </w:pPr>
      <w:r>
        <w:t>Sazba poplatku patří mezi</w:t>
      </w:r>
      <w:r w:rsidR="00DF3A01">
        <w:t xml:space="preserve"> základní poplatkověprávní (daňověpr</w:t>
      </w:r>
      <w:r>
        <w:t>ávní) prvky</w:t>
      </w:r>
      <w:r w:rsidR="00DF3A01">
        <w:t xml:space="preserve">. Poplatková sazba je měřítko, způsob, podle kterého se z poplatkového základu poplatek stanoví. Sazba poplatku je instrumentem k výpočtu poplatku, jenž se vypočítává ze základu poplatku. Obecně představuje poplatková sazba podíl poplatku, který připadá na </w:t>
      </w:r>
      <w:r w:rsidR="00C10111">
        <w:t>poplatkovou jednotku</w:t>
      </w:r>
      <w:r w:rsidR="00C10111">
        <w:rPr>
          <w:lang w:val="en-US"/>
        </w:rPr>
        <w:t>;</w:t>
      </w:r>
      <w:r w:rsidR="00C10111">
        <w:t xml:space="preserve"> sazba může být pevná či pohyblivá, lineár</w:t>
      </w:r>
      <w:r w:rsidR="001201F4">
        <w:t>ní, proporcionální, progresivní nebo</w:t>
      </w:r>
      <w:r w:rsidR="00C10111">
        <w:t xml:space="preserve"> degresivní. Obec může sazbu poplatku stanovit pouze v zákonem daných mezích a v</w:t>
      </w:r>
      <w:r w:rsidR="0097687B">
        <w:t> zákonem určené formě.</w:t>
      </w:r>
      <w:r w:rsidR="0097687B">
        <w:rPr>
          <w:rStyle w:val="Znakapoznpodarou"/>
        </w:rPr>
        <w:footnoteReference w:id="93"/>
      </w:r>
    </w:p>
    <w:p w:rsidR="005F2C08" w:rsidRDefault="007F5A92" w:rsidP="006611A4">
      <w:pPr>
        <w:widowControl w:val="0"/>
        <w:spacing w:after="0" w:line="360" w:lineRule="auto"/>
        <w:ind w:firstLine="709"/>
        <w:contextualSpacing/>
        <w:jc w:val="both"/>
      </w:pPr>
      <w:r>
        <w:t xml:space="preserve">Sazba </w:t>
      </w:r>
      <w:r w:rsidR="00AC14B5">
        <w:t>místního poplatku za komunální odpad dle zákona o místních poplatcích</w:t>
      </w:r>
      <w:r>
        <w:t xml:space="preserve"> je tvořena </w:t>
      </w:r>
      <w:r w:rsidR="008409E7">
        <w:t>dvěma částkami</w:t>
      </w:r>
      <w:r w:rsidR="00C0341D">
        <w:t xml:space="preserve">, </w:t>
      </w:r>
      <w:r w:rsidR="00502D02">
        <w:t xml:space="preserve">první </w:t>
      </w:r>
      <w:r w:rsidR="001201F4">
        <w:t>částka má horní zákonnou hranici</w:t>
      </w:r>
      <w:r w:rsidR="00C0341D">
        <w:t xml:space="preserve"> až 250</w:t>
      </w:r>
      <w:r w:rsidR="001E25E0">
        <w:t>,-</w:t>
      </w:r>
      <w:r w:rsidR="00C0341D">
        <w:t xml:space="preserve"> Kč za povinnou osobu a kalendářní rok a </w:t>
      </w:r>
      <w:r w:rsidR="00502D02">
        <w:t>druhá částka je stanovená</w:t>
      </w:r>
      <w:r w:rsidR="00C0341D">
        <w:t xml:space="preserve"> na základě skutečných nákladů obce </w:t>
      </w:r>
      <w:r w:rsidR="00502D02">
        <w:t>za předchozí rok</w:t>
      </w:r>
      <w:r w:rsidR="00C0341D">
        <w:t xml:space="preserve"> na sběr a svoz netříděného komunálního odpadu až 750</w:t>
      </w:r>
      <w:r w:rsidR="007736D1">
        <w:t>,-</w:t>
      </w:r>
      <w:r w:rsidR="00C0341D">
        <w:t xml:space="preserve"> Kč za povinnou osobu a kalendářní rok. </w:t>
      </w:r>
      <w:r w:rsidR="008409E7">
        <w:t xml:space="preserve">Obec </w:t>
      </w:r>
      <w:r w:rsidR="00502D02">
        <w:t xml:space="preserve">tedy nemůže konkrétní sazbu poplatku stanovit pouze jednou společnou částkou, kdy </w:t>
      </w:r>
      <w:r w:rsidR="008409E7">
        <w:t>v obecně závazné vyhlášce stanoví rozúčtování nákladů na sběr a svoz netříděného komunálního odpadu na osobu.</w:t>
      </w:r>
      <w:r w:rsidR="00C0341D">
        <w:rPr>
          <w:rStyle w:val="Znakapoznpodarou"/>
        </w:rPr>
        <w:footnoteReference w:id="94"/>
      </w:r>
    </w:p>
    <w:p w:rsidR="000F2440" w:rsidRDefault="008409E7" w:rsidP="006611A4">
      <w:pPr>
        <w:spacing w:line="360" w:lineRule="auto"/>
        <w:contextualSpacing/>
        <w:jc w:val="both"/>
      </w:pPr>
      <w:r>
        <w:tab/>
        <w:t>P</w:t>
      </w:r>
      <w:r w:rsidR="00311A6F">
        <w:t>lně v kompetenci zastupitelstva obce</w:t>
      </w:r>
      <w:r>
        <w:t xml:space="preserve"> je tedy první část sazby</w:t>
      </w:r>
      <w:r w:rsidR="00311A6F">
        <w:t xml:space="preserve">, </w:t>
      </w:r>
      <w:r w:rsidR="003624A1">
        <w:t xml:space="preserve">kdy </w:t>
      </w:r>
      <w:r w:rsidR="001201F4">
        <w:t>se do ní</w:t>
      </w:r>
      <w:r w:rsidR="003624A1">
        <w:t xml:space="preserve"> </w:t>
      </w:r>
      <w:r w:rsidR="00311A6F">
        <w:t>promítá vůle obce přispívat na provoz systému nakládání s komunálním</w:t>
      </w:r>
      <w:r w:rsidR="003624A1">
        <w:t xml:space="preserve"> </w:t>
      </w:r>
      <w:r w:rsidR="003624A1">
        <w:lastRenderedPageBreak/>
        <w:t>odpadem z vlastních prostředků. B</w:t>
      </w:r>
      <w:r w:rsidR="00311A6F">
        <w:t>ývají jí kompenzovány náklady, které v rozúčtov</w:t>
      </w:r>
      <w:r w:rsidR="003624A1">
        <w:t>ání překročily maximální částku</w:t>
      </w:r>
      <w:r w:rsidR="00311A6F">
        <w:t xml:space="preserve"> pro druhou část sazby a nem</w:t>
      </w:r>
      <w:r w:rsidR="003624A1">
        <w:t>ohly do ní být proto</w:t>
      </w:r>
      <w:r w:rsidR="001201F4">
        <w:t xml:space="preserve"> promítnuty. Dále jí bývají</w:t>
      </w:r>
      <w:r w:rsidR="003624A1">
        <w:t xml:space="preserve"> kompenzovány</w:t>
      </w:r>
      <w:r w:rsidR="00311A6F">
        <w:t xml:space="preserve"> </w:t>
      </w:r>
      <w:r w:rsidR="001201F4">
        <w:t>také náklady na provoz systému, které</w:t>
      </w:r>
      <w:r w:rsidR="00311A6F">
        <w:t xml:space="preserve"> nelze v druhé části sazby vyčíslit, zejména náklady na sběr a svoz tříděného komunální</w:t>
      </w:r>
      <w:r>
        <w:t xml:space="preserve">ho odpadu. Druhou část sazby </w:t>
      </w:r>
      <w:r w:rsidR="00311A6F">
        <w:t>odvozuje</w:t>
      </w:r>
      <w:r>
        <w:t>me</w:t>
      </w:r>
      <w:r w:rsidR="00311A6F">
        <w:t xml:space="preserve"> ze skutečných nákladů na sběr a svoz netříděného komunálního odpadu předchozího kalendářního roku, a to rozúčtováním na jednoho poplatníka</w:t>
      </w:r>
      <w:r>
        <w:t>. F</w:t>
      </w:r>
      <w:r w:rsidR="00311A6F">
        <w:t>inanční prostředky, které byly obcí vynaloženy pouze na sběr a svoz netříděného komunálního odpadu, nikoli na provoz celého systému nakládání s komunálními odpady</w:t>
      </w:r>
      <w:r w:rsidR="002E514E">
        <w:t xml:space="preserve"> od fyzických osob</w:t>
      </w:r>
      <w:r>
        <w:t xml:space="preserve"> jsou skutečnými náklady obce</w:t>
      </w:r>
      <w:r w:rsidR="002E514E">
        <w:t>.</w:t>
      </w:r>
      <w:r w:rsidR="007747A2">
        <w:t xml:space="preserve"> </w:t>
      </w:r>
      <w:r w:rsidR="002E514E">
        <w:t>Obec tak v obecně závazné vyhlášce musí dle těchto nákladů zjištěných z předchozího roku provést rozúčtování nákladů na každou osobu poplatníka.</w:t>
      </w:r>
      <w:r w:rsidR="002E514E">
        <w:rPr>
          <w:rStyle w:val="Znakapoznpodarou"/>
        </w:rPr>
        <w:footnoteReference w:id="95"/>
      </w:r>
    </w:p>
    <w:p w:rsidR="00CE03C7" w:rsidRDefault="008409E7" w:rsidP="006611A4">
      <w:pPr>
        <w:spacing w:line="360" w:lineRule="auto"/>
        <w:contextualSpacing/>
        <w:jc w:val="both"/>
      </w:pPr>
      <w:r>
        <w:tab/>
      </w:r>
      <w:r w:rsidR="002928A0">
        <w:t>S tím</w:t>
      </w:r>
      <w:r>
        <w:t>, že by</w:t>
      </w:r>
      <w:r w:rsidR="00CE03C7">
        <w:t xml:space="preserve"> výše platby nutně musela být úměrná množství odpadu skutečně vyprodukovaného poplatníkem</w:t>
      </w:r>
      <w:r w:rsidR="002928A0">
        <w:t>,</w:t>
      </w:r>
      <w:r>
        <w:t xml:space="preserve"> právní úprava</w:t>
      </w:r>
      <w:r w:rsidR="002928A0">
        <w:t xml:space="preserve"> nepočítá</w:t>
      </w:r>
      <w:r w:rsidR="00CE03C7">
        <w:t xml:space="preserve">. </w:t>
      </w:r>
      <w:r w:rsidR="002928A0">
        <w:t>Pouze druhá část poplatku tedy do jisté míry motivuje poplatníky ke snižování množství odpadu,</w:t>
      </w:r>
      <w:r w:rsidR="00CE03C7">
        <w:t xml:space="preserve"> </w:t>
      </w:r>
      <w:r w:rsidR="002928A0">
        <w:t>kdy toto má dopad</w:t>
      </w:r>
      <w:r w:rsidR="00CE03C7">
        <w:t xml:space="preserve"> </w:t>
      </w:r>
      <w:r w:rsidR="002928A0">
        <w:t xml:space="preserve">na </w:t>
      </w:r>
      <w:r w:rsidR="00CE03C7">
        <w:t>snížení celkové výše poplatku.</w:t>
      </w:r>
      <w:r w:rsidR="00CE03C7">
        <w:rPr>
          <w:rStyle w:val="Znakapoznpodarou"/>
        </w:rPr>
        <w:footnoteReference w:id="96"/>
      </w:r>
    </w:p>
    <w:p w:rsidR="001369BF" w:rsidRDefault="002928A0" w:rsidP="006611A4">
      <w:pPr>
        <w:spacing w:line="360" w:lineRule="auto"/>
        <w:contextualSpacing/>
        <w:jc w:val="both"/>
      </w:pPr>
      <w:r>
        <w:tab/>
        <w:t>V </w:t>
      </w:r>
      <w:r w:rsidR="00A45BBF">
        <w:t>u</w:t>
      </w:r>
      <w:r>
        <w:t>stanovení o sazbě poplatku bude nutné vyjádřit tu část sazby, kterou obec využila ke stanovení její konkrétní výše</w:t>
      </w:r>
      <w:r w:rsidR="00A45BBF">
        <w:t>, pakliže by obec jednu z částí sazby tohoto poplatku uhradila z vlastních finančních prostředků a nepožadovala její zaplacení od poplatníka</w:t>
      </w:r>
      <w:r w:rsidR="00255572">
        <w:t>.</w:t>
      </w:r>
      <w:r w:rsidR="00255572">
        <w:rPr>
          <w:rStyle w:val="Znakapoznpodarou"/>
        </w:rPr>
        <w:footnoteReference w:id="97"/>
      </w:r>
    </w:p>
    <w:p w:rsidR="002C3DB1" w:rsidRDefault="008447DB" w:rsidP="006611A4">
      <w:pPr>
        <w:spacing w:line="360" w:lineRule="auto"/>
        <w:contextualSpacing/>
        <w:jc w:val="both"/>
      </w:pPr>
      <w:r>
        <w:tab/>
        <w:t>Změna (novelizace) nebo vydání nové obecně závazné vyhlášky pro druhou složku poplatku je obvykle nutná každý rok</w:t>
      </w:r>
      <w:r w:rsidR="001201F4">
        <w:t>,</w:t>
      </w:r>
      <w:r>
        <w:t xml:space="preserve"> z důvodu proměnlivosti nákladů na sběr a svoz netříděného komunálního odpadu. Vyhlášku není potřeba a ani nelze za účelem navýšení této složky sazby poplatku měnit</w:t>
      </w:r>
      <w:r w:rsidR="005F169E">
        <w:t>,</w:t>
      </w:r>
      <w:r>
        <w:t xml:space="preserve"> pokud sazba poplatku již dosahuje povolené maximální výše</w:t>
      </w:r>
      <w:r w:rsidR="005F169E">
        <w:t>,</w:t>
      </w:r>
      <w:r>
        <w:t xml:space="preserve"> resp. rozúčtování nákladů na sběr a svoz netříděného komunálního odpadu na osobu se oproti předchozímu roku neměn</w:t>
      </w:r>
      <w:r w:rsidR="001201F4">
        <w:t>í</w:t>
      </w:r>
      <w:r w:rsidR="005F169E">
        <w:t xml:space="preserve">. </w:t>
      </w:r>
      <w:r w:rsidR="006F733E">
        <w:t xml:space="preserve">Rozúčtování nákladů na sběr a svoz netříděného komunálního odpadu na </w:t>
      </w:r>
      <w:r w:rsidR="006F733E">
        <w:lastRenderedPageBreak/>
        <w:t>osobu však musí obec provádět každoročně i v případech, kdy se výše poplatku nemění a vyhlášku není třeba novelizovat, musí být totiž schopna rozúčtování nákladů na příslušný kalendářní rok doložit.</w:t>
      </w:r>
      <w:r w:rsidR="006F733E">
        <w:rPr>
          <w:rStyle w:val="Znakapoznpodarou"/>
        </w:rPr>
        <w:footnoteReference w:id="98"/>
      </w:r>
    </w:p>
    <w:p w:rsidR="008C3F43" w:rsidRDefault="008C3F43" w:rsidP="000D231A">
      <w:pPr>
        <w:spacing w:line="360" w:lineRule="auto"/>
        <w:jc w:val="both"/>
      </w:pPr>
      <w:r>
        <w:tab/>
        <w:t xml:space="preserve">Poplatkovým základem </w:t>
      </w:r>
      <w:r w:rsidR="001E3A75">
        <w:t>se u</w:t>
      </w:r>
      <w:r>
        <w:t xml:space="preserve"> poplatku za komunální odpad dle zákona o odpadech </w:t>
      </w:r>
      <w:r w:rsidR="001E3A75">
        <w:t>myslí stanovení dle předpokládaných oprávněných nákladů obce</w:t>
      </w:r>
      <w:r w:rsidR="001201F4">
        <w:t>,</w:t>
      </w:r>
      <w:r w:rsidR="001E3A75">
        <w:t xml:space="preserve"> vyplývající z režimu nakládání s komunálním odpadem</w:t>
      </w:r>
      <w:r w:rsidR="001201F4">
        <w:t>,</w:t>
      </w:r>
      <w:r w:rsidR="001E3A75">
        <w:t xml:space="preserve"> rozvržených na jednotlivé poplatníky podle počtu a objemu nádob určených k odkládání odpadů připadajících na jednotlivé nemovitosti nebo podle počtu uživatelů bytů a s ohledem na úroveň třídění tohoto odpadu.</w:t>
      </w:r>
      <w:r w:rsidR="001E3A75">
        <w:rPr>
          <w:rStyle w:val="Znakapoznpodarou"/>
        </w:rPr>
        <w:footnoteReference w:id="99"/>
      </w:r>
      <w:r w:rsidR="000A46A4">
        <w:t xml:space="preserve"> </w:t>
      </w:r>
      <w:r w:rsidR="00C5675A">
        <w:t>Lze tedy shrnout</w:t>
      </w:r>
      <w:r w:rsidR="000A46A4">
        <w:t xml:space="preserve">, že u poplatku za komunální odpad dle zákona o odpadech </w:t>
      </w:r>
      <w:r w:rsidR="00D170D5">
        <w:t xml:space="preserve">není sazba stanovena a není ani stanovena její horní hranice. </w:t>
      </w:r>
    </w:p>
    <w:p w:rsidR="00467288" w:rsidRDefault="001369BF" w:rsidP="00331CE5">
      <w:pPr>
        <w:pStyle w:val="Nadpis2"/>
      </w:pPr>
      <w:bookmarkStart w:id="25" w:name="_Toc414533024"/>
      <w:r>
        <w:t>Rozpočtové určení</w:t>
      </w:r>
      <w:bookmarkEnd w:id="25"/>
    </w:p>
    <w:p w:rsidR="00467288" w:rsidRDefault="00467288" w:rsidP="006611A4">
      <w:pPr>
        <w:spacing w:line="360" w:lineRule="auto"/>
        <w:ind w:firstLine="709"/>
        <w:contextualSpacing/>
        <w:jc w:val="both"/>
      </w:pPr>
      <w:r>
        <w:t>Rozpočtové určení sice n</w:t>
      </w:r>
      <w:r w:rsidR="005C5BB7">
        <w:t>ení nutné k tomu, aby bylo možné určit výši poplatku, daně nebo jiného obdobného peněžitého plnění, nicméně je nutné pro určení veřejného rozpočtu, do kterého bude to které peněžité plnění plynout.</w:t>
      </w:r>
      <w:r w:rsidR="005C5BB7">
        <w:rPr>
          <w:rStyle w:val="Znakapoznpodarou"/>
        </w:rPr>
        <w:footnoteReference w:id="100"/>
      </w:r>
    </w:p>
    <w:p w:rsidR="001E1EDE" w:rsidRDefault="001E1EDE" w:rsidP="006611A4">
      <w:pPr>
        <w:spacing w:line="360" w:lineRule="auto"/>
        <w:contextualSpacing/>
        <w:jc w:val="both"/>
      </w:pPr>
      <w:r>
        <w:tab/>
        <w:t xml:space="preserve">Místní poplatek za </w:t>
      </w:r>
      <w:r w:rsidR="00AC14B5">
        <w:t>komunální odpad dle zákona o místních poplatcích</w:t>
      </w:r>
      <w:r>
        <w:t xml:space="preserve"> je</w:t>
      </w:r>
      <w:r w:rsidR="00564302">
        <w:t>, jak již bylo výše popsáno,</w:t>
      </w:r>
      <w:r>
        <w:t xml:space="preserve"> příjmem obce, která ho na svém území zavedla.</w:t>
      </w:r>
    </w:p>
    <w:p w:rsidR="006108B9" w:rsidRDefault="006108B9" w:rsidP="006611A4">
      <w:pPr>
        <w:spacing w:line="360" w:lineRule="auto"/>
        <w:ind w:firstLine="709"/>
        <w:contextualSpacing/>
        <w:jc w:val="both"/>
      </w:pPr>
      <w:r>
        <w:t xml:space="preserve">Rozpočtové určení </w:t>
      </w:r>
      <w:r w:rsidR="00AC14B5">
        <w:t xml:space="preserve">místního </w:t>
      </w:r>
      <w:r>
        <w:t xml:space="preserve">poplatku za </w:t>
      </w:r>
      <w:r w:rsidR="00AC14B5">
        <w:t>komunální odpad dle zákona o místních poplatcích</w:t>
      </w:r>
      <w:r>
        <w:t xml:space="preserve"> se řídí trvalým pobytem fyzické osoby v případě poplatníka, jímž je osoba s trvalým pobytem, nebo, v případě existence stavby určené nebo sloužící k individuální rekreaci, umístěním této stavby.</w:t>
      </w:r>
      <w:r>
        <w:rPr>
          <w:rStyle w:val="Znakapoznpodarou"/>
        </w:rPr>
        <w:footnoteReference w:id="101"/>
      </w:r>
    </w:p>
    <w:p w:rsidR="001E3A75" w:rsidRDefault="001E3A75" w:rsidP="001E3A75">
      <w:pPr>
        <w:spacing w:line="360" w:lineRule="auto"/>
        <w:ind w:firstLine="576"/>
        <w:jc w:val="both"/>
      </w:pPr>
      <w:r>
        <w:t>Stejně i poplatek za komunální odpad dle zákona o odpadech je příjmem obce, která ho na svém území zavedla.</w:t>
      </w:r>
    </w:p>
    <w:p w:rsidR="0075648B" w:rsidRPr="0075648B" w:rsidRDefault="00467288" w:rsidP="00331CE5">
      <w:pPr>
        <w:pStyle w:val="Nadpis2"/>
      </w:pPr>
      <w:bookmarkStart w:id="26" w:name="_Toc414533025"/>
      <w:r>
        <w:lastRenderedPageBreak/>
        <w:t>Korekční prvky</w:t>
      </w:r>
      <w:bookmarkEnd w:id="26"/>
    </w:p>
    <w:p w:rsidR="00003D0A" w:rsidRDefault="00985291" w:rsidP="006611A4">
      <w:pPr>
        <w:spacing w:line="360" w:lineRule="auto"/>
        <w:ind w:firstLine="709"/>
        <w:contextualSpacing/>
        <w:jc w:val="both"/>
      </w:pPr>
      <w:r>
        <w:t xml:space="preserve">Korekční prvky </w:t>
      </w:r>
      <w:r w:rsidR="00564302">
        <w:t xml:space="preserve">místních poplatků </w:t>
      </w:r>
      <w:r>
        <w:t>určitým způsobem modifikují (korigují</w:t>
      </w:r>
      <w:r w:rsidR="001201F4">
        <w:t>) některý ze základních prvků, samotný poplatek,</w:t>
      </w:r>
      <w:r>
        <w:t xml:space="preserve"> daň nebo jiné peněžité plnění. Subjekt může být modifikován osobním osvobozením, předmět pak věcným osvobozením. Poplatky, daně nebo jiná obdobná peněžitá plnění mohou být snížena pomocí slevy nebo zvýšena pomocí zvýšení</w:t>
      </w:r>
      <w:r w:rsidR="00E53D35">
        <w:t>.</w:t>
      </w:r>
      <w:r w:rsidR="00E53D35">
        <w:rPr>
          <w:rStyle w:val="Znakapoznpodarou"/>
        </w:rPr>
        <w:footnoteReference w:id="102"/>
      </w:r>
      <w:r w:rsidR="00200082">
        <w:tab/>
      </w:r>
      <w:r w:rsidR="00003D0A">
        <w:tab/>
      </w:r>
    </w:p>
    <w:p w:rsidR="004F70AB" w:rsidRDefault="004F70AB" w:rsidP="006611A4">
      <w:pPr>
        <w:spacing w:line="360" w:lineRule="auto"/>
        <w:contextualSpacing/>
        <w:jc w:val="both"/>
      </w:pPr>
      <w:r>
        <w:tab/>
      </w:r>
      <w:r w:rsidR="0010126F">
        <w:t>Je n</w:t>
      </w:r>
      <w:r>
        <w:t xml:space="preserve">ezbytné </w:t>
      </w:r>
      <w:r w:rsidR="0010126F">
        <w:t xml:space="preserve">ještě jednou zmínit, že </w:t>
      </w:r>
      <w:r>
        <w:t xml:space="preserve">je </w:t>
      </w:r>
      <w:r w:rsidR="00564302">
        <w:t xml:space="preserve">tedy </w:t>
      </w:r>
      <w:r w:rsidR="0010126F">
        <w:t xml:space="preserve">důležité </w:t>
      </w:r>
      <w:r>
        <w:t xml:space="preserve">rozlišovat </w:t>
      </w:r>
      <w:r w:rsidR="00564302">
        <w:t xml:space="preserve">především </w:t>
      </w:r>
      <w:r>
        <w:t xml:space="preserve">povinnosti a práva stanovená podle zákona o odpadech a povinnosti a práva stanovená na základě zákona o místních poplatcích. Místní poplatek má totiž jiný charakter než poplatek stanovený podle zákona o odpadech. Rozdíl </w:t>
      </w:r>
      <w:r w:rsidR="00AC14B5">
        <w:t>je</w:t>
      </w:r>
      <w:r>
        <w:t xml:space="preserve"> především v tom, že poplatek podle zákona o odpadech je vázán na vyprodukovaný odpad, který je prostřednictvím systému obcí zlikvidován, kdežto poplatek podle zákona o místních poplatcích je paušální poplatek za provoz celého systému, který je vázán na skutečnost existence trvalého pobytu jedince v dané obci, případně na vlastnictví nemovitosti určené nebo sloužící k individuální rekreaci, ve které není hlášena k trvalému pobytu žádná fyzická osoba.</w:t>
      </w:r>
      <w:r>
        <w:rPr>
          <w:rStyle w:val="Znakapoznpodarou"/>
        </w:rPr>
        <w:footnoteReference w:id="103"/>
      </w:r>
    </w:p>
    <w:p w:rsidR="00552970" w:rsidRDefault="00552970" w:rsidP="006611A4">
      <w:pPr>
        <w:spacing w:line="360" w:lineRule="auto"/>
        <w:contextualSpacing/>
        <w:jc w:val="both"/>
      </w:pPr>
      <w:r>
        <w:tab/>
        <w:t>U poplatku za komunální odpad a u místního poplatku je také rozdíl v množství subjektů, kdy plátců u poplatku za komunální odpad bude podstatně méně než poplatníků u místního poplatku</w:t>
      </w:r>
      <w:r w:rsidR="00F57EA3">
        <w:t xml:space="preserve">. Administrativně náročnější </w:t>
      </w:r>
      <w:r w:rsidR="00B338E9">
        <w:t xml:space="preserve">v tomto směru je pro obec </w:t>
      </w:r>
      <w:r w:rsidR="00F57EA3">
        <w:t xml:space="preserve">tedy zpoplatnění na základě místního poplatku. </w:t>
      </w:r>
    </w:p>
    <w:p w:rsidR="00A80405" w:rsidRDefault="00A80405" w:rsidP="006611A4">
      <w:pPr>
        <w:spacing w:line="360" w:lineRule="auto"/>
        <w:contextualSpacing/>
        <w:jc w:val="both"/>
      </w:pPr>
      <w:r>
        <w:tab/>
        <w:t xml:space="preserve">Nedostatkem tohoto způsobu zpoplatnění je samozřejmě fakt, že tento systém nebere ohled na množství </w:t>
      </w:r>
      <w:r w:rsidR="00E105BF">
        <w:t xml:space="preserve">vyprodukovaného </w:t>
      </w:r>
      <w:r w:rsidR="00C13797">
        <w:t>komunálního odpadu a neplní tedy regulační funkci.</w:t>
      </w:r>
      <w:r>
        <w:t xml:space="preserve"> </w:t>
      </w:r>
    </w:p>
    <w:p w:rsidR="00CE79ED" w:rsidRPr="001E3A75" w:rsidRDefault="001E3A75" w:rsidP="001E3A75">
      <w:pPr>
        <w:spacing w:line="360" w:lineRule="auto"/>
        <w:ind w:firstLine="709"/>
        <w:jc w:val="both"/>
      </w:pPr>
      <w:r>
        <w:t>Korekční prvky u poplatku za komunální o</w:t>
      </w:r>
      <w:r w:rsidR="006F4D5B">
        <w:t>dpad dle z</w:t>
      </w:r>
      <w:r w:rsidR="00D170D5">
        <w:t xml:space="preserve">ákona o odpadech nejsou </w:t>
      </w:r>
      <w:r w:rsidR="00C13797">
        <w:t xml:space="preserve">v zákoně </w:t>
      </w:r>
      <w:r w:rsidR="00907F75">
        <w:t>stanoveny</w:t>
      </w:r>
      <w:r w:rsidR="00D170D5">
        <w:t>.</w:t>
      </w:r>
    </w:p>
    <w:p w:rsidR="002F7756" w:rsidRDefault="002F7756" w:rsidP="00331CE5">
      <w:pPr>
        <w:pStyle w:val="Nadpis2"/>
      </w:pPr>
      <w:bookmarkStart w:id="27" w:name="_Toc414533026"/>
      <w:r>
        <w:lastRenderedPageBreak/>
        <w:t>Poplatkové období</w:t>
      </w:r>
      <w:bookmarkEnd w:id="27"/>
    </w:p>
    <w:p w:rsidR="00B56491" w:rsidRDefault="002F7756" w:rsidP="006611A4">
      <w:pPr>
        <w:spacing w:line="360" w:lineRule="auto"/>
        <w:ind w:firstLine="709"/>
        <w:contextualSpacing/>
        <w:jc w:val="both"/>
      </w:pPr>
      <w:r>
        <w:t>Poplatkovým obdobím se rozumí doba, za kterou se příslušný místní poplatek platí.</w:t>
      </w:r>
      <w:r w:rsidR="00B56491">
        <w:rPr>
          <w:rStyle w:val="Znakapoznpodarou"/>
        </w:rPr>
        <w:footnoteReference w:id="104"/>
      </w:r>
      <w:r w:rsidR="00C5675A">
        <w:t xml:space="preserve"> </w:t>
      </w:r>
      <w:r w:rsidR="00B56491">
        <w:t>Některé místní poplatky jsou vázány na konkrétní po</w:t>
      </w:r>
      <w:r w:rsidR="00874AC9">
        <w:t>platkověprávní skutečnost, její</w:t>
      </w:r>
      <w:r w:rsidR="00B56491">
        <w:t xml:space="preserve"> naplnění, uskutečnění, která nemá větší časový rozvrh (je relativně jednorázová) a poplatek se týká právě této skutečnosti.</w:t>
      </w:r>
      <w:r w:rsidR="00B56491">
        <w:rPr>
          <w:rStyle w:val="Znakapoznpodarou"/>
        </w:rPr>
        <w:footnoteReference w:id="105"/>
      </w:r>
      <w:r w:rsidR="00B56491">
        <w:t xml:space="preserve"> </w:t>
      </w:r>
    </w:p>
    <w:p w:rsidR="006F4D5B" w:rsidRDefault="002F7756" w:rsidP="006611A4">
      <w:pPr>
        <w:spacing w:line="360" w:lineRule="auto"/>
        <w:ind w:firstLine="709"/>
        <w:contextualSpacing/>
        <w:jc w:val="both"/>
      </w:pPr>
      <w:r w:rsidRPr="001E68DD">
        <w:rPr>
          <w:lang w:val="la-Latn"/>
        </w:rPr>
        <w:t xml:space="preserve">Zákon o místních poplatcích toto období stanoví za </w:t>
      </w:r>
      <w:r w:rsidR="00AC14B5">
        <w:t xml:space="preserve">místní </w:t>
      </w:r>
      <w:r w:rsidRPr="001E68DD">
        <w:rPr>
          <w:lang w:val="la-Latn"/>
        </w:rPr>
        <w:t xml:space="preserve">poplatek za </w:t>
      </w:r>
      <w:r w:rsidR="00AC14B5">
        <w:t>komunální odpad</w:t>
      </w:r>
      <w:r>
        <w:t xml:space="preserve"> – kalendářní rok.</w:t>
      </w:r>
      <w:r>
        <w:rPr>
          <w:rStyle w:val="Znakapoznpodarou"/>
        </w:rPr>
        <w:footnoteReference w:id="106"/>
      </w:r>
      <w:r w:rsidR="00857DFA">
        <w:t xml:space="preserve"> Dle OZV v Brně je splatnost poplatku</w:t>
      </w:r>
      <w:r w:rsidR="007C4D41">
        <w:t xml:space="preserve"> stanovena vždy do 31. 5. kalendářníh</w:t>
      </w:r>
      <w:r w:rsidR="00857DFA">
        <w:t>o roku.</w:t>
      </w:r>
    </w:p>
    <w:p w:rsidR="002F7756" w:rsidRPr="002F7756" w:rsidRDefault="006F4D5B" w:rsidP="00B56491">
      <w:pPr>
        <w:spacing w:line="360" w:lineRule="auto"/>
        <w:ind w:firstLine="708"/>
        <w:jc w:val="both"/>
      </w:pPr>
      <w:r>
        <w:t>Poplatkové období u poplatku za komunální odpad dle zákona o odpadech je stanoven obcí, která ho na svém území zavedla, v obecně závazné vyhlášce.</w:t>
      </w:r>
      <w:r w:rsidR="0010126F">
        <w:t xml:space="preserve"> </w:t>
      </w:r>
    </w:p>
    <w:p w:rsidR="005E03CB" w:rsidRDefault="007A7128" w:rsidP="00331CE5">
      <w:pPr>
        <w:pStyle w:val="Nadpis2"/>
      </w:pPr>
      <w:bookmarkStart w:id="28" w:name="_Toc414533027"/>
      <w:r>
        <w:t>Správa poplatku</w:t>
      </w:r>
      <w:bookmarkEnd w:id="28"/>
    </w:p>
    <w:p w:rsidR="009F132A" w:rsidRDefault="002F7756" w:rsidP="006611A4">
      <w:pPr>
        <w:spacing w:line="360" w:lineRule="auto"/>
        <w:ind w:firstLine="709"/>
        <w:contextualSpacing/>
        <w:jc w:val="both"/>
      </w:pPr>
      <w:r>
        <w:t>Správcem daně</w:t>
      </w:r>
      <w:r w:rsidR="00802C48">
        <w:t xml:space="preserve"> (poplatku)</w:t>
      </w:r>
      <w:r w:rsidR="007676D9">
        <w:t xml:space="preserve"> a místně příslušná</w:t>
      </w:r>
      <w:r>
        <w:t xml:space="preserve"> k vyměření místního poplatku je </w:t>
      </w:r>
      <w:r w:rsidR="00B56491">
        <w:t>vždy obec</w:t>
      </w:r>
      <w:r w:rsidR="007676D9">
        <w:t>,</w:t>
      </w:r>
      <w:r w:rsidR="00B56491">
        <w:t xml:space="preserve"> splňující zákonné parametry místní příslušnosti.</w:t>
      </w:r>
      <w:r w:rsidR="00B56491">
        <w:rPr>
          <w:rStyle w:val="Znakapoznpodarou"/>
        </w:rPr>
        <w:footnoteReference w:id="107"/>
      </w:r>
      <w:r w:rsidR="00B56491">
        <w:t xml:space="preserve"> </w:t>
      </w:r>
    </w:p>
    <w:p w:rsidR="00802C48" w:rsidRDefault="00802C48" w:rsidP="006611A4">
      <w:pPr>
        <w:spacing w:line="360" w:lineRule="auto"/>
        <w:contextualSpacing/>
        <w:jc w:val="both"/>
      </w:pPr>
      <w:r>
        <w:tab/>
        <w:t>Výkon správy je svěřen zákonem o místních poplatcích obecnímu úřadu, který má právo činit opatření potřebná ke správnému a úplnému zjištění, stanovení a splnění poplatkových povinností, zejména vyhledávat poplatkové subjekty, poplatky vyměřit, vybrat, vyúčtovat, vymáhat a kontrolovat.</w:t>
      </w:r>
      <w:r>
        <w:rPr>
          <w:rStyle w:val="Znakapoznpodarou"/>
        </w:rPr>
        <w:footnoteReference w:id="108"/>
      </w:r>
    </w:p>
    <w:p w:rsidR="006E2168" w:rsidRDefault="006E2168" w:rsidP="006611A4">
      <w:pPr>
        <w:spacing w:line="360" w:lineRule="auto"/>
        <w:contextualSpacing/>
        <w:jc w:val="both"/>
      </w:pPr>
      <w:r>
        <w:tab/>
        <w:t xml:space="preserve">Osoba, která je povinna platit místní poplatek, má tzv. povinnost uhrazovací. V důsledku to pro ni znamená, že pokud nebudou poplatky zaplaceny (odvedeny) včas nebo ve správné výši, vyměří je obec platebním výměrem nebo hromadným předpisným seznamem s tím, že je může zvýšit až na trojnásobek. Rovněž v případech, kdy je poplatek zaplacen nesprávně v nižší výši, má obec </w:t>
      </w:r>
      <w:r>
        <w:lastRenderedPageBreak/>
        <w:t>možnost zvýšit takto nezaplacenou část poplatku až trojnásobně. Penále, úroky a pokuty podle daňového řádu se neuplatňují.</w:t>
      </w:r>
      <w:r>
        <w:rPr>
          <w:rStyle w:val="Znakapoznpodarou"/>
        </w:rPr>
        <w:footnoteReference w:id="109"/>
      </w:r>
    </w:p>
    <w:p w:rsidR="006E2168" w:rsidRDefault="00B30A0D" w:rsidP="006611A4">
      <w:pPr>
        <w:spacing w:line="360" w:lineRule="auto"/>
        <w:contextualSpacing/>
        <w:jc w:val="both"/>
      </w:pPr>
      <w:r>
        <w:tab/>
        <w:t>Vedle povinnosti uhrazovací ukládá zákon poplatníkovi i tzv. povinnost ohlašovací: poplatník musí v ohlášení uvést jak údaje o sobě, tak skutečnosti rozhodné pro stanovení výše poplatkové povinnosti. Dojde-li ke změně údajů uvedených v ohlášení, je poplatník nebo plátce povinen tuto změnu oznámit do patnácti dnů ode dne, kdy nastala.</w:t>
      </w:r>
      <w:r>
        <w:rPr>
          <w:rStyle w:val="Znakapoznpodarou"/>
        </w:rPr>
        <w:footnoteReference w:id="110"/>
      </w:r>
    </w:p>
    <w:p w:rsidR="001E5D77" w:rsidRDefault="00F3245B" w:rsidP="006611A4">
      <w:pPr>
        <w:spacing w:line="360" w:lineRule="auto"/>
        <w:ind w:firstLine="709"/>
        <w:contextualSpacing/>
        <w:jc w:val="both"/>
      </w:pPr>
      <w:r>
        <w:t>V okamžiku, kdy fyzická osoba změní místo trvalého pobytu</w:t>
      </w:r>
      <w:r w:rsidR="001E5D77">
        <w:t xml:space="preserve">, </w:t>
      </w:r>
      <w:r>
        <w:t>nebo když dojde ke změně</w:t>
      </w:r>
      <w:r w:rsidR="001E5D77">
        <w:t xml:space="preserve"> vlastnictví stavby určené k individuální rekreaci, bytu nebo rodinného domu v průběhu kalendářního roku</w:t>
      </w:r>
      <w:r>
        <w:t>, je poplatek placen v poměrné výši, tato výše</w:t>
      </w:r>
      <w:r w:rsidR="001E5D77">
        <w:t xml:space="preserve"> odpovídá počtu kalendářních měsíců pobytu nebo vlastnictví v příslušn</w:t>
      </w:r>
      <w:r>
        <w:t>ém kalendářním roce. Dojde-li ke změně v průběhu kalendářního měsíce, je stav k poslednímu dni tohoto měsíce rozhodující pro stanovení počtu měsíců.</w:t>
      </w:r>
      <w:r w:rsidR="001E5D77">
        <w:rPr>
          <w:rStyle w:val="Znakapoznpodarou"/>
        </w:rPr>
        <w:footnoteReference w:id="111"/>
      </w:r>
    </w:p>
    <w:p w:rsidR="005471ED" w:rsidRDefault="005471ED" w:rsidP="006611A4">
      <w:pPr>
        <w:spacing w:line="360" w:lineRule="auto"/>
        <w:contextualSpacing/>
        <w:jc w:val="both"/>
      </w:pPr>
      <w:r>
        <w:tab/>
        <w:t xml:space="preserve">Výrazným průlomem do obecné zásady, podle které je každý poplatník odpovědný za hrazení svých daňových povinností, znamená ustanovení zákona o místních poplatcích, podle kterého je-li poplatník </w:t>
      </w:r>
      <w:r w:rsidR="006108B9">
        <w:t>v době vzniku povinnosti zaplatit poplatek nezletilý, odpovídají za zaplacení poplatku tento poplatník a jeho zákonný zástupce společně a nerozdílně. Nezaplatí-li poplatek poplatník nebo jeho zákonný zástupce, vyměří obecní úřad poplatek jednomu z nich podle vlastního uvážení.</w:t>
      </w:r>
      <w:r w:rsidR="006108B9">
        <w:rPr>
          <w:rStyle w:val="Znakapoznpodarou"/>
        </w:rPr>
        <w:footnoteReference w:id="112"/>
      </w:r>
      <w:r w:rsidR="0006115F">
        <w:t xml:space="preserve"> Toto bylo předmětem poslední novelizace zákona</w:t>
      </w:r>
      <w:r w:rsidR="003E46FB">
        <w:t xml:space="preserve"> o místních poplatcích a</w:t>
      </w:r>
      <w:r w:rsidR="0006115F">
        <w:t xml:space="preserve"> je </w:t>
      </w:r>
      <w:r w:rsidR="003E46FB">
        <w:t xml:space="preserve">to </w:t>
      </w:r>
      <w:r w:rsidR="0006115F">
        <w:t>velmi důležité, zejména pro asi 150 tisíc dětských dlužníků</w:t>
      </w:r>
      <w:r w:rsidR="003E46FB">
        <w:t>, kteří</w:t>
      </w:r>
      <w:r w:rsidR="00C047B8">
        <w:t>,</w:t>
      </w:r>
      <w:r w:rsidR="003E46FB">
        <w:t xml:space="preserve"> dle spol</w:t>
      </w:r>
      <w:r w:rsidR="00C047B8">
        <w:t>ečnosti Člověk v tísni, v ČR žijí</w:t>
      </w:r>
      <w:r w:rsidR="003E46FB">
        <w:t xml:space="preserve">. Jejich dluh nejčastěji vznikal tehdy, když za ně rodiče neuhradily </w:t>
      </w:r>
      <w:r w:rsidR="00874AC9">
        <w:t>poplatky za odpad. O</w:t>
      </w:r>
      <w:r w:rsidR="003E46FB">
        <w:t>bce tedy nově budou tyto poplatky vymáhat pouze po rodičích, a to i po nabytí zletilosti jejich dětí.</w:t>
      </w:r>
      <w:r w:rsidR="003E46FB">
        <w:rPr>
          <w:rStyle w:val="Znakapoznpodarou"/>
        </w:rPr>
        <w:footnoteReference w:id="113"/>
      </w:r>
    </w:p>
    <w:p w:rsidR="00D170D5" w:rsidRDefault="00B56491" w:rsidP="006611A4">
      <w:pPr>
        <w:spacing w:line="360" w:lineRule="auto"/>
        <w:contextualSpacing/>
        <w:jc w:val="both"/>
      </w:pPr>
      <w:r>
        <w:lastRenderedPageBreak/>
        <w:tab/>
        <w:t>Správcem místní</w:t>
      </w:r>
      <w:r w:rsidR="00D118BE">
        <w:t>ho</w:t>
      </w:r>
      <w:r>
        <w:t xml:space="preserve"> </w:t>
      </w:r>
      <w:r w:rsidR="00D118BE">
        <w:t>poplatku</w:t>
      </w:r>
      <w:r>
        <w:t xml:space="preserve"> za </w:t>
      </w:r>
      <w:r w:rsidR="00AC14B5">
        <w:t>komunální odpad dle zákona o místních poplatcích</w:t>
      </w:r>
      <w:r>
        <w:t xml:space="preserve"> je tedy obec, která poplatek zavedla.</w:t>
      </w:r>
    </w:p>
    <w:p w:rsidR="00D170D5" w:rsidRDefault="00D170D5" w:rsidP="006611A4">
      <w:pPr>
        <w:spacing w:line="360" w:lineRule="auto"/>
        <w:contextualSpacing/>
        <w:jc w:val="both"/>
      </w:pPr>
      <w:r>
        <w:tab/>
        <w:t>Stejně tak správcem poplatku za komunální odpad dle zákona o odpadech je obec, která poplatek na svém území zavedla.</w:t>
      </w:r>
    </w:p>
    <w:p w:rsidR="006F4D5B" w:rsidRDefault="00D170D5" w:rsidP="00B56491">
      <w:pPr>
        <w:spacing w:line="360" w:lineRule="auto"/>
        <w:jc w:val="both"/>
      </w:pPr>
      <w:r>
        <w:tab/>
        <w:t>U poplatku za komunální odpad dle zákona o odpadech oznamování skutečností</w:t>
      </w:r>
      <w:r w:rsidR="006F4D5B">
        <w:t xml:space="preserve"> </w:t>
      </w:r>
      <w:r>
        <w:t>rozhodných pro vznik a zánik poplatkové povinnosti zákon o odpadech nestanovuje.</w:t>
      </w:r>
    </w:p>
    <w:p w:rsidR="005E03CB" w:rsidRDefault="005E03CB" w:rsidP="00331CE5">
      <w:pPr>
        <w:pStyle w:val="Nadpis2"/>
      </w:pPr>
      <w:bookmarkStart w:id="29" w:name="_Toc414533028"/>
      <w:r>
        <w:t>Podmínky placení</w:t>
      </w:r>
      <w:bookmarkEnd w:id="29"/>
    </w:p>
    <w:p w:rsidR="007D1E68" w:rsidRDefault="007D1E68" w:rsidP="006611A4">
      <w:pPr>
        <w:spacing w:line="360" w:lineRule="auto"/>
        <w:ind w:firstLine="709"/>
        <w:contextualSpacing/>
        <w:jc w:val="both"/>
      </w:pPr>
      <w:r>
        <w:t>Podmínky placení vymezují termíny placení a zásady placení poplatku a stanovují se též platebně t</w:t>
      </w:r>
      <w:r w:rsidR="00874AC9">
        <w:t>echnické podmínky: účet, resp. p</w:t>
      </w:r>
      <w:r>
        <w:t>odúčet správce poplatku, variabilní symbol, konstantní symbol.</w:t>
      </w:r>
      <w:r>
        <w:rPr>
          <w:rStyle w:val="Znakapoznpodarou"/>
        </w:rPr>
        <w:footnoteReference w:id="114"/>
      </w:r>
    </w:p>
    <w:p w:rsidR="009004F5" w:rsidRDefault="009004F5" w:rsidP="006611A4">
      <w:pPr>
        <w:spacing w:line="360" w:lineRule="auto"/>
        <w:ind w:firstLine="709"/>
        <w:contextualSpacing/>
        <w:jc w:val="both"/>
      </w:pPr>
      <w:r>
        <w:t xml:space="preserve">Podmínky placení při </w:t>
      </w:r>
      <w:r w:rsidR="00AC14B5">
        <w:t xml:space="preserve">místním </w:t>
      </w:r>
      <w:r>
        <w:t>poplatku za komunální odpad dle zákona o místních poplatcích i dle zákona o odpadech si daná obec určí sama.</w:t>
      </w:r>
    </w:p>
    <w:p w:rsidR="009A6A5C" w:rsidRDefault="009004F5" w:rsidP="003E46FB">
      <w:pPr>
        <w:spacing w:line="360" w:lineRule="auto"/>
        <w:jc w:val="both"/>
      </w:pPr>
      <w:r>
        <w:tab/>
        <w:t xml:space="preserve">Podmínky placení u místního poplatku dle zákona o místních poplatcích lze platit prostřednictvím poštovní poukázky, bezhotovostním převodem </w:t>
      </w:r>
      <w:r w:rsidR="00EE579A">
        <w:t>č</w:t>
      </w:r>
      <w:r>
        <w:t>i osobně n</w:t>
      </w:r>
      <w:r w:rsidR="00EE579A">
        <w:t>a pokladně</w:t>
      </w:r>
      <w:r w:rsidR="0073120E">
        <w:t>.</w:t>
      </w:r>
    </w:p>
    <w:p w:rsidR="00B338E9" w:rsidRDefault="00B338E9" w:rsidP="003E46FB">
      <w:pPr>
        <w:spacing w:line="360" w:lineRule="auto"/>
        <w:jc w:val="both"/>
      </w:pPr>
    </w:p>
    <w:p w:rsidR="00B338E9" w:rsidRDefault="00B338E9" w:rsidP="003E46FB">
      <w:pPr>
        <w:spacing w:line="360" w:lineRule="auto"/>
        <w:jc w:val="both"/>
      </w:pPr>
    </w:p>
    <w:p w:rsidR="00B338E9" w:rsidRDefault="00B338E9" w:rsidP="003E46FB">
      <w:pPr>
        <w:spacing w:line="360" w:lineRule="auto"/>
        <w:jc w:val="both"/>
      </w:pPr>
    </w:p>
    <w:p w:rsidR="00B338E9" w:rsidRDefault="00B338E9" w:rsidP="003E46FB">
      <w:pPr>
        <w:spacing w:line="360" w:lineRule="auto"/>
        <w:jc w:val="both"/>
      </w:pPr>
    </w:p>
    <w:p w:rsidR="00B338E9" w:rsidRDefault="00B338E9" w:rsidP="003E46FB">
      <w:pPr>
        <w:spacing w:line="360" w:lineRule="auto"/>
        <w:jc w:val="both"/>
      </w:pPr>
    </w:p>
    <w:p w:rsidR="00B338E9" w:rsidRDefault="00B338E9" w:rsidP="003E46FB">
      <w:pPr>
        <w:spacing w:line="360" w:lineRule="auto"/>
        <w:jc w:val="both"/>
      </w:pPr>
    </w:p>
    <w:p w:rsidR="00B338E9" w:rsidRDefault="00B338E9" w:rsidP="003E46FB">
      <w:pPr>
        <w:spacing w:line="360" w:lineRule="auto"/>
        <w:jc w:val="both"/>
      </w:pPr>
    </w:p>
    <w:p w:rsidR="007350B8" w:rsidRDefault="007350B8" w:rsidP="008F5286">
      <w:pPr>
        <w:pStyle w:val="Nadpis1"/>
      </w:pPr>
      <w:bookmarkStart w:id="30" w:name="_Toc414533029"/>
      <w:r>
        <w:lastRenderedPageBreak/>
        <w:t>Zpoplatnění odpadů ve městě Brně</w:t>
      </w:r>
      <w:bookmarkEnd w:id="30"/>
    </w:p>
    <w:p w:rsidR="00A36E42" w:rsidRDefault="00221D91" w:rsidP="00AE5B34">
      <w:pPr>
        <w:spacing w:line="360" w:lineRule="auto"/>
        <w:ind w:firstLine="709"/>
        <w:jc w:val="both"/>
      </w:pPr>
      <w:r>
        <w:t xml:space="preserve">Statutární město Brno využívá od roku 2002 systém místního poplatku </w:t>
      </w:r>
      <w:r w:rsidR="00AC14B5">
        <w:t>za komunální odpad dle zákona o místních poplatcích</w:t>
      </w:r>
      <w:r>
        <w:t>.</w:t>
      </w:r>
      <w:r w:rsidR="004C4BC3">
        <w:t xml:space="preserve"> </w:t>
      </w:r>
      <w:r w:rsidR="00564302">
        <w:t>Místní poplatek je stanoven na základě obecně závazné vyhlášky.</w:t>
      </w:r>
    </w:p>
    <w:p w:rsidR="00A36E42" w:rsidRDefault="00C61FAB" w:rsidP="00AC46D9">
      <w:pPr>
        <w:pStyle w:val="Nadpis2"/>
      </w:pPr>
      <w:bookmarkStart w:id="31" w:name="_Toc414533030"/>
      <w:r>
        <w:t xml:space="preserve">Zpoplatnění na základě </w:t>
      </w:r>
      <w:r w:rsidR="00A36E42">
        <w:t>OZV</w:t>
      </w:r>
      <w:bookmarkEnd w:id="31"/>
    </w:p>
    <w:p w:rsidR="004C4BC3" w:rsidRDefault="00B74A66" w:rsidP="0073120E">
      <w:pPr>
        <w:spacing w:line="360" w:lineRule="auto"/>
        <w:ind w:firstLine="709"/>
        <w:contextualSpacing/>
        <w:jc w:val="both"/>
      </w:pPr>
      <w:r>
        <w:t>Poplatek je</w:t>
      </w:r>
      <w:r w:rsidR="00FA30A1">
        <w:t xml:space="preserve"> </w:t>
      </w:r>
      <w:r w:rsidR="004C4BC3">
        <w:t xml:space="preserve">stanoven na základě obecně závazné vyhlášky, která je vydávána v samostatné působnosti obce. Je však třeba ještě jednou zdůraznit, že vyhláška </w:t>
      </w:r>
      <w:r w:rsidR="00245433">
        <w:t>se musí řídit zákonem</w:t>
      </w:r>
      <w:r w:rsidR="004C4BC3">
        <w:t xml:space="preserve">. Obecně závazná vyhláška, která tento místní poplatek </w:t>
      </w:r>
      <w:r>
        <w:t>ve městě Brně upravuje je</w:t>
      </w:r>
      <w:r w:rsidR="008805CF">
        <w:t xml:space="preserve"> OZV č. 12/2013, kterou se mění a doplňuje obecně závazná vyhláška statutárního města Brna č. 12/2012, o místním poplatku za provoz systému shromažďování, sběru, přepravy, třídění, využívání a odstraňování komunálních odpadů</w:t>
      </w:r>
      <w:r w:rsidR="004C4BC3">
        <w:t xml:space="preserve">, ve znění pozdějších vyhlášek. Tuto vyhlášku schválilo zastupitelstvo obce na </w:t>
      </w:r>
      <w:r w:rsidR="001D02B0">
        <w:t xml:space="preserve">základě zákona </w:t>
      </w:r>
      <w:r w:rsidR="004C4BC3">
        <w:t>o místních poplatcí</w:t>
      </w:r>
      <w:r w:rsidR="00972B2D">
        <w:t>ch</w:t>
      </w:r>
      <w:r w:rsidR="004C4BC3">
        <w:t xml:space="preserve"> a v sou</w:t>
      </w:r>
      <w:r w:rsidR="00972B2D">
        <w:t>ladu se zákonem</w:t>
      </w:r>
      <w:r w:rsidR="004C4BC3">
        <w:t xml:space="preserve"> o obcí</w:t>
      </w:r>
      <w:r w:rsidR="00972B2D">
        <w:t>ch</w:t>
      </w:r>
      <w:r w:rsidR="004C4BC3">
        <w:t>.</w:t>
      </w:r>
      <w:r w:rsidR="00A11699">
        <w:t xml:space="preserve"> Tato OZV nabyla účinnosti dne 1. 1. 2014</w:t>
      </w:r>
      <w:r w:rsidR="00D6331C">
        <w:t>, platí na celém území statutárního města Brna a výkon správy poplatku provádí Magistrát města Brna.</w:t>
      </w:r>
      <w:r w:rsidR="00D6331C">
        <w:rPr>
          <w:rStyle w:val="Znakapoznpodarou"/>
        </w:rPr>
        <w:footnoteReference w:id="115"/>
      </w:r>
    </w:p>
    <w:p w:rsidR="002A7744" w:rsidRDefault="00887E03" w:rsidP="0073120E">
      <w:pPr>
        <w:spacing w:line="360" w:lineRule="auto"/>
        <w:contextualSpacing/>
        <w:jc w:val="both"/>
      </w:pPr>
      <w:r>
        <w:tab/>
        <w:t>P</w:t>
      </w:r>
      <w:r w:rsidR="00B4232E">
        <w:t xml:space="preserve">oplatníkem </w:t>
      </w:r>
      <w:r w:rsidR="00B338E9">
        <w:t xml:space="preserve">místního </w:t>
      </w:r>
      <w:r w:rsidR="00B4232E">
        <w:t>p</w:t>
      </w:r>
      <w:r w:rsidR="00DC3BC2">
        <w:t>oplatku</w:t>
      </w:r>
      <w:r>
        <w:t xml:space="preserve"> </w:t>
      </w:r>
      <w:r w:rsidR="00B338E9">
        <w:t xml:space="preserve">za komunální odpad </w:t>
      </w:r>
      <w:r>
        <w:t xml:space="preserve">dle OZV </w:t>
      </w:r>
      <w:r w:rsidR="00B4232E">
        <w:t>je</w:t>
      </w:r>
      <w:r>
        <w:t>:</w:t>
      </w:r>
    </w:p>
    <w:p w:rsidR="002A7744" w:rsidRDefault="00887E03" w:rsidP="002A7744">
      <w:pPr>
        <w:pStyle w:val="Odstavecseseznamem"/>
        <w:numPr>
          <w:ilvl w:val="0"/>
          <w:numId w:val="14"/>
        </w:numPr>
        <w:spacing w:line="360" w:lineRule="auto"/>
        <w:jc w:val="both"/>
      </w:pPr>
      <w:r>
        <w:t>fyzick</w:t>
      </w:r>
      <w:r w:rsidR="002A7744">
        <w:t>á</w:t>
      </w:r>
      <w:r>
        <w:t xml:space="preserve"> osob</w:t>
      </w:r>
      <w:r w:rsidR="002A7744">
        <w:t>a</w:t>
      </w:r>
      <w:r>
        <w:t>, kter</w:t>
      </w:r>
      <w:r w:rsidR="002A7744">
        <w:t>á</w:t>
      </w:r>
      <w:r>
        <w:t xml:space="preserve"> m</w:t>
      </w:r>
      <w:r w:rsidR="002A7744">
        <w:t>á</w:t>
      </w:r>
      <w:r>
        <w:t xml:space="preserve"> ve městě trvalý pobyt</w:t>
      </w:r>
      <w:r w:rsidR="002A7744">
        <w:t>,</w:t>
      </w:r>
    </w:p>
    <w:p w:rsidR="007177DB" w:rsidRDefault="00887E03" w:rsidP="002A7744">
      <w:pPr>
        <w:pStyle w:val="Odstavecseseznamem"/>
        <w:numPr>
          <w:ilvl w:val="0"/>
          <w:numId w:val="14"/>
        </w:numPr>
        <w:spacing w:line="360" w:lineRule="auto"/>
        <w:jc w:val="both"/>
      </w:pPr>
      <w:r>
        <w:t>fyzick</w:t>
      </w:r>
      <w:r w:rsidR="002A7744">
        <w:t>á</w:t>
      </w:r>
      <w:r>
        <w:t xml:space="preserve"> osob</w:t>
      </w:r>
      <w:r w:rsidR="002A7744">
        <w:t xml:space="preserve">a, které byl podle zákona upravujícího pobyt cizinců na území ČR povolen trvalý pobyt nebo přechodný </w:t>
      </w:r>
      <w:r>
        <w:t>pobyt ve městě na dobu delší než 90 dnů</w:t>
      </w:r>
      <w:r w:rsidR="002A7744">
        <w:t>,</w:t>
      </w:r>
    </w:p>
    <w:p w:rsidR="002A7744" w:rsidRDefault="002A7744" w:rsidP="002A7744">
      <w:pPr>
        <w:pStyle w:val="Odstavecseseznamem"/>
        <w:numPr>
          <w:ilvl w:val="0"/>
          <w:numId w:val="14"/>
        </w:numPr>
        <w:spacing w:line="360" w:lineRule="auto"/>
        <w:jc w:val="both"/>
      </w:pPr>
      <w:r>
        <w:t xml:space="preserve">fyzická osoba, která podle zákona upravujícího pobyt cizinců na území ČR pobývá ve městě přechodně po dobu delší </w:t>
      </w:r>
      <w:r w:rsidR="005201EE">
        <w:t>než 3 měsíce</w:t>
      </w:r>
      <w:r>
        <w:t>,</w:t>
      </w:r>
    </w:p>
    <w:p w:rsidR="002A7744" w:rsidRDefault="002A7744" w:rsidP="002A7744">
      <w:pPr>
        <w:pStyle w:val="Odstavecseseznamem"/>
        <w:numPr>
          <w:ilvl w:val="0"/>
          <w:numId w:val="14"/>
        </w:numPr>
        <w:spacing w:line="360" w:lineRule="auto"/>
        <w:jc w:val="both"/>
      </w:pPr>
      <w:r>
        <w:t>fyzická osoba, které byla udělena mezinárodní ochrana podle zákona upravujícího azyl nebo dočasná ochrana</w:t>
      </w:r>
      <w:r w:rsidR="004F36CF">
        <w:t xml:space="preserve"> podle zákona upravujícího dočasnou ochranu cizinců a které byl povolen dočasný pobyt ve městě,</w:t>
      </w:r>
    </w:p>
    <w:p w:rsidR="00CF1569" w:rsidRDefault="004F36CF" w:rsidP="0073120E">
      <w:pPr>
        <w:pStyle w:val="Odstavecseseznamem"/>
        <w:numPr>
          <w:ilvl w:val="0"/>
          <w:numId w:val="14"/>
        </w:numPr>
        <w:spacing w:line="360" w:lineRule="auto"/>
        <w:ind w:left="777" w:hanging="357"/>
        <w:jc w:val="both"/>
      </w:pPr>
      <w:r>
        <w:t xml:space="preserve">fyzická osoba, která má na území města </w:t>
      </w:r>
      <w:r w:rsidR="00B4232E">
        <w:t xml:space="preserve">ve vlastnictví stavbu určenou k individuální rekreaci, byt nebo rodinný dům, ve kterých není hlášena </w:t>
      </w:r>
      <w:r w:rsidR="00B4232E">
        <w:lastRenderedPageBreak/>
        <w:t>k pobytu žádná fyzická osoba, a to ve výši odpovídající poplatku</w:t>
      </w:r>
      <w:r w:rsidR="002C0657">
        <w:t xml:space="preserve"> za jednu fyzickou osobu</w:t>
      </w:r>
      <w:r w:rsidR="002C0657">
        <w:rPr>
          <w:lang w:val="en-US"/>
        </w:rPr>
        <w:t>;</w:t>
      </w:r>
      <w:r w:rsidR="002C0657">
        <w:t xml:space="preserve"> má-li ke stavbě určené k individuální rekreaci, bytu nebo rodinnému domu vlastnické právo více osob, jsou povinny platit poplatek společně a nerozdílně.</w:t>
      </w:r>
      <w:r w:rsidR="002C0657">
        <w:rPr>
          <w:rStyle w:val="Znakapoznpodarou"/>
        </w:rPr>
        <w:footnoteReference w:id="116"/>
      </w:r>
    </w:p>
    <w:p w:rsidR="003819F3" w:rsidRDefault="002C0657" w:rsidP="0073120E">
      <w:pPr>
        <w:spacing w:line="360" w:lineRule="auto"/>
        <w:ind w:firstLine="709"/>
        <w:contextualSpacing/>
        <w:jc w:val="both"/>
      </w:pPr>
      <w:r>
        <w:t xml:space="preserve">Fyzická osoba </w:t>
      </w:r>
      <w:r w:rsidR="00245433">
        <w:t xml:space="preserve">tedy </w:t>
      </w:r>
      <w:r>
        <w:t>může být poplatníkem místního poplatku současně ze dvou důvodů,</w:t>
      </w:r>
      <w:r w:rsidR="00CF1569">
        <w:t xml:space="preserve"> </w:t>
      </w:r>
      <w:r>
        <w:t>jednak z důvodu pobytu na území obce, jednak z důvodu vlastnictví stavby určené k individuální rekreaci, bytu nebo rodinného domu, ve kterých není hlášena k pobytu žádná fyzická osoba.</w:t>
      </w:r>
      <w:r>
        <w:rPr>
          <w:rStyle w:val="Znakapoznpodarou"/>
        </w:rPr>
        <w:footnoteReference w:id="117"/>
      </w:r>
    </w:p>
    <w:p w:rsidR="004E4D37" w:rsidRDefault="001E1CA5" w:rsidP="003569AF">
      <w:pPr>
        <w:spacing w:line="360" w:lineRule="auto"/>
        <w:ind w:firstLine="709"/>
        <w:jc w:val="both"/>
      </w:pPr>
      <w:r>
        <w:t>K</w:t>
      </w:r>
      <w:r w:rsidR="00564302">
        <w:t>ore</w:t>
      </w:r>
      <w:r>
        <w:t xml:space="preserve">kční prvky, osvobození </w:t>
      </w:r>
      <w:r w:rsidR="004E4D37">
        <w:t>dle O</w:t>
      </w:r>
      <w:r>
        <w:t>ZV</w:t>
      </w:r>
      <w:r w:rsidR="00972B2D">
        <w:t xml:space="preserve"> jsou</w:t>
      </w:r>
      <w:r w:rsidR="004E4D37">
        <w:t>:</w:t>
      </w:r>
    </w:p>
    <w:p w:rsidR="004E4D37" w:rsidRDefault="004E4D37" w:rsidP="004E4D37">
      <w:pPr>
        <w:pStyle w:val="Odstavecseseznamem"/>
        <w:numPr>
          <w:ilvl w:val="0"/>
          <w:numId w:val="17"/>
        </w:numPr>
        <w:spacing w:line="360" w:lineRule="auto"/>
        <w:ind w:left="567" w:hanging="567"/>
        <w:jc w:val="both"/>
      </w:pPr>
      <w:r>
        <w:t>vlastníci staveb určených k individuální rekreaci, ve kterých není hlášena k pobytu žádná fyzická osoba, z důvodu vlastnictví takové stavby, a kteří současně mají trvalý pobyt na území města (od roku 2003 do roku 2012 včetně byli osvobozeni od placení poplatku vážícího se ke stavbě všichni vlastníci staveb určených nebo sloužících k individuální rekreaci bez rozdílu),</w:t>
      </w:r>
    </w:p>
    <w:p w:rsidR="004E4D37" w:rsidRDefault="004E4D37" w:rsidP="004E4D37">
      <w:pPr>
        <w:pStyle w:val="Odstavecseseznamem"/>
        <w:numPr>
          <w:ilvl w:val="0"/>
          <w:numId w:val="17"/>
        </w:numPr>
        <w:spacing w:line="360" w:lineRule="auto"/>
        <w:ind w:left="567" w:hanging="567"/>
        <w:jc w:val="both"/>
      </w:pPr>
      <w:r>
        <w:t>od roku 2003 fyzické osoby, které mají místo trvalého pobytu na úředních adresách (Husova 3, Husova 5 a Dominikánská 2, od 1. 1. 2011 i na adrese Hněvkovského 65),</w:t>
      </w:r>
    </w:p>
    <w:p w:rsidR="004E4D37" w:rsidRDefault="004E4D37" w:rsidP="004E4D37">
      <w:pPr>
        <w:pStyle w:val="Odstavecseseznamem"/>
        <w:numPr>
          <w:ilvl w:val="0"/>
          <w:numId w:val="17"/>
        </w:numPr>
        <w:spacing w:line="360" w:lineRule="auto"/>
        <w:ind w:left="567" w:hanging="567"/>
        <w:jc w:val="both"/>
      </w:pPr>
      <w:r>
        <w:t>od roku 2004 třetí a další dítě, které žije ve společné domácnosti s nejméně dvěma svými nezaopatřenými sourozenci a které v příslušném kalendářním roce nedosáhlo věku 15 let,</w:t>
      </w:r>
    </w:p>
    <w:p w:rsidR="004E4D37" w:rsidRDefault="004E4D37" w:rsidP="004E4D37">
      <w:pPr>
        <w:pStyle w:val="Odstavecseseznamem"/>
        <w:numPr>
          <w:ilvl w:val="0"/>
          <w:numId w:val="17"/>
        </w:numPr>
        <w:spacing w:line="360" w:lineRule="auto"/>
        <w:ind w:left="567" w:hanging="567"/>
        <w:jc w:val="both"/>
      </w:pPr>
      <w:r>
        <w:t>nezletilé fyzické osoby, které jsou na základě rozhodnutí soudu umístěny v zařízení pro výkon ústavní nebo ochranné výchovy anebo v zařízení pro děti vyžadující okamžitou pomoc či v jiném obdobném zařízení.</w:t>
      </w:r>
      <w:r>
        <w:rPr>
          <w:rStyle w:val="Znakapoznpodarou"/>
        </w:rPr>
        <w:footnoteReference w:id="118"/>
      </w:r>
    </w:p>
    <w:p w:rsidR="005E50C7" w:rsidRDefault="005E50C7" w:rsidP="005D2EC6">
      <w:pPr>
        <w:pStyle w:val="Odstavecseseznamem"/>
        <w:spacing w:line="360" w:lineRule="auto"/>
        <w:ind w:left="0" w:firstLine="709"/>
        <w:jc w:val="both"/>
      </w:pPr>
      <w:r>
        <w:lastRenderedPageBreak/>
        <w:t>V příloze č. 1 OZV SmB je stanovena sazba poplatku dle čl. 3 odst. 1 vyhlášky, která pro poplatníka pro kalendářní rok 2014 i 2015 činí 670,- Kč a je tvořena:</w:t>
      </w:r>
    </w:p>
    <w:p w:rsidR="005E50C7" w:rsidRDefault="005E50C7" w:rsidP="005E50C7">
      <w:pPr>
        <w:pStyle w:val="Odstavecseseznamem"/>
        <w:numPr>
          <w:ilvl w:val="0"/>
          <w:numId w:val="18"/>
        </w:numPr>
        <w:spacing w:line="360" w:lineRule="auto"/>
        <w:jc w:val="both"/>
      </w:pPr>
      <w:r>
        <w:t>z částky 250,- Kč za kalendářní rok a</w:t>
      </w:r>
    </w:p>
    <w:p w:rsidR="00556C47" w:rsidRDefault="005E50C7" w:rsidP="0073120E">
      <w:pPr>
        <w:pStyle w:val="Odstavecseseznamem"/>
        <w:numPr>
          <w:ilvl w:val="0"/>
          <w:numId w:val="18"/>
        </w:numPr>
        <w:spacing w:line="360" w:lineRule="auto"/>
        <w:ind w:left="1281" w:hanging="357"/>
        <w:jc w:val="both"/>
      </w:pPr>
      <w:r>
        <w:t>z částky 420,- Kč za kalendářní rok. Tato částka je stanovena podle skutečných nákladů obce předchozího roku na sběr a svoz netříděného komunálního odpadu. Skutečné náklady činily za kalendářní rok 2012 celkem 179 524 827,70,- Kč, počet poplatníků ke dni 30. 06. 2013 činil 427 440, tj. 420,- Kč na jednoho poplatníka.</w:t>
      </w:r>
      <w:r w:rsidR="00556C47">
        <w:rPr>
          <w:rStyle w:val="Znakapoznpodarou"/>
        </w:rPr>
        <w:footnoteReference w:id="119"/>
      </w:r>
      <w:r w:rsidR="00556C47">
        <w:t xml:space="preserve"> </w:t>
      </w:r>
    </w:p>
    <w:p w:rsidR="00BA6840" w:rsidRDefault="00BA6840" w:rsidP="003569AF">
      <w:pPr>
        <w:spacing w:line="360" w:lineRule="auto"/>
        <w:ind w:firstLine="709"/>
        <w:contextualSpacing/>
        <w:jc w:val="both"/>
      </w:pPr>
      <w:r>
        <w:t>Druhá složka poplatku by měla motivovat poplatníky, aby více třídili komunální odpad, neboť čím více poplatníci odpad třídí, tím menší je objem vyprodukovaného netříděného komunálního odpadu a náklady obce na jeho sběr a svoz jsou tedy nižší</w:t>
      </w:r>
      <w:r w:rsidR="002C3CB5">
        <w:t>. Pokud tedy obec chce poplatníkům tuto druhou složku poplatku snížit, doporučuje metodika Ministerstva vnitra provést tak formou úlev stanovených v samostatném článku OZV.</w:t>
      </w:r>
      <w:r w:rsidR="002C3CB5">
        <w:rPr>
          <w:rStyle w:val="Znakapoznpodarou"/>
        </w:rPr>
        <w:footnoteReference w:id="120"/>
      </w:r>
    </w:p>
    <w:p w:rsidR="005E50C7" w:rsidRDefault="00E94EFE" w:rsidP="003569AF">
      <w:pPr>
        <w:spacing w:line="360" w:lineRule="auto"/>
        <w:ind w:firstLine="709"/>
        <w:contextualSpacing/>
        <w:jc w:val="both"/>
      </w:pPr>
      <w:r>
        <w:t>Jen pro porovnání - s</w:t>
      </w:r>
      <w:r w:rsidR="00556C47">
        <w:t>kutečné náklady činily za kalendářní rok 2013 celkem 183 523 069,- K</w:t>
      </w:r>
      <w:r w:rsidR="00FA30A1">
        <w:t xml:space="preserve">č, počet poplatníků ke dni 30. </w:t>
      </w:r>
      <w:r w:rsidR="00556C47">
        <w:t xml:space="preserve">6. 2014 činil 426 797, činí horní hranice této části poplatku pro rok 2015 částku 430,- Kč na poplatníka, přičemž </w:t>
      </w:r>
      <w:r w:rsidR="00FA30A1">
        <w:t>z</w:t>
      </w:r>
      <w:r w:rsidR="00556C47">
        <w:t>astupitelstvo statutárního města Brna schválilo částku 420,- Kč, tedy o 10,- Kč nižší než činila horní hranice.</w:t>
      </w:r>
      <w:r w:rsidR="00556C47">
        <w:rPr>
          <w:rStyle w:val="Znakapoznpodarou"/>
        </w:rPr>
        <w:footnoteReference w:id="121"/>
      </w:r>
    </w:p>
    <w:p w:rsidR="00C616C2" w:rsidRDefault="00C616C2" w:rsidP="003569AF">
      <w:pPr>
        <w:spacing w:line="360" w:lineRule="auto"/>
        <w:ind w:firstLine="709"/>
        <w:contextualSpacing/>
        <w:jc w:val="both"/>
      </w:pPr>
      <w:r>
        <w:t xml:space="preserve">Dá se říci, že horní hranice této části poplatku je </w:t>
      </w:r>
      <w:r w:rsidR="00245433">
        <w:t xml:space="preserve">výhledově </w:t>
      </w:r>
      <w:r>
        <w:t xml:space="preserve">neúměrná a nedostatečná. </w:t>
      </w:r>
      <w:r w:rsidRPr="001E68DD">
        <w:rPr>
          <w:lang w:val="la-Latn"/>
        </w:rPr>
        <w:t>De lege ferenda</w:t>
      </w:r>
      <w:r>
        <w:t xml:space="preserve"> je určitě nutné stanovit tuto hodnotu vyšší, či </w:t>
      </w:r>
      <w:r>
        <w:lastRenderedPageBreak/>
        <w:t>nechat obcím ještě větší pravomoc, aby si tuto částku stanov</w:t>
      </w:r>
      <w:r w:rsidR="00C047B8">
        <w:t>ily</w:t>
      </w:r>
      <w:r>
        <w:t xml:space="preserve"> samy, a to v souvislosti se svými skutečnými náklady na provoz tohoto systému.</w:t>
      </w:r>
    </w:p>
    <w:p w:rsidR="007A7A35" w:rsidRDefault="00E75804" w:rsidP="003569AF">
      <w:pPr>
        <w:spacing w:line="360" w:lineRule="auto"/>
        <w:ind w:firstLine="709"/>
        <w:contextualSpacing/>
        <w:jc w:val="both"/>
      </w:pPr>
      <w:r>
        <w:t>Další</w:t>
      </w:r>
      <w:r w:rsidR="007A7A35">
        <w:t xml:space="preserve"> nedostatek</w:t>
      </w:r>
      <w:r w:rsidR="00604C9D">
        <w:t>, a to</w:t>
      </w:r>
      <w:r w:rsidR="007A7A35">
        <w:t xml:space="preserve"> nejen ve městě Brně</w:t>
      </w:r>
      <w:r w:rsidR="00604C9D">
        <w:t>,</w:t>
      </w:r>
      <w:r w:rsidR="007A7A35">
        <w:t xml:space="preserve"> vidím především v možnosti určit si jako míst</w:t>
      </w:r>
      <w:r w:rsidR="00CE79ED">
        <w:t xml:space="preserve">o trvalého pobytu úřední adresu, čímž je poplatník </w:t>
      </w:r>
      <w:r w:rsidR="007A7A35">
        <w:t>osvobozen od poplatku</w:t>
      </w:r>
      <w:r w:rsidR="00540368">
        <w:t>, a to bez jakéhokoliv právního dopadu</w:t>
      </w:r>
      <w:r w:rsidR="007A7A35">
        <w:t xml:space="preserve">. </w:t>
      </w:r>
      <w:r w:rsidR="00604C9D">
        <w:t xml:space="preserve">Což </w:t>
      </w:r>
      <w:r w:rsidR="00540368">
        <w:t xml:space="preserve">bohužel </w:t>
      </w:r>
      <w:r w:rsidR="00604C9D">
        <w:t xml:space="preserve">dává lidem </w:t>
      </w:r>
      <w:r w:rsidR="00540368">
        <w:t>velký prostor k tomu, aby se</w:t>
      </w:r>
      <w:r w:rsidR="00604C9D">
        <w:t xml:space="preserve"> bez jakéhokol</w:t>
      </w:r>
      <w:r w:rsidR="00726EC0">
        <w:t>iv postihu vyhnuli</w:t>
      </w:r>
      <w:r w:rsidR="00540368">
        <w:t xml:space="preserve"> placení tohoto poplatku. Paradoxem ovšem je, že takovýto „neplatič</w:t>
      </w:r>
      <w:r w:rsidR="00604C9D">
        <w:t>“ je stále producentem komunálního odpadu</w:t>
      </w:r>
      <w:r w:rsidR="00E50EF2">
        <w:t>, za který ale ve městě Brně platit nemusí</w:t>
      </w:r>
      <w:r w:rsidR="00604C9D">
        <w:t xml:space="preserve">. </w:t>
      </w:r>
      <w:r w:rsidR="007A7A35">
        <w:t xml:space="preserve">Dle oficiálního webu statutárního města Brna je počet obyvatel ve městě Brně </w:t>
      </w:r>
      <w:r w:rsidR="00604C9D">
        <w:t xml:space="preserve">k datu 1. 1. 2014, a to </w:t>
      </w:r>
      <w:r w:rsidR="007A7A35">
        <w:t>včetně cizinců</w:t>
      </w:r>
      <w:r w:rsidR="00726EC0">
        <w:t>,</w:t>
      </w:r>
      <w:r w:rsidR="007A7A35">
        <w:t xml:space="preserve"> 400</w:t>
      </w:r>
      <w:r w:rsidR="00124740">
        <w:t> </w:t>
      </w:r>
      <w:r w:rsidR="007A7A35">
        <w:t>059</w:t>
      </w:r>
      <w:r w:rsidR="00124740">
        <w:t>,</w:t>
      </w:r>
      <w:r w:rsidR="007A7A35">
        <w:rPr>
          <w:rStyle w:val="Znakapoznpodarou"/>
        </w:rPr>
        <w:footnoteReference w:id="122"/>
      </w:r>
      <w:r w:rsidR="009E37A7">
        <w:t xml:space="preserve"> z nichž 15 500</w:t>
      </w:r>
      <w:r w:rsidR="009E37A7">
        <w:rPr>
          <w:rStyle w:val="Znakapoznpodarou"/>
        </w:rPr>
        <w:footnoteReference w:id="123"/>
      </w:r>
      <w:r w:rsidR="003028E2">
        <w:t xml:space="preserve"> osob,</w:t>
      </w:r>
      <w:r w:rsidR="00124740">
        <w:t xml:space="preserve"> je nahlášeno na výše uvedených úředních adresách.</w:t>
      </w:r>
    </w:p>
    <w:p w:rsidR="005334B6" w:rsidRDefault="00D372FE" w:rsidP="003569AF">
      <w:pPr>
        <w:spacing w:line="360" w:lineRule="auto"/>
        <w:ind w:firstLine="709"/>
        <w:contextualSpacing/>
        <w:jc w:val="both"/>
      </w:pPr>
      <w:r>
        <w:t>Jak</w:t>
      </w:r>
      <w:r w:rsidR="00540368">
        <w:t xml:space="preserve"> již bylo výše popsáno</w:t>
      </w:r>
      <w:r>
        <w:t>, m</w:t>
      </w:r>
      <w:r w:rsidR="00CF1569">
        <w:t>ístní poplatek je tedy paušálním poplatkem za provoz celého s</w:t>
      </w:r>
      <w:r>
        <w:t>ystému a p</w:t>
      </w:r>
      <w:r w:rsidR="00CF1569">
        <w:t xml:space="preserve">oplatník je povinen k úhradě bez ohledu na </w:t>
      </w:r>
      <w:r>
        <w:t xml:space="preserve">množství vyprodukovaného odpadu, což </w:t>
      </w:r>
      <w:r w:rsidR="00540368">
        <w:t xml:space="preserve">také </w:t>
      </w:r>
      <w:r>
        <w:t xml:space="preserve">znamená, že poplatek nemotivuje poplatníky ke snižování </w:t>
      </w:r>
      <w:r w:rsidR="003D5829">
        <w:t>produkce tohoto odpadu a</w:t>
      </w:r>
      <w:r w:rsidR="00CF1569">
        <w:t xml:space="preserve"> </w:t>
      </w:r>
      <w:r w:rsidR="003D5829">
        <w:t>d</w:t>
      </w:r>
      <w:r w:rsidR="00016BA1">
        <w:t>le</w:t>
      </w:r>
      <w:r w:rsidR="003D5829">
        <w:t xml:space="preserve"> mého názoru ani</w:t>
      </w:r>
      <w:r w:rsidR="007350B8">
        <w:t xml:space="preserve"> </w:t>
      </w:r>
      <w:r w:rsidR="003D5829">
        <w:t xml:space="preserve">nemotivuje </w:t>
      </w:r>
      <w:r w:rsidR="00016BA1">
        <w:t xml:space="preserve">poplatníky k tomu, aby </w:t>
      </w:r>
      <w:r w:rsidR="00540368">
        <w:t xml:space="preserve">komunální </w:t>
      </w:r>
      <w:r w:rsidR="00016BA1">
        <w:t>odpad třídili</w:t>
      </w:r>
      <w:r w:rsidR="00E52A30">
        <w:t>. Dále se také</w:t>
      </w:r>
      <w:r w:rsidR="005334B6">
        <w:t xml:space="preserve"> nevztahuje na původce odpadu, kt</w:t>
      </w:r>
      <w:r w:rsidR="00E52A30">
        <w:t>eří v obci nemají trvalý pobyt, ale komun</w:t>
      </w:r>
      <w:r w:rsidR="001A1252">
        <w:t>ální odpad zde přesto produkují, což je dl</w:t>
      </w:r>
      <w:r w:rsidR="00E13A8F">
        <w:t xml:space="preserve">e mého názoru </w:t>
      </w:r>
      <w:r w:rsidR="00245433">
        <w:t xml:space="preserve">dalším </w:t>
      </w:r>
      <w:r w:rsidR="00E13A8F">
        <w:t>velmi slabým místem</w:t>
      </w:r>
      <w:r w:rsidR="001A1252">
        <w:t xml:space="preserve"> OZV SmB.</w:t>
      </w:r>
    </w:p>
    <w:p w:rsidR="00767D84" w:rsidRDefault="00255CEA" w:rsidP="0073120E">
      <w:pPr>
        <w:spacing w:line="360" w:lineRule="auto"/>
        <w:ind w:firstLine="709"/>
        <w:contextualSpacing/>
        <w:jc w:val="both"/>
      </w:pPr>
      <w:r>
        <w:t xml:space="preserve">Důležitou skutečností je </w:t>
      </w:r>
      <w:r w:rsidR="00CE79ED">
        <w:t>také</w:t>
      </w:r>
      <w:r>
        <w:t xml:space="preserve"> fakt, </w:t>
      </w:r>
      <w:r w:rsidR="005201EE">
        <w:t>že ve městě Brně</w:t>
      </w:r>
      <w:r>
        <w:t xml:space="preserve"> nejsou stále dostatečně rozmístěny kontejnery na tříděný odpad</w:t>
      </w:r>
      <w:r w:rsidR="008352F3">
        <w:t>.</w:t>
      </w:r>
      <w:r>
        <w:t xml:space="preserve"> </w:t>
      </w:r>
      <w:r w:rsidR="005201EE">
        <w:t>P</w:t>
      </w:r>
      <w:r>
        <w:t>rávě třídění je důležité proto, aby se množství objemu komunálního odpadu ve městě Brně snížil</w:t>
      </w:r>
      <w:r w:rsidR="005201EE">
        <w:t>o</w:t>
      </w:r>
      <w:r>
        <w:t xml:space="preserve">. Tímto snížením dojde automaticky i k poklesu výše místního poplatku. </w:t>
      </w:r>
      <w:r w:rsidR="00726EC0">
        <w:t xml:space="preserve">Pro producenty odpadu není třídění </w:t>
      </w:r>
      <w:r>
        <w:t xml:space="preserve">dostatečně komfortní, </w:t>
      </w:r>
      <w:r w:rsidR="008352F3">
        <w:t>protože kontejnery na tříděný odpad se nacházejí často velmi daleko od dom</w:t>
      </w:r>
      <w:r w:rsidR="00CE79ED">
        <w:t>ovů</w:t>
      </w:r>
      <w:r w:rsidR="005201EE">
        <w:t xml:space="preserve"> producentů odpadu</w:t>
      </w:r>
      <w:r>
        <w:t xml:space="preserve"> ve srovnání s kontejnerem na komunální odpad u domu. </w:t>
      </w:r>
      <w:r w:rsidR="00726EC0">
        <w:t>D</w:t>
      </w:r>
      <w:r w:rsidR="00EF0F26">
        <w:t xml:space="preserve">ále bych vytkla nedostatečnou motivaci občanů k tomu, aby </w:t>
      </w:r>
      <w:r w:rsidR="00195ACA">
        <w:t xml:space="preserve">odpad třídili. De </w:t>
      </w:r>
      <w:r w:rsidR="00195ACA" w:rsidRPr="00CA3A8F">
        <w:rPr>
          <w:lang w:val="la-Latn"/>
        </w:rPr>
        <w:t>lege ferenda</w:t>
      </w:r>
      <w:r w:rsidR="00195ACA">
        <w:t xml:space="preserve"> bych navrhla a velmi </w:t>
      </w:r>
      <w:r w:rsidR="00195ACA">
        <w:lastRenderedPageBreak/>
        <w:t xml:space="preserve">uvítala např. nějakou formu informační kampaně - proč a jak </w:t>
      </w:r>
      <w:r w:rsidR="005201EE">
        <w:t>je velmi</w:t>
      </w:r>
      <w:r w:rsidR="00195ACA">
        <w:t xml:space="preserve"> důležité pro naši planetu třídit odpad.</w:t>
      </w:r>
    </w:p>
    <w:p w:rsidR="006248B2" w:rsidRDefault="006248B2" w:rsidP="0073120E">
      <w:pPr>
        <w:spacing w:line="360" w:lineRule="auto"/>
        <w:ind w:firstLine="709"/>
        <w:contextualSpacing/>
        <w:jc w:val="both"/>
      </w:pPr>
      <w:r>
        <w:t>Zpoplatnění komunálního odpadu ve statutárním městě Brně je dle mého názoru relativně ideáln</w:t>
      </w:r>
      <w:r w:rsidR="005201EE">
        <w:t>í a do určité míry i spravedlivé, i</w:t>
      </w:r>
      <w:r>
        <w:t xml:space="preserve"> když nebere ohled na množství produkovaného odpadu. V</w:t>
      </w:r>
      <w:r w:rsidR="005D6A9A">
        <w:t> zákoně o místních poplatcích</w:t>
      </w:r>
      <w:r>
        <w:t xml:space="preserve"> bych de </w:t>
      </w:r>
      <w:r w:rsidRPr="001E68DD">
        <w:rPr>
          <w:lang w:val="la-Latn"/>
        </w:rPr>
        <w:t>lege ferenda</w:t>
      </w:r>
      <w:r>
        <w:t xml:space="preserve"> navrhovala zvýšení horní hranice sazby poplatku</w:t>
      </w:r>
      <w:r w:rsidR="009A6A5C">
        <w:t>.</w:t>
      </w:r>
    </w:p>
    <w:p w:rsidR="009A6A5C" w:rsidRDefault="009A6A5C" w:rsidP="009C0CA1">
      <w:pPr>
        <w:spacing w:line="360" w:lineRule="auto"/>
        <w:ind w:firstLine="709"/>
        <w:jc w:val="both"/>
      </w:pPr>
      <w:r>
        <w:t>Dále</w:t>
      </w:r>
      <w:r w:rsidR="006248B2">
        <w:t xml:space="preserve"> </w:t>
      </w:r>
      <w:r w:rsidR="009C0CA1">
        <w:t xml:space="preserve">se </w:t>
      </w:r>
      <w:r w:rsidR="006248B2">
        <w:t xml:space="preserve">také místní poplatek za komunální odpad </w:t>
      </w:r>
      <w:r w:rsidR="00AC14B5">
        <w:t>d</w:t>
      </w:r>
      <w:r w:rsidR="009C0CA1">
        <w:t>le zákona o místních poplatcích</w:t>
      </w:r>
      <w:r>
        <w:t xml:space="preserve"> </w:t>
      </w:r>
      <w:r w:rsidR="006248B2">
        <w:t>ve městě Brně nevztahuje na původce odpadu, k</w:t>
      </w:r>
      <w:r w:rsidR="009C0CA1">
        <w:t>teří v obci nemají trvalý pobyt.</w:t>
      </w:r>
      <w:r w:rsidR="006248B2">
        <w:t xml:space="preserve"> </w:t>
      </w:r>
      <w:r w:rsidR="009C0CA1">
        <w:t xml:space="preserve">A pokud tento původce odpadu má trvalý pobyt např. v Praze a ve skutečnosti žije a produkuje odpad v Brně, nedopadá na něj žádná poplatková povinnost spojená s komunálním odpadem. </w:t>
      </w:r>
      <w:r>
        <w:t>V souvislosti s touto skutečností bych d</w:t>
      </w:r>
      <w:r w:rsidR="006248B2">
        <w:t xml:space="preserve">e </w:t>
      </w:r>
      <w:r w:rsidR="006248B2" w:rsidRPr="001E68DD">
        <w:rPr>
          <w:lang w:val="la-Latn"/>
        </w:rPr>
        <w:t>lege ferenda</w:t>
      </w:r>
      <w:r>
        <w:t xml:space="preserve"> navrhla zpoplatnění komunálního odpadu pouze jed</w:t>
      </w:r>
      <w:r w:rsidR="009C0CA1">
        <w:t>i</w:t>
      </w:r>
      <w:r>
        <w:t>nou formou, a to místním poplatkem za komunální odpad dle zákona o místních poplatcích</w:t>
      </w:r>
      <w:r w:rsidR="009C0CA1">
        <w:t>, čímž by se omezila možnost poplatníků vyhnout se poplatkové povinnosti spojené s komunálním odpadem.</w:t>
      </w:r>
      <w:r>
        <w:t xml:space="preserve"> </w:t>
      </w:r>
      <w:r w:rsidR="00245433">
        <w:t xml:space="preserve"> </w:t>
      </w:r>
    </w:p>
    <w:p w:rsidR="00195ACA" w:rsidRDefault="00195ACA" w:rsidP="00195ACA">
      <w:pPr>
        <w:spacing w:line="360" w:lineRule="auto"/>
        <w:ind w:firstLine="709"/>
        <w:jc w:val="both"/>
      </w:pPr>
    </w:p>
    <w:p w:rsidR="00195ACA" w:rsidRDefault="00195ACA" w:rsidP="00195ACA">
      <w:pPr>
        <w:spacing w:line="360" w:lineRule="auto"/>
        <w:ind w:firstLine="709"/>
        <w:jc w:val="both"/>
      </w:pPr>
    </w:p>
    <w:p w:rsidR="00195ACA" w:rsidRDefault="00195ACA" w:rsidP="00195ACA">
      <w:pPr>
        <w:spacing w:line="360" w:lineRule="auto"/>
        <w:ind w:firstLine="709"/>
        <w:jc w:val="both"/>
      </w:pPr>
    </w:p>
    <w:p w:rsidR="00195ACA" w:rsidRDefault="00195ACA" w:rsidP="00195ACA">
      <w:pPr>
        <w:spacing w:line="360" w:lineRule="auto"/>
        <w:ind w:firstLine="709"/>
        <w:jc w:val="both"/>
      </w:pPr>
    </w:p>
    <w:p w:rsidR="00245433" w:rsidRDefault="00245433" w:rsidP="006248B2">
      <w:pPr>
        <w:spacing w:line="360" w:lineRule="auto"/>
        <w:jc w:val="both"/>
      </w:pPr>
    </w:p>
    <w:p w:rsidR="005C36F6" w:rsidRDefault="005C36F6" w:rsidP="006248B2">
      <w:pPr>
        <w:spacing w:line="360" w:lineRule="auto"/>
        <w:jc w:val="both"/>
      </w:pPr>
    </w:p>
    <w:p w:rsidR="00AC14B5" w:rsidRDefault="00AC14B5" w:rsidP="006248B2">
      <w:pPr>
        <w:spacing w:line="360" w:lineRule="auto"/>
        <w:jc w:val="both"/>
      </w:pPr>
    </w:p>
    <w:p w:rsidR="00AC14B5" w:rsidRDefault="00AC14B5" w:rsidP="006248B2">
      <w:pPr>
        <w:spacing w:line="360" w:lineRule="auto"/>
        <w:jc w:val="both"/>
      </w:pPr>
    </w:p>
    <w:p w:rsidR="009A6A5C" w:rsidRDefault="009A6A5C" w:rsidP="006248B2">
      <w:pPr>
        <w:spacing w:line="360" w:lineRule="auto"/>
        <w:jc w:val="both"/>
      </w:pPr>
    </w:p>
    <w:p w:rsidR="0073120E" w:rsidRDefault="0073120E" w:rsidP="006248B2">
      <w:pPr>
        <w:spacing w:line="360" w:lineRule="auto"/>
        <w:jc w:val="both"/>
      </w:pPr>
    </w:p>
    <w:p w:rsidR="0073120E" w:rsidRDefault="0073120E" w:rsidP="006248B2">
      <w:pPr>
        <w:spacing w:line="360" w:lineRule="auto"/>
        <w:jc w:val="both"/>
      </w:pPr>
    </w:p>
    <w:p w:rsidR="00B948D7" w:rsidRDefault="00B948D7" w:rsidP="008F5286">
      <w:pPr>
        <w:pStyle w:val="Nadpis1"/>
      </w:pPr>
      <w:bookmarkStart w:id="32" w:name="_Toc414533031"/>
      <w:r>
        <w:lastRenderedPageBreak/>
        <w:t>Zpoplatnění odpadů ve vybraných zemích EU</w:t>
      </w:r>
      <w:bookmarkEnd w:id="32"/>
    </w:p>
    <w:p w:rsidR="003569AF" w:rsidRDefault="006528ED" w:rsidP="003569AF">
      <w:pPr>
        <w:spacing w:line="360" w:lineRule="auto"/>
        <w:ind w:firstLine="709"/>
        <w:contextualSpacing/>
        <w:jc w:val="both"/>
      </w:pPr>
      <w:r>
        <w:t>V této kapitole provedu analýzu</w:t>
      </w:r>
      <w:r w:rsidR="0063488D">
        <w:t xml:space="preserve"> zpoplatnění</w:t>
      </w:r>
      <w:r w:rsidR="00B948D7">
        <w:t xml:space="preserve"> odpadů ve</w:t>
      </w:r>
      <w:r>
        <w:t xml:space="preserve"> vybraných zemích Evropské unie. Země, které jsem si pro analýzu vybrala</w:t>
      </w:r>
      <w:r w:rsidR="00D079F9">
        <w:t>, jsou</w:t>
      </w:r>
      <w:r w:rsidR="008556F1">
        <w:t xml:space="preserve"> Slovenská republika, Německo a </w:t>
      </w:r>
      <w:r w:rsidR="009C0CA1">
        <w:t xml:space="preserve">Švédsko. </w:t>
      </w:r>
      <w:r>
        <w:t xml:space="preserve">U těchto zemí </w:t>
      </w:r>
      <w:r w:rsidR="00A66A3B">
        <w:t xml:space="preserve">také následně </w:t>
      </w:r>
      <w:r>
        <w:t>provedu</w:t>
      </w:r>
      <w:r w:rsidR="0063488D">
        <w:t xml:space="preserve"> kompa</w:t>
      </w:r>
      <w:r>
        <w:t>raci zpoplatnění</w:t>
      </w:r>
      <w:r w:rsidR="00104FD7">
        <w:t xml:space="preserve"> komunálního odpadu</w:t>
      </w:r>
      <w:r>
        <w:t xml:space="preserve"> s</w:t>
      </w:r>
      <w:r w:rsidR="00AA5FC7">
        <w:t> Českou republikou</w:t>
      </w:r>
      <w:r w:rsidR="008556F1">
        <w:t>.</w:t>
      </w:r>
      <w:r w:rsidR="00D079F9">
        <w:t xml:space="preserve"> Komparace s vybranými zeměmi EU je prováděna v samostatné kapitole. Hlavním důvodem je skutečnost, že v ČR máme tři zákonné možnosti zpoplatnění komunálního odpadu a bylo by složité komparovat napříč všemi kapitolami diplomové práce.</w:t>
      </w:r>
    </w:p>
    <w:p w:rsidR="003569AF" w:rsidRDefault="00AA5FC7" w:rsidP="003569AF">
      <w:pPr>
        <w:spacing w:line="360" w:lineRule="auto"/>
        <w:ind w:firstLine="709"/>
        <w:contextualSpacing/>
        <w:jc w:val="both"/>
      </w:pPr>
      <w:r>
        <w:t>Pro S</w:t>
      </w:r>
      <w:r w:rsidR="00CE79ED">
        <w:t>lovenskou republiku jsem se rozhodla z toho důvodu, že je Č</w:t>
      </w:r>
      <w:r>
        <w:t>eské republice nejblíže</w:t>
      </w:r>
      <w:r w:rsidR="00CA25DB">
        <w:t>,</w:t>
      </w:r>
      <w:r>
        <w:t xml:space="preserve"> a to </w:t>
      </w:r>
      <w:r w:rsidR="00CA25DB">
        <w:t>jak</w:t>
      </w:r>
      <w:r w:rsidR="00CE79ED">
        <w:t xml:space="preserve"> po str</w:t>
      </w:r>
      <w:r>
        <w:t>ánce jazykové</w:t>
      </w:r>
      <w:r w:rsidR="00CA25DB">
        <w:t>, tak po stránce územní</w:t>
      </w:r>
      <w:r>
        <w:t>.</w:t>
      </w:r>
      <w:r w:rsidR="00CE79ED">
        <w:t xml:space="preserve"> </w:t>
      </w:r>
    </w:p>
    <w:p w:rsidR="003569AF" w:rsidRDefault="00104FD7" w:rsidP="003569AF">
      <w:pPr>
        <w:spacing w:line="360" w:lineRule="auto"/>
        <w:ind w:firstLine="709"/>
        <w:contextualSpacing/>
        <w:jc w:val="both"/>
      </w:pPr>
      <w:r>
        <w:t>Německo jsem si vybrala</w:t>
      </w:r>
      <w:r w:rsidR="004061DE">
        <w:t xml:space="preserve"> z toho důvodu, že má největší a nejúspěšnější ekonomiku v celé eurozóně a mě samotnou zajímalo, jaký systém zpoplatnění komunálního odpadu tato země má a jak je tento systém nastaven. </w:t>
      </w:r>
    </w:p>
    <w:p w:rsidR="004061DE" w:rsidRDefault="004061DE" w:rsidP="003569AF">
      <w:pPr>
        <w:spacing w:line="360" w:lineRule="auto"/>
        <w:ind w:firstLine="709"/>
        <w:contextualSpacing/>
        <w:jc w:val="both"/>
      </w:pPr>
      <w:r>
        <w:t>A pro Švédsko jsem se rozhodla z toho důvodu, že v Evropě dosahuje nejlepších výsledků v recyklaci, využívání odpadů a omezení skládkování – kdy množství skládkovaného odpadu je nejnižší v Evropě.</w:t>
      </w:r>
    </w:p>
    <w:p w:rsidR="00224FB1" w:rsidRDefault="00224FB1" w:rsidP="00224FB1">
      <w:pPr>
        <w:pStyle w:val="Nadpis2"/>
      </w:pPr>
      <w:bookmarkStart w:id="33" w:name="_Toc414533032"/>
      <w:r>
        <w:t>Slovenská republika</w:t>
      </w:r>
      <w:bookmarkEnd w:id="33"/>
    </w:p>
    <w:p w:rsidR="003569AF" w:rsidRDefault="002A4F6A" w:rsidP="003569AF">
      <w:pPr>
        <w:spacing w:line="360" w:lineRule="auto"/>
        <w:ind w:firstLine="709"/>
        <w:contextualSpacing/>
        <w:jc w:val="both"/>
      </w:pPr>
      <w:r>
        <w:t xml:space="preserve">Ve Slovenské republice </w:t>
      </w:r>
      <w:r w:rsidR="00104FD7">
        <w:t>je zpoplatnění odpadu upraveno Z</w:t>
      </w:r>
      <w:r>
        <w:t xml:space="preserve">ákonem o </w:t>
      </w:r>
      <w:r w:rsidRPr="001E68DD">
        <w:rPr>
          <w:lang w:val="sk-SK"/>
        </w:rPr>
        <w:t>miestnych daniach</w:t>
      </w:r>
      <w:r w:rsidR="006B11B7">
        <w:rPr>
          <w:lang w:val="sk-SK"/>
        </w:rPr>
        <w:t xml:space="preserve"> a miestnom poplatku za komunálne odpady a drobné stavebné odpady</w:t>
      </w:r>
      <w:r w:rsidR="004528ED" w:rsidRPr="001E68DD">
        <w:rPr>
          <w:lang w:val="sk-SK"/>
        </w:rPr>
        <w:t>.</w:t>
      </w:r>
      <w:r w:rsidR="004528ED">
        <w:t xml:space="preserve"> M</w:t>
      </w:r>
      <w:r w:rsidR="00C66A0C">
        <w:t xml:space="preserve">ístní daně a poplatky </w:t>
      </w:r>
      <w:r w:rsidR="0044484E">
        <w:t>ukládá obec na základě všeobecně</w:t>
      </w:r>
      <w:r w:rsidR="00C66A0C">
        <w:t xml:space="preserve"> </w:t>
      </w:r>
      <w:r w:rsidR="00104FD7" w:rsidRPr="00104FD7">
        <w:t>závazného</w:t>
      </w:r>
      <w:r w:rsidR="00C66A0C" w:rsidRPr="00104FD7">
        <w:t xml:space="preserve"> </w:t>
      </w:r>
      <w:r w:rsidR="00104FD7">
        <w:t xml:space="preserve">nařízení </w:t>
      </w:r>
      <w:r w:rsidR="00C66A0C">
        <w:t>(v ČR OZV)</w:t>
      </w:r>
      <w:r w:rsidR="007A790C">
        <w:t>.</w:t>
      </w:r>
      <w:r w:rsidR="00C66A0C">
        <w:rPr>
          <w:rStyle w:val="Znakapoznpodarou"/>
        </w:rPr>
        <w:footnoteReference w:id="124"/>
      </w:r>
    </w:p>
    <w:p w:rsidR="003569AF" w:rsidRDefault="007A790C" w:rsidP="003569AF">
      <w:pPr>
        <w:spacing w:line="360" w:lineRule="auto"/>
        <w:ind w:firstLine="709"/>
        <w:contextualSpacing/>
        <w:jc w:val="both"/>
      </w:pPr>
      <w:r>
        <w:t>Místní poplatek za komunální odpady a drobné stavební odpady se platí za komunální odpady a drobné stavební odpady, které vznikají na území obce</w:t>
      </w:r>
      <w:r w:rsidR="006B11B7">
        <w:t xml:space="preserve">. </w:t>
      </w:r>
    </w:p>
    <w:p w:rsidR="003569AF" w:rsidRDefault="006B11B7" w:rsidP="003569AF">
      <w:pPr>
        <w:spacing w:line="360" w:lineRule="auto"/>
        <w:ind w:firstLine="709"/>
        <w:contextualSpacing/>
        <w:jc w:val="both"/>
      </w:pPr>
      <w:r>
        <w:t>Poplatníkem je fyzická osoba, která má v obci trvalý pobyt anebo přechodný pobyt, nebo fyzická osoba, která je na území obce oprávněná užívat byt, nebytový prostor, pozemní stavbu, dále zahradu, vinici, ovocný sad, trvalý travna</w:t>
      </w:r>
      <w:r w:rsidR="00104FD7">
        <w:t>tý porost, pokud ho</w:t>
      </w:r>
      <w:r>
        <w:t xml:space="preserve"> užívá k jinému účelu než k podnikání, dále pozemek v zastavěném území obce, kromě lesního pozemku a pozemku, který je evidován v katastru nemovitostí jako vodní plocha.</w:t>
      </w:r>
      <w:r w:rsidR="00C9320E">
        <w:t xml:space="preserve"> Dále je poplatníkem také právnická </w:t>
      </w:r>
      <w:r w:rsidR="00C9320E">
        <w:lastRenderedPageBreak/>
        <w:t>osoba, která užívá nemovitost na jiné účel</w:t>
      </w:r>
      <w:r w:rsidR="00104FD7">
        <w:t>y</w:t>
      </w:r>
      <w:r w:rsidR="00C9320E">
        <w:t xml:space="preserve"> než k podnikání a podnikatel, který užívá nemovitost k podnikání.</w:t>
      </w:r>
      <w:r w:rsidR="00CA3A8F">
        <w:rPr>
          <w:rStyle w:val="Znakapoznpodarou"/>
        </w:rPr>
        <w:footnoteReference w:id="125"/>
      </w:r>
      <w:r>
        <w:t xml:space="preserve"> </w:t>
      </w:r>
    </w:p>
    <w:p w:rsidR="003569AF" w:rsidRDefault="00104FD7" w:rsidP="003569AF">
      <w:pPr>
        <w:spacing w:line="360" w:lineRule="auto"/>
        <w:ind w:firstLine="709"/>
        <w:contextualSpacing/>
        <w:jc w:val="both"/>
      </w:pPr>
      <w:r>
        <w:t>Rozdíl oproti právní úpravě</w:t>
      </w:r>
      <w:r w:rsidR="00CF1830">
        <w:t>, kterou má Česká republika je především ve výčtu</w:t>
      </w:r>
      <w:r w:rsidR="00C9320E">
        <w:t xml:space="preserve"> osob, které</w:t>
      </w:r>
      <w:r>
        <w:t xml:space="preserve"> jsou v postavení poplatníka. V</w:t>
      </w:r>
      <w:r w:rsidR="00C9320E">
        <w:t xml:space="preserve"> porovnání s místním poplatkem dle české právní úpravy </w:t>
      </w:r>
      <w:r w:rsidR="00CF1830">
        <w:t xml:space="preserve">je tento </w:t>
      </w:r>
      <w:r>
        <w:t xml:space="preserve">výčet </w:t>
      </w:r>
      <w:r w:rsidR="00C9320E">
        <w:t>poměrně široký, i když zde postrádám poplatníky cizince a azylanty, kteří v české právní úpravě jsou.</w:t>
      </w:r>
      <w:r w:rsidR="00CF1830">
        <w:t xml:space="preserve"> Slovenská republika má </w:t>
      </w:r>
      <w:r>
        <w:t>v zákoně</w:t>
      </w:r>
      <w:r w:rsidR="00CF1830">
        <w:t xml:space="preserve"> zahrnuty i poplatky za drobný stavební odpad, což je dalším rozdílem v porovnání s ČR.</w:t>
      </w:r>
    </w:p>
    <w:p w:rsidR="003569AF" w:rsidRDefault="00C9320E" w:rsidP="003569AF">
      <w:pPr>
        <w:spacing w:line="360" w:lineRule="auto"/>
        <w:ind w:firstLine="709"/>
        <w:contextualSpacing/>
        <w:jc w:val="both"/>
      </w:pPr>
      <w:r>
        <w:t>Dále j</w:t>
      </w:r>
      <w:r w:rsidR="006043F9">
        <w:t>sou</w:t>
      </w:r>
      <w:r w:rsidR="00104FD7">
        <w:t xml:space="preserve"> v Z</w:t>
      </w:r>
      <w:r>
        <w:t xml:space="preserve">ákoně o </w:t>
      </w:r>
      <w:r w:rsidRPr="001E68DD">
        <w:rPr>
          <w:lang w:val="sk-SK"/>
        </w:rPr>
        <w:t>miestnych daniach</w:t>
      </w:r>
      <w:r>
        <w:rPr>
          <w:lang w:val="sk-SK"/>
        </w:rPr>
        <w:t xml:space="preserve"> a miestnom poplatku za komunálne odpady a drobné stavebné odpady </w:t>
      </w:r>
      <w:r w:rsidRPr="00C9320E">
        <w:t>upraven</w:t>
      </w:r>
      <w:r w:rsidR="006043F9">
        <w:t>y</w:t>
      </w:r>
      <w:r w:rsidRPr="00C9320E">
        <w:t xml:space="preserve"> konflikt</w:t>
      </w:r>
      <w:r w:rsidR="006043F9">
        <w:t>y</w:t>
      </w:r>
      <w:r w:rsidRPr="00C9320E">
        <w:t xml:space="preserve"> dvou </w:t>
      </w:r>
      <w:r w:rsidR="006043F9">
        <w:t xml:space="preserve">případných </w:t>
      </w:r>
      <w:r w:rsidRPr="00C9320E">
        <w:t xml:space="preserve">plateb, </w:t>
      </w:r>
      <w:r w:rsidR="006043F9">
        <w:t>které mohou nastat. A</w:t>
      </w:r>
      <w:r w:rsidRPr="00C9320E">
        <w:t xml:space="preserve"> to </w:t>
      </w:r>
      <w:r w:rsidR="006043F9">
        <w:t xml:space="preserve">např. </w:t>
      </w:r>
      <w:r w:rsidRPr="00C9320E">
        <w:t>v případě, kdy má fyzická osoba v obci jak trvalý, tak i přechodný pobyt</w:t>
      </w:r>
      <w:r w:rsidR="006043F9">
        <w:t>, dále v případě, kdy zde má osoba trvalý či přechodný pobyt a zároveň fyzickou osobou oprávněnou k podnikání a místem podnikání je místo jeho trvalého či přechodného pobytu</w:t>
      </w:r>
      <w:r w:rsidRPr="00C9320E">
        <w:t>.</w:t>
      </w:r>
      <w:r>
        <w:t xml:space="preserve"> Pokud t</w:t>
      </w:r>
      <w:r w:rsidR="006043F9">
        <w:t>yto</w:t>
      </w:r>
      <w:r>
        <w:t xml:space="preserve"> situace nastan</w:t>
      </w:r>
      <w:r w:rsidR="006043F9">
        <w:t>ou</w:t>
      </w:r>
      <w:r>
        <w:t xml:space="preserve">, poplatek platí poplatník pouze v souvislosti s trvalým </w:t>
      </w:r>
      <w:r w:rsidR="006043F9">
        <w:t xml:space="preserve">či přechodným </w:t>
      </w:r>
      <w:r>
        <w:t>pobytem.</w:t>
      </w:r>
      <w:r w:rsidR="006043F9">
        <w:t xml:space="preserve"> Platí tedy pouze jednou.</w:t>
      </w:r>
      <w:r w:rsidR="006043F9">
        <w:rPr>
          <w:rStyle w:val="Znakapoznpodarou"/>
        </w:rPr>
        <w:footnoteReference w:id="126"/>
      </w:r>
    </w:p>
    <w:p w:rsidR="006043F9" w:rsidRPr="00C9320E" w:rsidRDefault="006043F9" w:rsidP="003569AF">
      <w:pPr>
        <w:spacing w:line="360" w:lineRule="auto"/>
        <w:ind w:firstLine="709"/>
        <w:contextualSpacing/>
        <w:jc w:val="both"/>
      </w:pPr>
      <w:r>
        <w:t xml:space="preserve">Toto zakotvení v zákoně </w:t>
      </w:r>
      <w:r w:rsidR="00A91B7D">
        <w:t>velmi oceňuji</w:t>
      </w:r>
      <w:r>
        <w:t xml:space="preserve"> a de </w:t>
      </w:r>
      <w:r w:rsidRPr="006043F9">
        <w:rPr>
          <w:lang w:val="la-Latn"/>
        </w:rPr>
        <w:t>lege ferenda</w:t>
      </w:r>
      <w:r>
        <w:t xml:space="preserve"> bych doporučila v</w:t>
      </w:r>
      <w:r w:rsidR="00A91B7D">
        <w:t xml:space="preserve"> aktuálním </w:t>
      </w:r>
      <w:r>
        <w:t>českém zá</w:t>
      </w:r>
      <w:r w:rsidR="00104FD7">
        <w:t>koně o místních poplatcích</w:t>
      </w:r>
      <w:r>
        <w:t xml:space="preserve"> případný konflikt</w:t>
      </w:r>
      <w:r w:rsidR="009004F5">
        <w:t xml:space="preserve"> možných dvou plateb také zpřesnit</w:t>
      </w:r>
      <w:r w:rsidR="00A91B7D">
        <w:t xml:space="preserve">, případně de </w:t>
      </w:r>
      <w:r w:rsidR="00A91B7D" w:rsidRPr="00F81309">
        <w:rPr>
          <w:lang w:val="la-Latn"/>
        </w:rPr>
        <w:t>lege ferenda</w:t>
      </w:r>
      <w:r w:rsidR="00A91B7D">
        <w:t xml:space="preserve"> zakotvit pouze v jediném zákoně zpoplatnění komunálního odpadu a s</w:t>
      </w:r>
      <w:r w:rsidR="00104FD7">
        <w:t>tanovit pouze jedinou formu zpoplatnění komunálního odpadu</w:t>
      </w:r>
      <w:r w:rsidR="00A91B7D">
        <w:t>.</w:t>
      </w:r>
    </w:p>
    <w:p w:rsidR="00B948D7" w:rsidRDefault="001A1252" w:rsidP="00AC46D9">
      <w:pPr>
        <w:pStyle w:val="Nadpis2"/>
      </w:pPr>
      <w:bookmarkStart w:id="34" w:name="_Toc414533033"/>
      <w:r>
        <w:t>Švédsko</w:t>
      </w:r>
      <w:bookmarkEnd w:id="34"/>
    </w:p>
    <w:p w:rsidR="007B4FD9" w:rsidRDefault="007B4FD9" w:rsidP="003569AF">
      <w:pPr>
        <w:spacing w:line="360" w:lineRule="auto"/>
        <w:ind w:firstLine="709"/>
        <w:contextualSpacing/>
        <w:jc w:val="both"/>
      </w:pPr>
      <w:r>
        <w:t>Tuto zemi jsem si vybrala proto, že Švédsko obecně patří k evropským šampionům v recyklaci, využívání od</w:t>
      </w:r>
      <w:r w:rsidR="00104FD7">
        <w:t>padů a omezení skládkování –</w:t>
      </w:r>
      <w:r>
        <w:t xml:space="preserve"> množství skládkovaného odpadu je nejnižší v Evropě (srovnatelných výsledků dosahuje jen Dánsko a Nizozemí). Ve Švédsku jsou partnery při svozu komunálních odpadů výhradně majitelé nemovitostí. Sbírají pouze odpad ze soukromých pozemků, nikdy ne z ulic. Svozy odpadů jsou založené na váze a k evidenci se používají </w:t>
      </w:r>
      <w:r>
        <w:lastRenderedPageBreak/>
        <w:t>čárové kódy. Majitel domu je povinen za odpad platit, když jde o družstvo, platby se rozpočítávají. V případě, že někdo nezaplatí za odpad, může mu být zastavena dodávka elektřiny</w:t>
      </w:r>
      <w:r w:rsidR="00104FD7">
        <w:t xml:space="preserve">, vody nebo topení. </w:t>
      </w:r>
      <w:r w:rsidR="008B3113">
        <w:t>Ale k</w:t>
      </w:r>
      <w:r w:rsidR="00104FD7">
        <w:t> těmto situacím dochází</w:t>
      </w:r>
      <w:r w:rsidR="008B3113">
        <w:t xml:space="preserve"> jen výjimečně</w:t>
      </w:r>
      <w:r w:rsidR="002526F1">
        <w:t>.</w:t>
      </w:r>
      <w:r w:rsidR="002526F1">
        <w:rPr>
          <w:rStyle w:val="Znakapoznpodarou"/>
        </w:rPr>
        <w:footnoteReference w:id="127"/>
      </w:r>
    </w:p>
    <w:p w:rsidR="002526F1" w:rsidRDefault="002526F1" w:rsidP="003569AF">
      <w:pPr>
        <w:spacing w:line="360" w:lineRule="auto"/>
        <w:contextualSpacing/>
        <w:jc w:val="both"/>
      </w:pPr>
      <w:r>
        <w:tab/>
        <w:t>Za odpady platí samostatný dům 211</w:t>
      </w:r>
      <w:r w:rsidR="008B3113">
        <w:t>,-</w:t>
      </w:r>
      <w:r>
        <w:t xml:space="preserve"> eur (5.600</w:t>
      </w:r>
      <w:r w:rsidR="008B3113">
        <w:t>,-</w:t>
      </w:r>
      <w:r>
        <w:t xml:space="preserve"> </w:t>
      </w:r>
      <w:r w:rsidR="00F94E43">
        <w:t>až</w:t>
      </w:r>
      <w:r>
        <w:t xml:space="preserve"> 5.900</w:t>
      </w:r>
      <w:r w:rsidR="008B3113">
        <w:t>,-</w:t>
      </w:r>
      <w:r>
        <w:t xml:space="preserve"> Kč) za rok, samostatný byt 135</w:t>
      </w:r>
      <w:r w:rsidR="008B3113">
        <w:t>,-</w:t>
      </w:r>
      <w:r>
        <w:t xml:space="preserve"> eur (3.600</w:t>
      </w:r>
      <w:r w:rsidR="008B3113">
        <w:t>,-</w:t>
      </w:r>
      <w:r>
        <w:t xml:space="preserve"> </w:t>
      </w:r>
      <w:r w:rsidR="00F94E43">
        <w:t>až</w:t>
      </w:r>
      <w:r>
        <w:t xml:space="preserve"> 3.800</w:t>
      </w:r>
      <w:r w:rsidR="008B3113">
        <w:t>,-</w:t>
      </w:r>
      <w:r>
        <w:t xml:space="preserve"> Kč) za rok, odpady tedy občana stojí zhruba půl eura za den.</w:t>
      </w:r>
    </w:p>
    <w:p w:rsidR="00B1138A" w:rsidRDefault="00B1138A" w:rsidP="003569AF">
      <w:pPr>
        <w:spacing w:line="360" w:lineRule="auto"/>
        <w:contextualSpacing/>
        <w:jc w:val="both"/>
      </w:pPr>
      <w:r>
        <w:tab/>
        <w:t xml:space="preserve">Zatímco v České republice je přes šest tisíc samosprávných obcí, ve Švédsku je jich 290. Zhruba polovina z nich </w:t>
      </w:r>
      <w:r w:rsidR="008B3113">
        <w:t>řídí nakládání s odpady vlastními</w:t>
      </w:r>
      <w:r>
        <w:t xml:space="preserve"> silami, druhá polovina je pak součástí svazku obcí. Území státu je rozděleno na dvacet menších regionů, které fungují podobně jako naše kraje (prosazují své regionální cíle, vydávají souhlasy, jsou zodpovědné za kontrolu atd.).</w:t>
      </w:r>
      <w:r>
        <w:rPr>
          <w:rStyle w:val="Znakapoznpodarou"/>
        </w:rPr>
        <w:footnoteReference w:id="128"/>
      </w:r>
    </w:p>
    <w:p w:rsidR="002526F1" w:rsidRDefault="009A02CE" w:rsidP="003569AF">
      <w:pPr>
        <w:spacing w:line="360" w:lineRule="auto"/>
        <w:contextualSpacing/>
        <w:jc w:val="both"/>
      </w:pPr>
      <w:r>
        <w:tab/>
        <w:t>V nové zástavbě se často budují podzemní systémy. Ze shozů, umístěných v domě nebo na ulici, jde odpad podtlakovým systémem přímo do podzemních terminálů, kde se třídí a dále zpracovává. Aby bylo možno takový odpad třídit zavedlo město tzv. „</w:t>
      </w:r>
      <w:r w:rsidRPr="006D350D">
        <w:rPr>
          <w:lang w:val="en-US"/>
        </w:rPr>
        <w:t>optical sorting</w:t>
      </w:r>
      <w:r>
        <w:t>“, tj. třídění komodit do barevných pytlů.</w:t>
      </w:r>
      <w:r>
        <w:rPr>
          <w:rStyle w:val="Znakapoznpodarou"/>
        </w:rPr>
        <w:footnoteReference w:id="129"/>
      </w:r>
    </w:p>
    <w:p w:rsidR="006D350D" w:rsidRPr="007B4FD9" w:rsidRDefault="006D350D" w:rsidP="007B4FD9">
      <w:pPr>
        <w:spacing w:line="360" w:lineRule="auto"/>
        <w:jc w:val="both"/>
      </w:pPr>
      <w:r>
        <w:tab/>
        <w:t xml:space="preserve">Švédsko má </w:t>
      </w:r>
      <w:r w:rsidR="00A91B7D">
        <w:t xml:space="preserve">v porovnání s Českou republikou </w:t>
      </w:r>
      <w:r w:rsidR="008B3113">
        <w:t>důmyslně pro</w:t>
      </w:r>
      <w:r>
        <w:t>p</w:t>
      </w:r>
      <w:r w:rsidR="008B3113">
        <w:t>racovaný a velmi přísný systém třídění</w:t>
      </w:r>
      <w:r>
        <w:t xml:space="preserve"> i recyklace odpadů a částky za odpady se pohybují v porovnání s Českou republikou velmi vysoko</w:t>
      </w:r>
      <w:r w:rsidR="008B3113">
        <w:t>. Důvodem je zcela jistě i</w:t>
      </w:r>
      <w:r>
        <w:t xml:space="preserve"> drahý systém třídění, vážení atd. Mne osobně velmi oslovil podzemní systém, který se ve Švédsku buduje, a který je pro občany maximálně komfortní. I když na druhou stranu poměr částek placených za odpady v České republice a ve Švédsku je samozřejmě nesrov</w:t>
      </w:r>
      <w:r w:rsidR="00AB3160">
        <w:t xml:space="preserve">natelný. </w:t>
      </w:r>
    </w:p>
    <w:p w:rsidR="00592301" w:rsidRPr="00592301" w:rsidRDefault="001A1252" w:rsidP="008849F1">
      <w:pPr>
        <w:pStyle w:val="Nadpis2"/>
      </w:pPr>
      <w:bookmarkStart w:id="35" w:name="_Toc414533034"/>
      <w:r>
        <w:t>Německo</w:t>
      </w:r>
      <w:bookmarkEnd w:id="35"/>
    </w:p>
    <w:p w:rsidR="008849F1" w:rsidRDefault="00705AFD" w:rsidP="003569AF">
      <w:pPr>
        <w:spacing w:line="360" w:lineRule="auto"/>
        <w:ind w:firstLine="709"/>
        <w:contextualSpacing/>
        <w:jc w:val="both"/>
      </w:pPr>
      <w:r>
        <w:t>V Německu ústava povoluje obcím vybírat daně nebo poplatky za nakládání s komunálním odpadem, ale místní předpisy se značně liší. Všeobecně platí, že obce vybírají od domácností buď variabilní částky</w:t>
      </w:r>
      <w:r w:rsidR="00DA541B">
        <w:t xml:space="preserve"> podle velikosti sběrné nádoby, nebo podle frekvence sběru, někdy v kombinaci s paušální základní </w:t>
      </w:r>
      <w:r w:rsidR="00DA541B">
        <w:lastRenderedPageBreak/>
        <w:t>sazbou. Rovněž se vyskytují i poplatky za odpad na základě počtu členů domácnosti, nebo na základě velikosti pozemku. Další část poplatku je na základě měření objemu nebo hmotnosti vyprodukovaného odpadu. Například města Gorlitz nebo Zittau na česko-polsko-německé hranici účtují základní paušál (podle počtu osob domácnosti) a k tomu variabilní platbu podle intervalu vývozu nádob (za zbytkový domovní odpad a bioodpad).</w:t>
      </w:r>
      <w:r w:rsidR="00DA541B">
        <w:rPr>
          <w:rStyle w:val="Znakapoznpodarou"/>
        </w:rPr>
        <w:footnoteReference w:id="130"/>
      </w:r>
      <w:r w:rsidR="00E03C04">
        <w:t xml:space="preserve"> </w:t>
      </w:r>
      <w:r w:rsidR="008849F1">
        <w:t xml:space="preserve">Ve spolkové zemi Sasko se za odpady </w:t>
      </w:r>
      <w:r w:rsidR="00A91B7D">
        <w:t xml:space="preserve">zase </w:t>
      </w:r>
      <w:r w:rsidR="008849F1">
        <w:t>platí podle objemu vyprodukovaného odpadu, s tím že poplatek se obvykle skládá z pevné částky a dále se platí v závislosti na velikosti nádo</w:t>
      </w:r>
      <w:r w:rsidR="00E03C04">
        <w:t>by a frekvence jejího vyprazdňování. Zpoplatněn je i odvoz bioodpadu. Celkové náklady na jednoho obyvatele se</w:t>
      </w:r>
      <w:r w:rsidR="00A91B7D">
        <w:t xml:space="preserve"> v Německu</w:t>
      </w:r>
      <w:r w:rsidR="00E03C04">
        <w:t xml:space="preserve"> pohybují mezi 28</w:t>
      </w:r>
      <w:r w:rsidR="008B3113">
        <w:t>,-</w:t>
      </w:r>
      <w:r w:rsidR="00E03C04">
        <w:t xml:space="preserve"> až 77</w:t>
      </w:r>
      <w:r w:rsidR="008B3113">
        <w:t>,- e</w:t>
      </w:r>
      <w:r w:rsidR="00E03C04">
        <w:t>uro</w:t>
      </w:r>
      <w:r w:rsidR="00C047B8">
        <w:t xml:space="preserve"> za rok</w:t>
      </w:r>
      <w:r w:rsidR="00E03C04">
        <w:t>.</w:t>
      </w:r>
      <w:r w:rsidR="00E03C04">
        <w:rPr>
          <w:rStyle w:val="Znakapoznpodarou"/>
        </w:rPr>
        <w:footnoteReference w:id="131"/>
      </w:r>
      <w:r w:rsidR="00680060">
        <w:t xml:space="preserve"> </w:t>
      </w:r>
    </w:p>
    <w:p w:rsidR="005D6A9A" w:rsidRPr="00705AFD" w:rsidRDefault="005D6A9A" w:rsidP="003569AF">
      <w:pPr>
        <w:spacing w:line="360" w:lineRule="auto"/>
        <w:contextualSpacing/>
        <w:jc w:val="both"/>
      </w:pPr>
      <w:r>
        <w:tab/>
        <w:t>Nutno podotknout, že náklady na zpracování separovaných složek odpad</w:t>
      </w:r>
      <w:r w:rsidR="008B3113">
        <w:t>ů, tj. papíru, plastů a</w:t>
      </w:r>
      <w:r>
        <w:t xml:space="preserve"> obalů jdou v</w:t>
      </w:r>
      <w:r w:rsidR="00775DF6">
        <w:t> </w:t>
      </w:r>
      <w:r>
        <w:t>Německu</w:t>
      </w:r>
      <w:r w:rsidR="00775DF6">
        <w:t xml:space="preserve"> mimo systém nakládání s komunálním odpadem. O tuto oblast se stará Duální systém a poplatky ve výši zhruba 15</w:t>
      </w:r>
      <w:r w:rsidR="008B3113">
        <w:t>,-</w:t>
      </w:r>
      <w:r w:rsidR="00775DF6">
        <w:t xml:space="preserve"> euro na osobu a rok jsou započítány v ceně výrobků na trhu.</w:t>
      </w:r>
      <w:r w:rsidR="00775DF6">
        <w:rPr>
          <w:rStyle w:val="Znakapoznpodarou"/>
        </w:rPr>
        <w:footnoteReference w:id="132"/>
      </w:r>
    </w:p>
    <w:p w:rsidR="00281B77" w:rsidRDefault="00F328AC" w:rsidP="003569AF">
      <w:pPr>
        <w:spacing w:line="360" w:lineRule="auto"/>
        <w:ind w:firstLine="709"/>
        <w:contextualSpacing/>
        <w:jc w:val="both"/>
      </w:pPr>
      <w:r>
        <w:t>Německé obce mají povinnost nastavit výši plateb za komunální odpad tak, aby příjmy pokryly náklady celého systému. V</w:t>
      </w:r>
      <w:r w:rsidR="00A91B7D">
        <w:t> porovnání s p</w:t>
      </w:r>
      <w:r w:rsidR="008B3113">
        <w:t>odmínkami v České republice, je</w:t>
      </w:r>
      <w:r>
        <w:t xml:space="preserve"> </w:t>
      </w:r>
      <w:r w:rsidR="008B3113">
        <w:t>v ČR</w:t>
      </w:r>
      <w:r>
        <w:t xml:space="preserve"> rozhodování o výši platby pro občana ovlivněno politickými zájmy, či sociální situací rodin (především v strukturálně ohrožených oblastech ČR a periferiích, kde výdaje na bydlení vč. odpadů tvoří významný podíl na výdajích z rozpočtu domácnosti a kde již v současné době obce v</w:t>
      </w:r>
      <w:r w:rsidR="00281B77">
        <w:t>ykazují velký podíl neplatičů)</w:t>
      </w:r>
      <w:r w:rsidR="00A91B7D">
        <w:t xml:space="preserve"> a nemáme bohužel povinnost nastavit platby tak, aby pokryly veškeré náklady</w:t>
      </w:r>
      <w:r w:rsidR="00281B77">
        <w:t xml:space="preserve">. </w:t>
      </w:r>
      <w:r>
        <w:t xml:space="preserve">Na rozdíl od České republiky, německé obce zvažují při výpočtu výše platby za komunální odpad charakter nákladů – zda se jedná o náklady variabilní (náklady, které rostou s rostoucími výkony – např. množství komunálního odpadu), nebo fixní (nejsou vázány na výkon systému a vzniknou vždy). Cílem poplatkové politiky je nastavit konstrukci výpočtu platby tak, aby </w:t>
      </w:r>
      <w:r>
        <w:lastRenderedPageBreak/>
        <w:t>byly pokryty především fixní náklady systému</w:t>
      </w:r>
      <w:r w:rsidR="002200C0">
        <w:t>, jejichž případné nepokrytí by mohlo ohrozit fungování celého systému nakládání s komunálními odpady. Tento přístup má jednu významnou výhodu – umožňuje pracovat i s motivační částí platby.</w:t>
      </w:r>
      <w:r w:rsidR="002200C0">
        <w:rPr>
          <w:rStyle w:val="Znakapoznpodarou"/>
        </w:rPr>
        <w:footnoteReference w:id="133"/>
      </w:r>
      <w:r w:rsidR="00A91B7D">
        <w:t xml:space="preserve"> Česká republika s motivační částí poplatku příliš nepracuje. Většinou pouze v případě, kdy si jako doplňkový </w:t>
      </w:r>
      <w:r w:rsidR="008B3113">
        <w:t>a</w:t>
      </w:r>
      <w:r w:rsidR="00020E62">
        <w:t xml:space="preserve"> dobrovolný </w:t>
      </w:r>
      <w:r w:rsidR="00A91B7D">
        <w:t xml:space="preserve">systém stanoví např. systém sběru tříděného </w:t>
      </w:r>
      <w:r w:rsidR="008B3113">
        <w:t>odpadu do pytlů s čárovým kódem. H</w:t>
      </w:r>
      <w:r w:rsidR="00A91B7D">
        <w:t>lavní motivací pro poplatníky je</w:t>
      </w:r>
      <w:r w:rsidR="008B3113">
        <w:t xml:space="preserve"> možnost snížit si výši poplatku za komunální odpad, pokud budou třídit odpad nad stanovený rámec.</w:t>
      </w:r>
    </w:p>
    <w:p w:rsidR="00AC5A1E" w:rsidRDefault="0013430C" w:rsidP="00245433">
      <w:pPr>
        <w:spacing w:line="360" w:lineRule="auto"/>
        <w:ind w:firstLine="709"/>
        <w:jc w:val="both"/>
      </w:pPr>
      <w:r>
        <w:t>Největším rozdílem v systému plateb za komunální odpad mezi Českou republikou a Německem spatřuji v tom, že Německo</w:t>
      </w:r>
      <w:r w:rsidR="00431577">
        <w:t xml:space="preserve"> má platby nastaveny tak, aby platby 100% pokryly náklady na provoz tohoto systému v každé obci. Dalším významným rozdílem je i motivační charakter plateb za komun</w:t>
      </w:r>
      <w:r w:rsidR="008B3113">
        <w:t>ální odpad na území Německa. Oproti tomu</w:t>
      </w:r>
      <w:r w:rsidR="00B44AFE">
        <w:t xml:space="preserve"> se Česká republika</w:t>
      </w:r>
      <w:r w:rsidR="00431577">
        <w:t xml:space="preserve"> k </w:t>
      </w:r>
      <w:r w:rsidR="00B44AFE">
        <w:t>tomuto systému</w:t>
      </w:r>
      <w:r w:rsidR="005F4189">
        <w:t xml:space="preserve"> </w:t>
      </w:r>
      <w:r w:rsidR="00AC5A1E">
        <w:t xml:space="preserve">ani </w:t>
      </w:r>
      <w:r w:rsidR="005F4189">
        <w:t xml:space="preserve">vzdáleně </w:t>
      </w:r>
      <w:r w:rsidR="00AC5A1E">
        <w:t>nepřibližuje.</w:t>
      </w:r>
    </w:p>
    <w:p w:rsidR="00CA25DB" w:rsidRDefault="00CA25DB" w:rsidP="00245433">
      <w:pPr>
        <w:spacing w:line="360" w:lineRule="auto"/>
        <w:ind w:firstLine="709"/>
        <w:jc w:val="both"/>
      </w:pPr>
    </w:p>
    <w:p w:rsidR="00CA25DB" w:rsidRDefault="00CA25DB" w:rsidP="00245433">
      <w:pPr>
        <w:spacing w:line="360" w:lineRule="auto"/>
        <w:ind w:firstLine="709"/>
        <w:jc w:val="both"/>
      </w:pPr>
    </w:p>
    <w:p w:rsidR="00CA25DB" w:rsidRDefault="00CA25DB" w:rsidP="00245433">
      <w:pPr>
        <w:spacing w:line="360" w:lineRule="auto"/>
        <w:ind w:firstLine="709"/>
        <w:jc w:val="both"/>
      </w:pPr>
    </w:p>
    <w:p w:rsidR="00CA25DB" w:rsidRDefault="00CA25DB" w:rsidP="00245433">
      <w:pPr>
        <w:spacing w:line="360" w:lineRule="auto"/>
        <w:ind w:firstLine="709"/>
        <w:jc w:val="both"/>
      </w:pPr>
    </w:p>
    <w:p w:rsidR="00CA25DB" w:rsidRDefault="00CA25DB" w:rsidP="00245433">
      <w:pPr>
        <w:spacing w:line="360" w:lineRule="auto"/>
        <w:ind w:firstLine="709"/>
        <w:jc w:val="both"/>
      </w:pPr>
    </w:p>
    <w:p w:rsidR="00CA25DB" w:rsidRDefault="00CA25DB" w:rsidP="00245433">
      <w:pPr>
        <w:spacing w:line="360" w:lineRule="auto"/>
        <w:ind w:firstLine="709"/>
        <w:jc w:val="both"/>
      </w:pPr>
    </w:p>
    <w:p w:rsidR="005C36F6" w:rsidRDefault="005C36F6" w:rsidP="005C36F6">
      <w:pPr>
        <w:spacing w:line="360" w:lineRule="auto"/>
        <w:jc w:val="both"/>
      </w:pPr>
    </w:p>
    <w:p w:rsidR="003569AF" w:rsidRDefault="003569AF" w:rsidP="005C36F6">
      <w:pPr>
        <w:spacing w:line="360" w:lineRule="auto"/>
        <w:jc w:val="both"/>
      </w:pPr>
    </w:p>
    <w:p w:rsidR="003569AF" w:rsidRDefault="003569AF" w:rsidP="005C36F6">
      <w:pPr>
        <w:spacing w:line="360" w:lineRule="auto"/>
        <w:jc w:val="both"/>
      </w:pPr>
    </w:p>
    <w:p w:rsidR="003569AF" w:rsidRDefault="003569AF" w:rsidP="005C36F6">
      <w:pPr>
        <w:spacing w:line="360" w:lineRule="auto"/>
        <w:jc w:val="both"/>
      </w:pPr>
    </w:p>
    <w:p w:rsidR="003569AF" w:rsidRPr="002526F1" w:rsidRDefault="003569AF" w:rsidP="005C36F6">
      <w:pPr>
        <w:spacing w:line="360" w:lineRule="auto"/>
        <w:jc w:val="both"/>
      </w:pPr>
    </w:p>
    <w:p w:rsidR="001369BF" w:rsidRDefault="00566D25" w:rsidP="008F5286">
      <w:pPr>
        <w:pStyle w:val="Nadpis1"/>
      </w:pPr>
      <w:bookmarkStart w:id="36" w:name="_Toc414533035"/>
      <w:r>
        <w:lastRenderedPageBreak/>
        <w:t>Závěr - n</w:t>
      </w:r>
      <w:r w:rsidR="00F43BEC">
        <w:t xml:space="preserve">ávrhy </w:t>
      </w:r>
      <w:r w:rsidR="008216AC">
        <w:t>a doporučení</w:t>
      </w:r>
      <w:r w:rsidR="00F43BEC">
        <w:t xml:space="preserve"> de </w:t>
      </w:r>
      <w:r w:rsidR="00F43BEC" w:rsidRPr="001E68DD">
        <w:rPr>
          <w:lang w:val="la-Latn"/>
        </w:rPr>
        <w:t>lege ferenda</w:t>
      </w:r>
      <w:bookmarkEnd w:id="36"/>
    </w:p>
    <w:p w:rsidR="00533EAA" w:rsidRDefault="006248B2" w:rsidP="003569AF">
      <w:pPr>
        <w:spacing w:line="360" w:lineRule="auto"/>
        <w:ind w:firstLine="709"/>
        <w:contextualSpacing/>
        <w:jc w:val="both"/>
      </w:pPr>
      <w:r>
        <w:t>Hlavním cílem</w:t>
      </w:r>
      <w:r w:rsidR="004B539D">
        <w:t xml:space="preserve"> diplomo</w:t>
      </w:r>
      <w:r>
        <w:t>vé práce bylo potvrdit či vyvrátit hypotézu</w:t>
      </w:r>
      <w:r w:rsidR="00855DD5">
        <w:t xml:space="preserve">, zda je </w:t>
      </w:r>
      <w:r w:rsidR="004B539D">
        <w:t xml:space="preserve">ideální de </w:t>
      </w:r>
      <w:r w:rsidR="004B539D" w:rsidRPr="001E68DD">
        <w:rPr>
          <w:lang w:val="la-Latn"/>
        </w:rPr>
        <w:t>lege ferenda</w:t>
      </w:r>
      <w:r w:rsidR="00B44AFE">
        <w:t xml:space="preserve"> jediný způsob</w:t>
      </w:r>
      <w:r w:rsidR="004B539D">
        <w:t xml:space="preserve"> zpoplatnění odpadů v Če</w:t>
      </w:r>
      <w:r w:rsidR="00882617">
        <w:t>ské republice. Položme si nejprve otázku, jaké důležité</w:t>
      </w:r>
      <w:r w:rsidR="004B539D">
        <w:t xml:space="preserve"> faktory</w:t>
      </w:r>
      <w:r w:rsidR="00C047B8">
        <w:t xml:space="preserve"> by měly</w:t>
      </w:r>
      <w:r w:rsidR="00882617">
        <w:t xml:space="preserve"> toto zpoplatnění ovlivnit</w:t>
      </w:r>
      <w:r w:rsidR="004B539D">
        <w:t xml:space="preserve">, </w:t>
      </w:r>
      <w:r w:rsidR="00882617">
        <w:t xml:space="preserve">a </w:t>
      </w:r>
      <w:r w:rsidR="00DE011B">
        <w:t xml:space="preserve">jaké faktory </w:t>
      </w:r>
      <w:r w:rsidR="00E24081">
        <w:t xml:space="preserve">mají </w:t>
      </w:r>
      <w:r w:rsidR="004B539D">
        <w:t xml:space="preserve">motivovat </w:t>
      </w:r>
      <w:r w:rsidR="00E24081">
        <w:t>plátce/</w:t>
      </w:r>
      <w:r w:rsidR="004B539D">
        <w:t xml:space="preserve">producenty komunálního odpadu ke snížení jeho produkce, stejně tak motivovat </w:t>
      </w:r>
      <w:r w:rsidR="004F6CF9">
        <w:t>plátce/</w:t>
      </w:r>
      <w:r w:rsidR="004B539D">
        <w:t>producenty komunálního odpadu k tomu, aby t</w:t>
      </w:r>
      <w:r w:rsidR="00B44AFE">
        <w:t>ento druh odpadu třídili a tím</w:t>
      </w:r>
      <w:r w:rsidR="004B539D">
        <w:t xml:space="preserve"> chránili </w:t>
      </w:r>
      <w:r w:rsidR="00B41FB9">
        <w:t xml:space="preserve">naši planetu a naše </w:t>
      </w:r>
      <w:r w:rsidR="004B539D">
        <w:t>životní prostředí</w:t>
      </w:r>
      <w:r w:rsidR="00DE011B">
        <w:t xml:space="preserve">. </w:t>
      </w:r>
      <w:r w:rsidR="00281B77">
        <w:t>Obecným cílem nakládání s odpady je maximální snížení jeho produkce</w:t>
      </w:r>
      <w:r w:rsidR="00330F21">
        <w:t>,</w:t>
      </w:r>
      <w:r w:rsidR="00281B77">
        <w:t xml:space="preserve"> za současného maximálního využití jeho vytříděných složek. Je ke zvážení, zda by se tedy výše poplatku neměla stanovovat podle množství skutečně vyprodukovaného odpadu a také stupně jeho třídění.</w:t>
      </w:r>
      <w:r w:rsidR="00281B77">
        <w:rPr>
          <w:rStyle w:val="Znakapoznpodarou"/>
        </w:rPr>
        <w:footnoteReference w:id="134"/>
      </w:r>
      <w:r w:rsidR="00281B77">
        <w:t xml:space="preserve"> </w:t>
      </w:r>
      <w:r w:rsidR="0029520C">
        <w:t>Je také</w:t>
      </w:r>
      <w:r w:rsidR="001F1D47">
        <w:t xml:space="preserve"> důležité</w:t>
      </w:r>
      <w:r w:rsidR="00330F21">
        <w:t>, aby tento systém byl</w:t>
      </w:r>
      <w:r w:rsidR="00533EAA">
        <w:t xml:space="preserve"> co </w:t>
      </w:r>
      <w:r w:rsidR="00486A49">
        <w:t xml:space="preserve">možná </w:t>
      </w:r>
      <w:r w:rsidR="00533EAA">
        <w:t>nejjednodušší</w:t>
      </w:r>
      <w:r w:rsidR="00DB2F6C">
        <w:t>,</w:t>
      </w:r>
      <w:r w:rsidR="00533EAA">
        <w:t xml:space="preserve"> </w:t>
      </w:r>
      <w:r w:rsidR="00330F21">
        <w:t xml:space="preserve">snadno aplikovatelný, </w:t>
      </w:r>
      <w:r w:rsidR="00AF0337">
        <w:t>nepředstavoval velké adm</w:t>
      </w:r>
      <w:r w:rsidR="00330F21">
        <w:t xml:space="preserve">inistrativní zatížení pro obce, a </w:t>
      </w:r>
      <w:r w:rsidR="00AF0337">
        <w:t xml:space="preserve">aby </w:t>
      </w:r>
      <w:r w:rsidR="00533EAA">
        <w:t>byl založen na stabilních</w:t>
      </w:r>
      <w:r w:rsidR="00330F21">
        <w:t xml:space="preserve"> pravidlech</w:t>
      </w:r>
      <w:r w:rsidR="00533EAA">
        <w:t>.</w:t>
      </w:r>
      <w:r w:rsidR="00B44AFE">
        <w:t xml:space="preserve"> Dalším</w:t>
      </w:r>
      <w:r w:rsidR="0029520C">
        <w:t xml:space="preserve"> předpokladem také je, aby tento druh platby pokryl skutečné náklady obcí a byl také jednoduše vymahatelný.</w:t>
      </w:r>
    </w:p>
    <w:p w:rsidR="00725B2E" w:rsidRDefault="00F20758" w:rsidP="003569AF">
      <w:pPr>
        <w:spacing w:line="360" w:lineRule="auto"/>
        <w:ind w:firstLine="709"/>
        <w:contextualSpacing/>
        <w:jc w:val="both"/>
      </w:pPr>
      <w:r>
        <w:t xml:space="preserve">Při zjišťování všech možností zpoplatnění a hledání inspirace pro ideální zpoplatnění </w:t>
      </w:r>
      <w:r w:rsidR="000D39F2">
        <w:t xml:space="preserve">komunálního odpadu </w:t>
      </w:r>
      <w:r>
        <w:t xml:space="preserve">mě velmi oslovil dobrovolný způsob nakládání s komunálním odpadem – </w:t>
      </w:r>
      <w:r w:rsidR="005A4CA2">
        <w:t xml:space="preserve">a to </w:t>
      </w:r>
      <w:r>
        <w:t>systém sběru tříděného odpadu do pytlů s čárovým kódem, který se mimo jiné uplatňuje v</w:t>
      </w:r>
      <w:r w:rsidR="00143EDB">
        <w:t> obci Chelčice na Strakonicku</w:t>
      </w:r>
      <w:r w:rsidR="00922D6D">
        <w:t>, která má asi 330 obyvatel</w:t>
      </w:r>
      <w:r w:rsidR="00143EDB">
        <w:t>.</w:t>
      </w:r>
      <w:r>
        <w:t xml:space="preserve"> Tento systém </w:t>
      </w:r>
      <w:r w:rsidR="00143EDB">
        <w:t>je dobrovolný a umožňuje poplatníkům</w:t>
      </w:r>
      <w:r>
        <w:t xml:space="preserve"> ovlivnit výši místního poplatku, který budou platit za svůj odpad v příštím roce a to for</w:t>
      </w:r>
      <w:r w:rsidR="00C263AB">
        <w:t xml:space="preserve">mou úlevy. </w:t>
      </w:r>
      <w:r w:rsidR="00143EDB">
        <w:t>Poplatníkovi jsou po registraci zdarma vydány samolepicí štítky pro jednotlivé komodity sběru. Štítek obsahuje čárový kód s informacemi o komoditě, pořadovém čísle štítku a identifikuje poplatníka pomocí vygenerovaného kódu. Pod tímto kódem jsou informace o sběru prezentovány na internetových stránkách obce. Za každý řádně naplněný pytel jsou přiznány poplatníkovi bonusové body, za které obdrží určitou finanční částku. Takto nastřádaná částka je poplatníkovi odečtena při paušální platbě za odvoz popelnic v následujícím období. Hodnota jednoho bodu může například být 5</w:t>
      </w:r>
      <w:r w:rsidR="00330F21">
        <w:t>,-</w:t>
      </w:r>
      <w:r w:rsidR="00143EDB">
        <w:t xml:space="preserve"> Kč. Celá agenda sběru je zajišťována programem – Codeware sběr. V případech, kdy nejsou dodrženy podmínky </w:t>
      </w:r>
      <w:r w:rsidR="00143EDB">
        <w:lastRenderedPageBreak/>
        <w:t>třídění</w:t>
      </w:r>
      <w:r w:rsidR="00922D6D">
        <w:t>, nelze poplatníkovi započíst bonusové body. Je zaručena transparentnost tohoto systému, kdy poplatník vidí na internetových stránkách obce, jak své bonusové body, tak i své případné chyby v třídění a také si poplatník může kontrolovat, zda všechny jeho odevzdané pytle byly zaregistrovány. Pro přiznání bodů je také nutné, aby poplatník včas a v patřičné výši zaplatil poplatky za svoz komunálního odpadu.</w:t>
      </w:r>
      <w:r w:rsidR="00922D6D">
        <w:rPr>
          <w:rStyle w:val="Znakapoznpodarou"/>
        </w:rPr>
        <w:footnoteReference w:id="135"/>
      </w:r>
    </w:p>
    <w:p w:rsidR="00F343ED" w:rsidRDefault="00C047B8" w:rsidP="003569AF">
      <w:pPr>
        <w:spacing w:line="360" w:lineRule="auto"/>
        <w:ind w:firstLine="709"/>
        <w:contextualSpacing/>
        <w:jc w:val="both"/>
      </w:pPr>
      <w:r>
        <w:t>P</w:t>
      </w:r>
      <w:r w:rsidR="00855DD5">
        <w:t>o zvážení možných vysokých nákl</w:t>
      </w:r>
      <w:r>
        <w:t>adů na realizaci celého systému je tento systém</w:t>
      </w:r>
      <w:r w:rsidR="00F343ED">
        <w:t xml:space="preserve"> dle mého názoru </w:t>
      </w:r>
      <w:r>
        <w:t xml:space="preserve">bohužel </w:t>
      </w:r>
      <w:r w:rsidR="00F343ED">
        <w:t>aplikovatelný spíše v menších obcích</w:t>
      </w:r>
      <w:r w:rsidR="00282E31">
        <w:t xml:space="preserve"> </w:t>
      </w:r>
      <w:r w:rsidR="006248B2">
        <w:t xml:space="preserve">a pouze jako doplňkový systém, založený </w:t>
      </w:r>
      <w:r w:rsidR="0029520C">
        <w:t xml:space="preserve">především </w:t>
      </w:r>
      <w:r w:rsidR="006248B2">
        <w:t>na dobrovolnosti. Myslím si, že</w:t>
      </w:r>
      <w:r w:rsidR="00282E31">
        <w:t xml:space="preserve"> zavedení takového systému</w:t>
      </w:r>
      <w:r w:rsidR="00601B6E">
        <w:t xml:space="preserve"> ve statutárním městě Brně, či v hlavním městě</w:t>
      </w:r>
      <w:r w:rsidR="006248B2">
        <w:t xml:space="preserve"> Praze</w:t>
      </w:r>
      <w:r w:rsidR="00FA30A1">
        <w:t>,</w:t>
      </w:r>
      <w:r w:rsidR="00282E31">
        <w:t xml:space="preserve"> je více než nereálné</w:t>
      </w:r>
      <w:r w:rsidR="00F343ED">
        <w:t xml:space="preserve">. Jako hlavní důvod bych </w:t>
      </w:r>
      <w:r w:rsidR="00855DD5">
        <w:t xml:space="preserve">tedy </w:t>
      </w:r>
      <w:r w:rsidR="00F343ED">
        <w:t xml:space="preserve">uvedla vysoké náklady na realizaci celého systému, </w:t>
      </w:r>
      <w:r w:rsidR="00282E31">
        <w:t>dál</w:t>
      </w:r>
      <w:r w:rsidR="00601B6E">
        <w:t xml:space="preserve">e zapojení velkého množství osob na provoz takového systému, </w:t>
      </w:r>
      <w:r w:rsidR="00F343ED">
        <w:t>dále také vysoká administrativní náročnost</w:t>
      </w:r>
      <w:r w:rsidR="00601B6E">
        <w:t xml:space="preserve"> a v neposlední řadě by se také dle mého názoru zavedení takovéhoto systému, především právě ve větších městech, odrazilo také na vý</w:t>
      </w:r>
      <w:r w:rsidR="00B91971">
        <w:t>ši poplatku za komunální odpad, který by zcela jistě narostl na ne zcela adekvátní částku.</w:t>
      </w:r>
    </w:p>
    <w:p w:rsidR="00855DD5" w:rsidRDefault="00397871" w:rsidP="003569AF">
      <w:pPr>
        <w:spacing w:line="360" w:lineRule="auto"/>
        <w:ind w:firstLine="709"/>
        <w:contextualSpacing/>
        <w:jc w:val="both"/>
      </w:pPr>
      <w:r>
        <w:t xml:space="preserve">Jak již bylo řečeno výše, </w:t>
      </w:r>
      <w:r w:rsidR="00855DD5">
        <w:t xml:space="preserve">velkým problémem je možná kolize plateb, kdy </w:t>
      </w:r>
      <w:r>
        <w:t>podle zákona o odpadech je tedy poplatníkem každá fyzická osoba, při jejíž činnosti vzniká komunální odpad. Z tohoto důvodu např. osoba s trvalým pobytem v Brně (kde je zaveden místní poplatek za komunální odpad), žijící v Praze (systém poplatku za komunální odpad podle zákona o odpadech), musí platit poplatek za komunální odpad hned dvakrát v obou městech. Naopak na osobu s trvalým pobytem v Praze skutečně žijící a produkující odpad v Brně nedopadá žádná poplatková povinnost spojená s komunál</w:t>
      </w:r>
      <w:r w:rsidR="00AC14B5">
        <w:t>ním odpadem. Dle mého názoru</w:t>
      </w:r>
      <w:r w:rsidR="00B44AFE">
        <w:t xml:space="preserve"> tyto skutečnosti potvrzují stanovenou hypotézu, že</w:t>
      </w:r>
      <w:r>
        <w:t xml:space="preserve"> ideální </w:t>
      </w:r>
      <w:r w:rsidR="00B44AFE">
        <w:t xml:space="preserve">je </w:t>
      </w:r>
      <w:r>
        <w:t>jediná forma zpoplatnění komunálního odpadu</w:t>
      </w:r>
      <w:r w:rsidR="00C66089">
        <w:t>,</w:t>
      </w:r>
      <w:r>
        <w:t xml:space="preserve"> a to na celém území České </w:t>
      </w:r>
      <w:r w:rsidR="00B44AFE">
        <w:t>republiky. D</w:t>
      </w:r>
      <w:r>
        <w:t>íky jediné formě, a to místního poplatku za provoz systému shromažďování, sběru, přepravy, třídění, využívání a odstraňování komunálních odpadů dle zákona o místních poplatcích</w:t>
      </w:r>
      <w:r w:rsidR="00855DD5">
        <w:t>,</w:t>
      </w:r>
      <w:r>
        <w:t xml:space="preserve"> by se předešlo právě těmto problémům dvojího placení či možnosti neplatit</w:t>
      </w:r>
      <w:r w:rsidR="00B44AFE">
        <w:t xml:space="preserve"> za komunální odpad vůbec. P</w:t>
      </w:r>
      <w:r>
        <w:t xml:space="preserve">rávě možnost neplatit za </w:t>
      </w:r>
      <w:r>
        <w:lastRenderedPageBreak/>
        <w:t>komunální odpad vůbec</w:t>
      </w:r>
      <w:r w:rsidR="00C66089">
        <w:t>,</w:t>
      </w:r>
      <w:r>
        <w:t xml:space="preserve"> a to bez možnosti jakéhokoliv postihu jen potvrzuje moji hypotézu, že je ideální </w:t>
      </w:r>
      <w:r w:rsidRPr="0029520C">
        <w:rPr>
          <w:lang w:val="en-US"/>
        </w:rPr>
        <w:t xml:space="preserve">de </w:t>
      </w:r>
      <w:r w:rsidRPr="00AC14B5">
        <w:rPr>
          <w:lang w:val="la-Latn"/>
        </w:rPr>
        <w:t>lege ferenda</w:t>
      </w:r>
      <w:r>
        <w:t xml:space="preserve"> jediné zpoplatnění komunální</w:t>
      </w:r>
      <w:r w:rsidR="00B44AFE">
        <w:t>ch odpadů. Pokud by tedy platba</w:t>
      </w:r>
      <w:r>
        <w:t xml:space="preserve"> byla provázaná s trvalým pobytem plátce, bylo by vše jednoznačné, jednot</w:t>
      </w:r>
      <w:r w:rsidR="00B44AFE">
        <w:t>né a snadno zjistitelné</w:t>
      </w:r>
      <w:r>
        <w:t xml:space="preserve">. </w:t>
      </w:r>
    </w:p>
    <w:p w:rsidR="00855DD5" w:rsidRDefault="00855DD5" w:rsidP="003569AF">
      <w:pPr>
        <w:spacing w:line="360" w:lineRule="auto"/>
        <w:ind w:firstLine="709"/>
        <w:contextualSpacing/>
        <w:jc w:val="both"/>
      </w:pPr>
      <w:r>
        <w:t>Pokud se tedy na zpoplatnění komunálního odpadu dívám z reálného pohledu a především z pohledu větších měst, jako je například statutární město Brno, musím konstatovat, že jako nejpřijatelně</w:t>
      </w:r>
      <w:r w:rsidR="00B44AFE">
        <w:t>jší varianta je</w:t>
      </w:r>
      <w:r w:rsidR="00C13E41">
        <w:t xml:space="preserve"> </w:t>
      </w:r>
      <w:r w:rsidR="00AC14B5">
        <w:t xml:space="preserve">pro mě </w:t>
      </w:r>
      <w:r>
        <w:t>místní poplatek za komunální odpad</w:t>
      </w:r>
      <w:r w:rsidR="00302603">
        <w:t xml:space="preserve"> dle zákona o místních poplatcích</w:t>
      </w:r>
      <w:r>
        <w:t xml:space="preserve">, který platí především osoby s trvalým pobytem v obci a </w:t>
      </w:r>
      <w:r w:rsidR="00B44AFE">
        <w:t>pro obec, jako správce poplatku je</w:t>
      </w:r>
      <w:r>
        <w:t xml:space="preserve"> velmi jednoduché tyto osoby dohledat. Tento způsob považuji také za vhodný, právě s ohledem na levnou a efekt</w:t>
      </w:r>
      <w:r w:rsidR="00B44AFE">
        <w:t>ivní správu poplatku, kdy</w:t>
      </w:r>
      <w:r>
        <w:t xml:space="preserve"> odpadají problémy s vyhledáváním osob poplatníků</w:t>
      </w:r>
      <w:r>
        <w:rPr>
          <w:rStyle w:val="Znakapoznpodarou"/>
        </w:rPr>
        <w:footnoteReference w:id="136"/>
      </w:r>
      <w:r>
        <w:t xml:space="preserve"> a také systém vymáhání by z tohoto pohledu </w:t>
      </w:r>
      <w:r w:rsidR="00AC14B5">
        <w:t>byl</w:t>
      </w:r>
      <w:r>
        <w:t xml:space="preserve"> </w:t>
      </w:r>
      <w:r w:rsidR="00AF0337">
        <w:t xml:space="preserve">velmi </w:t>
      </w:r>
      <w:r>
        <w:t xml:space="preserve">jednoduchý. </w:t>
      </w:r>
    </w:p>
    <w:p w:rsidR="00397871" w:rsidRDefault="00302603" w:rsidP="003569AF">
      <w:pPr>
        <w:spacing w:line="360" w:lineRule="auto"/>
        <w:ind w:firstLine="709"/>
        <w:contextualSpacing/>
        <w:jc w:val="both"/>
      </w:pPr>
      <w:r>
        <w:t xml:space="preserve">Závěrem lze uvést, že byla potvrzena hypotéza, že </w:t>
      </w:r>
      <w:r w:rsidR="00C66089">
        <w:t xml:space="preserve">je </w:t>
      </w:r>
      <w:r>
        <w:t xml:space="preserve">vhodným řešením de </w:t>
      </w:r>
      <w:r w:rsidRPr="000145E4">
        <w:rPr>
          <w:lang w:val="la-Latn"/>
        </w:rPr>
        <w:t>lege ferenda</w:t>
      </w:r>
      <w:r>
        <w:t xml:space="preserve"> jediná forma zpoplatnění komunálního odpadu.</w:t>
      </w:r>
      <w:r w:rsidR="00A66A3B">
        <w:t xml:space="preserve"> Hlavním důvodem je skutečnost, že můžou nastat sporné situace a v mnoha případech se může stát, že poplatník </w:t>
      </w:r>
      <w:r w:rsidR="00BA5231">
        <w:t>za</w:t>
      </w:r>
      <w:r w:rsidR="00A66A3B">
        <w:t>platí za komunální odpad dvakrát, anebo, v horším případě, ne</w:t>
      </w:r>
      <w:r w:rsidR="00BA5231">
        <w:t>za</w:t>
      </w:r>
      <w:r w:rsidR="00A66A3B">
        <w:t xml:space="preserve">platí za komunální odpad </w:t>
      </w:r>
      <w:r w:rsidR="00BA5231">
        <w:t>vůbec</w:t>
      </w:r>
      <w:r w:rsidR="00A66A3B">
        <w:t xml:space="preserve"> a obec tak přichází o finanční prostředky, které by měly plynout do jejího rozpočtu. Dokud tedy nebude zpoplatnění </w:t>
      </w:r>
      <w:r w:rsidR="00F94E43">
        <w:t xml:space="preserve">komunálního odpadu </w:t>
      </w:r>
      <w:r w:rsidR="00A66A3B">
        <w:t>jednotné, obce</w:t>
      </w:r>
      <w:r w:rsidR="00F94E43">
        <w:t xml:space="preserve"> a</w:t>
      </w:r>
      <w:r w:rsidR="00397871">
        <w:t xml:space="preserve"> města, včetně </w:t>
      </w:r>
      <w:r w:rsidR="00F94E43">
        <w:t xml:space="preserve">statutárního města </w:t>
      </w:r>
      <w:r w:rsidR="00397871">
        <w:t>Brna</w:t>
      </w:r>
      <w:r w:rsidR="00BA5231">
        <w:t xml:space="preserve">, </w:t>
      </w:r>
      <w:r w:rsidR="00F94E43">
        <w:t>budou přicházet o prostředky, které by měly plynout do jejich rozpočtu</w:t>
      </w:r>
      <w:r w:rsidR="00397871">
        <w:t>.</w:t>
      </w:r>
    </w:p>
    <w:p w:rsidR="000B7696" w:rsidRDefault="000B7696" w:rsidP="003569AF">
      <w:pPr>
        <w:spacing w:line="360" w:lineRule="auto"/>
        <w:ind w:firstLine="709"/>
        <w:contextualSpacing/>
        <w:jc w:val="both"/>
      </w:pPr>
      <w:r>
        <w:t xml:space="preserve">Při zpoplatňování komunálního odpadu jsem přesvědčena o tom, že obce jsou stále relativně hodně limitovány zákonem o místních poplatcích, zejména některými konstrukčními prvky, které jsou definované přímo zákonem. </w:t>
      </w:r>
      <w:r w:rsidRPr="0029520C">
        <w:t xml:space="preserve">De </w:t>
      </w:r>
      <w:r w:rsidRPr="00AC14B5">
        <w:rPr>
          <w:lang w:val="la-Latn"/>
        </w:rPr>
        <w:t>lege ferenda</w:t>
      </w:r>
      <w:r w:rsidRPr="0029520C">
        <w:rPr>
          <w:lang w:val="en-US"/>
        </w:rPr>
        <w:t xml:space="preserve"> </w:t>
      </w:r>
      <w:r>
        <w:t xml:space="preserve">bych </w:t>
      </w:r>
      <w:r w:rsidR="00906132">
        <w:t xml:space="preserve">tedy </w:t>
      </w:r>
      <w:r>
        <w:t xml:space="preserve">navrhla jediný poplatek za komunální odpad, který by byl </w:t>
      </w:r>
      <w:r w:rsidR="0013430C">
        <w:t>definován</w:t>
      </w:r>
      <w:r>
        <w:t xml:space="preserve"> </w:t>
      </w:r>
      <w:r w:rsidR="00AC14B5">
        <w:t xml:space="preserve">v </w:t>
      </w:r>
      <w:r>
        <w:t>jedin</w:t>
      </w:r>
      <w:r w:rsidR="00AC14B5">
        <w:t>ém</w:t>
      </w:r>
      <w:r w:rsidR="00C13E41">
        <w:t xml:space="preserve"> právním předpise</w:t>
      </w:r>
      <w:r w:rsidR="00AC14B5">
        <w:t>, a to v zákoně</w:t>
      </w:r>
      <w:r w:rsidR="006248B2">
        <w:t xml:space="preserve"> o místních pop</w:t>
      </w:r>
      <w:r w:rsidR="00B44AFE">
        <w:t>latcích, který by se</w:t>
      </w:r>
      <w:r w:rsidR="00281B77">
        <w:t xml:space="preserve"> musel</w:t>
      </w:r>
      <w:r w:rsidR="006248B2">
        <w:t xml:space="preserve"> upravit tak, </w:t>
      </w:r>
      <w:r w:rsidR="00B44AFE">
        <w:t>aby bylo jasně</w:t>
      </w:r>
      <w:r w:rsidR="00F70C5D">
        <w:t xml:space="preserve"> vymezeno, kdo je poplatníkem a za jakých podmínek je poplatek stanoven a dále by se zde definovaly </w:t>
      </w:r>
      <w:r w:rsidR="00397871">
        <w:t>jednotlivé konstrukční prvky</w:t>
      </w:r>
      <w:r w:rsidR="00F70C5D">
        <w:t>. Zároveň</w:t>
      </w:r>
      <w:r w:rsidR="00B44AFE">
        <w:t xml:space="preserve"> bych</w:t>
      </w:r>
      <w:r w:rsidR="00F70C5D">
        <w:t xml:space="preserve"> </w:t>
      </w:r>
      <w:r w:rsidR="00C13E41">
        <w:t>navrhla dát obcím větší volnost při stanovení je</w:t>
      </w:r>
      <w:r w:rsidR="00B44AFE">
        <w:t>dnotlivých konstrukčních prvků</w:t>
      </w:r>
      <w:r w:rsidR="00C13E41">
        <w:t>.</w:t>
      </w:r>
      <w:r w:rsidR="00832D6A">
        <w:t xml:space="preserve"> </w:t>
      </w:r>
      <w:r w:rsidR="00C13E41">
        <w:t>S tím souvisí i další návrh</w:t>
      </w:r>
      <w:r w:rsidR="00B44AFE">
        <w:t>,</w:t>
      </w:r>
      <w:r w:rsidR="00C13E41">
        <w:t xml:space="preserve"> </w:t>
      </w:r>
      <w:r w:rsidR="00832D6A">
        <w:t>aby</w:t>
      </w:r>
      <w:r w:rsidR="00C13E41">
        <w:t xml:space="preserve"> si</w:t>
      </w:r>
      <w:r w:rsidR="00832D6A">
        <w:t xml:space="preserve"> obce mohly</w:t>
      </w:r>
      <w:r w:rsidR="0013430C">
        <w:t xml:space="preserve"> zavést systém </w:t>
      </w:r>
      <w:r w:rsidR="0013430C">
        <w:lastRenderedPageBreak/>
        <w:t>určitých úlev např. podle sociální situace domácností (studující, důchodci, rodiny s dětmi, dlouhodobý pobyt v jiné zemi atd.)</w:t>
      </w:r>
    </w:p>
    <w:p w:rsidR="002F6BB7" w:rsidRDefault="00B44AFE" w:rsidP="00AF0337">
      <w:pPr>
        <w:spacing w:line="360" w:lineRule="auto"/>
        <w:ind w:firstLine="709"/>
        <w:jc w:val="both"/>
      </w:pPr>
      <w:r>
        <w:t>Dalším doporučení</w:t>
      </w:r>
      <w:r w:rsidR="00906132">
        <w:t xml:space="preserve"> </w:t>
      </w:r>
      <w:r w:rsidR="006248B2">
        <w:t>je</w:t>
      </w:r>
      <w:r w:rsidR="00906132">
        <w:t xml:space="preserve"> motivovat poplatníky ke snižování produkce tohoto odpadu v podobě  jeho třídění</w:t>
      </w:r>
      <w:r>
        <w:t>. S tím souvisí i doporučení</w:t>
      </w:r>
      <w:r w:rsidR="00906132" w:rsidRPr="001E68DD">
        <w:rPr>
          <w:lang w:val="la-Latn"/>
        </w:rPr>
        <w:t>,</w:t>
      </w:r>
      <w:r w:rsidR="00906132">
        <w:t xml:space="preserve"> aby bylo dostatečné rozmístění ko</w:t>
      </w:r>
      <w:r>
        <w:t>ntejnerů na tříděný odpad. P</w:t>
      </w:r>
      <w:r w:rsidR="00906132">
        <w:t>rávě třídění je důležité proto, aby se množství objemu komunálního odpadu, a to nejen ve městě Brně, snížil</w:t>
      </w:r>
      <w:r w:rsidR="00D21AF9">
        <w:t>o</w:t>
      </w:r>
      <w:r w:rsidR="00906132">
        <w:t>. Třídění není bohužel stále pro producenty odpadu dostatečně komfortní, protože kontejnery na tříděný odpad se nacházejí st</w:t>
      </w:r>
      <w:r>
        <w:t>ále často velmi daleko od bydliště producentů odpadu</w:t>
      </w:r>
      <w:r w:rsidR="00906132">
        <w:t xml:space="preserve"> ve srovnání s kontejnerem na komunální odpad, který máme všichni u domu. </w:t>
      </w: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13430C" w:rsidRDefault="0013430C" w:rsidP="00AF0337">
      <w:pPr>
        <w:spacing w:line="360" w:lineRule="auto"/>
        <w:ind w:firstLine="709"/>
        <w:jc w:val="both"/>
      </w:pPr>
    </w:p>
    <w:p w:rsidR="004A1528" w:rsidRDefault="004A1528" w:rsidP="00D25906">
      <w:pPr>
        <w:spacing w:line="360" w:lineRule="auto"/>
        <w:jc w:val="both"/>
      </w:pPr>
    </w:p>
    <w:p w:rsidR="00BA5231" w:rsidRDefault="00BA5231" w:rsidP="00D25906">
      <w:pPr>
        <w:spacing w:line="360" w:lineRule="auto"/>
        <w:jc w:val="both"/>
      </w:pPr>
    </w:p>
    <w:p w:rsidR="00B44AFE" w:rsidRDefault="00B44AFE" w:rsidP="00D25906">
      <w:pPr>
        <w:spacing w:line="360" w:lineRule="auto"/>
        <w:jc w:val="both"/>
      </w:pPr>
    </w:p>
    <w:p w:rsidR="003569AF" w:rsidRDefault="003569AF" w:rsidP="00D25906">
      <w:pPr>
        <w:spacing w:line="360" w:lineRule="auto"/>
        <w:jc w:val="both"/>
      </w:pPr>
    </w:p>
    <w:p w:rsidR="0073120E" w:rsidRDefault="0073120E" w:rsidP="00D25906">
      <w:pPr>
        <w:spacing w:line="360" w:lineRule="auto"/>
        <w:jc w:val="both"/>
      </w:pPr>
    </w:p>
    <w:p w:rsidR="008620D9" w:rsidRDefault="008620D9" w:rsidP="008F5286">
      <w:pPr>
        <w:pStyle w:val="Nadpis1"/>
      </w:pPr>
      <w:bookmarkStart w:id="37" w:name="_Toc414533036"/>
      <w:r>
        <w:lastRenderedPageBreak/>
        <w:t>Použité zdroje</w:t>
      </w:r>
      <w:bookmarkEnd w:id="37"/>
    </w:p>
    <w:p w:rsidR="0098418F" w:rsidRDefault="0098418F" w:rsidP="008F5286">
      <w:pPr>
        <w:tabs>
          <w:tab w:val="left" w:pos="602"/>
        </w:tabs>
        <w:spacing w:line="360" w:lineRule="auto"/>
        <w:rPr>
          <w:b/>
        </w:rPr>
      </w:pPr>
      <w:r w:rsidRPr="001E3446">
        <w:rPr>
          <w:b/>
        </w:rPr>
        <w:t>Knižní publikace</w:t>
      </w:r>
    </w:p>
    <w:p w:rsidR="00D9188E" w:rsidRPr="00D9188E" w:rsidRDefault="00D9188E" w:rsidP="00D9188E">
      <w:pPr>
        <w:pStyle w:val="Odstavecseseznamem"/>
        <w:numPr>
          <w:ilvl w:val="0"/>
          <w:numId w:val="7"/>
        </w:numPr>
        <w:ind w:left="567" w:hanging="567"/>
        <w:jc w:val="both"/>
        <w:rPr>
          <w:b/>
        </w:rPr>
      </w:pPr>
      <w:r>
        <w:t>B</w:t>
      </w:r>
      <w:r w:rsidR="00B44482">
        <w:t>AKEŠ</w:t>
      </w:r>
      <w:r>
        <w:t xml:space="preserve">, M. a kol. </w:t>
      </w:r>
      <w:r w:rsidRPr="00D9188E">
        <w:rPr>
          <w:i/>
        </w:rPr>
        <w:t>Daňové a poplatkové předpisy</w:t>
      </w:r>
      <w:r w:rsidR="00475155">
        <w:t>. Praha: Panorama.</w:t>
      </w:r>
      <w:r>
        <w:t xml:space="preserve"> 1984.</w:t>
      </w:r>
    </w:p>
    <w:p w:rsidR="00BE3642" w:rsidRPr="00BE3642" w:rsidRDefault="00BE3642" w:rsidP="001E3446">
      <w:pPr>
        <w:pStyle w:val="Textpoznpodarou"/>
        <w:numPr>
          <w:ilvl w:val="0"/>
          <w:numId w:val="7"/>
        </w:numPr>
        <w:spacing w:line="360" w:lineRule="auto"/>
        <w:ind w:left="567" w:hanging="567"/>
        <w:jc w:val="both"/>
        <w:rPr>
          <w:sz w:val="24"/>
          <w:szCs w:val="24"/>
        </w:rPr>
      </w:pPr>
      <w:r w:rsidRPr="00BE3642">
        <w:rPr>
          <w:sz w:val="24"/>
          <w:szCs w:val="24"/>
        </w:rPr>
        <w:t>B</w:t>
      </w:r>
      <w:r w:rsidR="00B44482">
        <w:rPr>
          <w:sz w:val="24"/>
          <w:szCs w:val="24"/>
        </w:rPr>
        <w:t>ALKO</w:t>
      </w:r>
      <w:r w:rsidRPr="00BE3642">
        <w:rPr>
          <w:sz w:val="24"/>
          <w:szCs w:val="24"/>
        </w:rPr>
        <w:t>, L</w:t>
      </w:r>
      <w:r w:rsidR="00D45FD3">
        <w:rPr>
          <w:sz w:val="24"/>
          <w:szCs w:val="24"/>
        </w:rPr>
        <w:t>.</w:t>
      </w:r>
      <w:r w:rsidR="00B44482">
        <w:rPr>
          <w:sz w:val="24"/>
          <w:szCs w:val="24"/>
          <w:lang w:val="en-US"/>
        </w:rPr>
        <w:t>,</w:t>
      </w:r>
      <w:r w:rsidRPr="00BE3642">
        <w:rPr>
          <w:sz w:val="24"/>
          <w:szCs w:val="24"/>
          <w:lang w:val="en-US"/>
        </w:rPr>
        <w:t xml:space="preserve"> </w:t>
      </w:r>
      <w:r w:rsidRPr="00BE3642">
        <w:rPr>
          <w:sz w:val="24"/>
          <w:szCs w:val="24"/>
        </w:rPr>
        <w:t>B</w:t>
      </w:r>
      <w:r w:rsidR="00B44482">
        <w:rPr>
          <w:sz w:val="24"/>
          <w:szCs w:val="24"/>
        </w:rPr>
        <w:t>ABČÁK</w:t>
      </w:r>
      <w:r w:rsidRPr="00BE3642">
        <w:rPr>
          <w:sz w:val="24"/>
          <w:szCs w:val="24"/>
        </w:rPr>
        <w:t xml:space="preserve">, V. a kolektív. </w:t>
      </w:r>
      <w:r w:rsidRPr="00BE3642">
        <w:rPr>
          <w:i/>
          <w:sz w:val="24"/>
          <w:szCs w:val="24"/>
        </w:rPr>
        <w:t>Finančné právo</w:t>
      </w:r>
      <w:r w:rsidRPr="00BE3642">
        <w:rPr>
          <w:sz w:val="24"/>
          <w:szCs w:val="24"/>
        </w:rPr>
        <w:t>. Žilina: Poradca podnik</w:t>
      </w:r>
      <w:r w:rsidR="00654D62">
        <w:rPr>
          <w:sz w:val="24"/>
          <w:szCs w:val="24"/>
        </w:rPr>
        <w:t>atela, spol. s r.o.</w:t>
      </w:r>
      <w:r>
        <w:rPr>
          <w:sz w:val="24"/>
          <w:szCs w:val="24"/>
        </w:rPr>
        <w:t xml:space="preserve"> 2006</w:t>
      </w:r>
      <w:r w:rsidRPr="00BE3642">
        <w:rPr>
          <w:sz w:val="24"/>
          <w:szCs w:val="24"/>
        </w:rPr>
        <w:t>. ISBN 80-88931-53-3.</w:t>
      </w:r>
    </w:p>
    <w:p w:rsidR="002C7226" w:rsidRDefault="002C7226" w:rsidP="00220333">
      <w:pPr>
        <w:pStyle w:val="Textpoznpodarou"/>
        <w:numPr>
          <w:ilvl w:val="0"/>
          <w:numId w:val="7"/>
        </w:numPr>
        <w:spacing w:line="360" w:lineRule="auto"/>
        <w:ind w:left="567" w:hanging="567"/>
        <w:jc w:val="both"/>
        <w:rPr>
          <w:sz w:val="24"/>
          <w:szCs w:val="24"/>
        </w:rPr>
      </w:pPr>
      <w:r w:rsidRPr="002C7226">
        <w:rPr>
          <w:sz w:val="24"/>
          <w:szCs w:val="24"/>
        </w:rPr>
        <w:t>B</w:t>
      </w:r>
      <w:r w:rsidR="00B44482">
        <w:rPr>
          <w:sz w:val="24"/>
          <w:szCs w:val="24"/>
        </w:rPr>
        <w:t>OHÁČ, R</w:t>
      </w:r>
      <w:r w:rsidRPr="002C7226">
        <w:rPr>
          <w:sz w:val="24"/>
          <w:szCs w:val="24"/>
        </w:rPr>
        <w:t xml:space="preserve">. </w:t>
      </w:r>
      <w:r w:rsidRPr="002C7226">
        <w:rPr>
          <w:i/>
          <w:sz w:val="24"/>
          <w:szCs w:val="24"/>
        </w:rPr>
        <w:t>Daňové příjmy veřejných rozpočtů v České republice</w:t>
      </w:r>
      <w:r w:rsidRPr="002C7226">
        <w:rPr>
          <w:sz w:val="24"/>
          <w:szCs w:val="24"/>
        </w:rPr>
        <w:t xml:space="preserve">. Praha: </w:t>
      </w:r>
      <w:r w:rsidR="00FC467C" w:rsidRPr="00FC467C">
        <w:rPr>
          <w:rFonts w:cs="Times New Roman"/>
          <w:sz w:val="24"/>
          <w:szCs w:val="24"/>
        </w:rPr>
        <w:t>WOLTERS KLUWER ČR</w:t>
      </w:r>
      <w:r w:rsidR="00654D62">
        <w:rPr>
          <w:sz w:val="24"/>
          <w:szCs w:val="24"/>
        </w:rPr>
        <w:t>, a.s.</w:t>
      </w:r>
      <w:r>
        <w:rPr>
          <w:sz w:val="24"/>
          <w:szCs w:val="24"/>
        </w:rPr>
        <w:t xml:space="preserve"> 2013.</w:t>
      </w:r>
      <w:r w:rsidRPr="002C7226">
        <w:rPr>
          <w:sz w:val="24"/>
          <w:szCs w:val="24"/>
        </w:rPr>
        <w:t xml:space="preserve"> ISBN 978-80-7478-045-5.</w:t>
      </w:r>
    </w:p>
    <w:p w:rsidR="00BE1240" w:rsidRPr="00BE1240" w:rsidRDefault="00BE1240" w:rsidP="00BE1240">
      <w:pPr>
        <w:pStyle w:val="Textpoznpodarou"/>
        <w:numPr>
          <w:ilvl w:val="0"/>
          <w:numId w:val="7"/>
        </w:numPr>
        <w:spacing w:line="360" w:lineRule="auto"/>
        <w:ind w:left="567" w:hanging="567"/>
        <w:jc w:val="both"/>
        <w:rPr>
          <w:sz w:val="24"/>
          <w:szCs w:val="24"/>
        </w:rPr>
      </w:pPr>
      <w:r w:rsidRPr="00BE1240">
        <w:rPr>
          <w:sz w:val="24"/>
          <w:szCs w:val="24"/>
        </w:rPr>
        <w:t>J</w:t>
      </w:r>
      <w:r w:rsidR="00B44482">
        <w:rPr>
          <w:sz w:val="24"/>
          <w:szCs w:val="24"/>
        </w:rPr>
        <w:t>IRÁSKOVÁ</w:t>
      </w:r>
      <w:r w:rsidRPr="00BE1240">
        <w:rPr>
          <w:sz w:val="24"/>
          <w:szCs w:val="24"/>
        </w:rPr>
        <w:t>, I</w:t>
      </w:r>
      <w:r w:rsidR="00D45FD3">
        <w:rPr>
          <w:sz w:val="24"/>
          <w:szCs w:val="24"/>
        </w:rPr>
        <w:t>.</w:t>
      </w:r>
      <w:r w:rsidR="00B44482">
        <w:rPr>
          <w:sz w:val="24"/>
          <w:szCs w:val="24"/>
          <w:lang w:val="en-US"/>
        </w:rPr>
        <w:t>,</w:t>
      </w:r>
      <w:r w:rsidRPr="00BE1240">
        <w:rPr>
          <w:sz w:val="24"/>
          <w:szCs w:val="24"/>
        </w:rPr>
        <w:t xml:space="preserve"> S</w:t>
      </w:r>
      <w:r w:rsidR="00B44482">
        <w:rPr>
          <w:sz w:val="24"/>
          <w:szCs w:val="24"/>
        </w:rPr>
        <w:t>OBOTKA</w:t>
      </w:r>
      <w:r w:rsidRPr="00BE1240">
        <w:rPr>
          <w:sz w:val="24"/>
          <w:szCs w:val="24"/>
        </w:rPr>
        <w:t xml:space="preserve">, M. </w:t>
      </w:r>
      <w:r w:rsidRPr="00BE1240">
        <w:rPr>
          <w:i/>
          <w:sz w:val="24"/>
          <w:szCs w:val="24"/>
        </w:rPr>
        <w:t>Zákon o odpadech s vysvětlivkami a prováděcí předpisy</w:t>
      </w:r>
      <w:r w:rsidR="00E64500">
        <w:rPr>
          <w:sz w:val="24"/>
          <w:szCs w:val="24"/>
        </w:rPr>
        <w:t>. 2. a</w:t>
      </w:r>
      <w:r w:rsidRPr="00BE1240">
        <w:rPr>
          <w:sz w:val="24"/>
          <w:szCs w:val="24"/>
        </w:rPr>
        <w:t>ktualizované vy</w:t>
      </w:r>
      <w:r w:rsidR="00E64500">
        <w:rPr>
          <w:sz w:val="24"/>
          <w:szCs w:val="24"/>
        </w:rPr>
        <w:t>dání,</w:t>
      </w:r>
      <w:r>
        <w:rPr>
          <w:sz w:val="24"/>
          <w:szCs w:val="24"/>
        </w:rPr>
        <w:t xml:space="preserve"> Praha: L</w:t>
      </w:r>
      <w:r w:rsidR="00F81309">
        <w:rPr>
          <w:sz w:val="24"/>
          <w:szCs w:val="24"/>
        </w:rPr>
        <w:t>INDE</w:t>
      </w:r>
      <w:r>
        <w:rPr>
          <w:sz w:val="24"/>
          <w:szCs w:val="24"/>
        </w:rPr>
        <w:t xml:space="preserve"> Praha, a.s</w:t>
      </w:r>
      <w:r w:rsidRPr="00BE1240">
        <w:rPr>
          <w:sz w:val="24"/>
          <w:szCs w:val="24"/>
        </w:rPr>
        <w:t xml:space="preserve">. </w:t>
      </w:r>
      <w:r w:rsidR="00D45FD3">
        <w:rPr>
          <w:sz w:val="24"/>
          <w:szCs w:val="24"/>
        </w:rPr>
        <w:t xml:space="preserve">2005. </w:t>
      </w:r>
      <w:r w:rsidRPr="00BE1240">
        <w:rPr>
          <w:sz w:val="24"/>
          <w:szCs w:val="24"/>
        </w:rPr>
        <w:t>ISBN 80-7201-561-3.</w:t>
      </w:r>
    </w:p>
    <w:p w:rsidR="0006760A" w:rsidRPr="0006760A" w:rsidRDefault="0006760A" w:rsidP="0006760A">
      <w:pPr>
        <w:pStyle w:val="Textpoznpodarou"/>
        <w:numPr>
          <w:ilvl w:val="0"/>
          <w:numId w:val="7"/>
        </w:numPr>
        <w:spacing w:line="360" w:lineRule="auto"/>
        <w:ind w:left="567" w:hanging="567"/>
        <w:jc w:val="both"/>
        <w:rPr>
          <w:sz w:val="24"/>
          <w:szCs w:val="24"/>
        </w:rPr>
      </w:pPr>
      <w:r w:rsidRPr="0006760A">
        <w:rPr>
          <w:sz w:val="24"/>
          <w:szCs w:val="24"/>
        </w:rPr>
        <w:t xml:space="preserve">Kolektiv autorů: </w:t>
      </w:r>
      <w:r w:rsidRPr="0006760A">
        <w:rPr>
          <w:i/>
          <w:sz w:val="24"/>
          <w:szCs w:val="24"/>
        </w:rPr>
        <w:t>Doporučení pro obce a města, Obecní daně (místní poplatky, daň z nemovitostí, poplatek za komunální odpad)</w:t>
      </w:r>
      <w:r w:rsidRPr="0006760A">
        <w:rPr>
          <w:sz w:val="24"/>
          <w:szCs w:val="24"/>
        </w:rPr>
        <w:t>, Edice dob</w:t>
      </w:r>
      <w:r>
        <w:rPr>
          <w:sz w:val="24"/>
          <w:szCs w:val="24"/>
        </w:rPr>
        <w:t xml:space="preserve">ré správní praxe, </w:t>
      </w:r>
      <w:r w:rsidR="00D07F48">
        <w:rPr>
          <w:sz w:val="24"/>
          <w:szCs w:val="24"/>
        </w:rPr>
        <w:t>2. vydání, Praha: Kancelář veřejného ochr</w:t>
      </w:r>
      <w:r w:rsidR="00654D62">
        <w:rPr>
          <w:sz w:val="24"/>
          <w:szCs w:val="24"/>
        </w:rPr>
        <w:t>ánce práv a Ministerstvo vnitra.</w:t>
      </w:r>
      <w:r w:rsidR="00D07F48">
        <w:rPr>
          <w:sz w:val="24"/>
          <w:szCs w:val="24"/>
        </w:rPr>
        <w:t xml:space="preserve"> 2010</w:t>
      </w:r>
      <w:r>
        <w:rPr>
          <w:sz w:val="24"/>
          <w:szCs w:val="24"/>
        </w:rPr>
        <w:t xml:space="preserve">. </w:t>
      </w:r>
      <w:r w:rsidR="00D07F48">
        <w:rPr>
          <w:sz w:val="24"/>
          <w:szCs w:val="24"/>
        </w:rPr>
        <w:t>ISBN 978-80-254-6259-1</w:t>
      </w:r>
      <w:r w:rsidR="00475155">
        <w:rPr>
          <w:sz w:val="24"/>
          <w:szCs w:val="24"/>
        </w:rPr>
        <w:t>.</w:t>
      </w:r>
    </w:p>
    <w:p w:rsidR="009E5F87" w:rsidRDefault="009E5F87" w:rsidP="00220333">
      <w:pPr>
        <w:pStyle w:val="Textpoznpodarou"/>
        <w:numPr>
          <w:ilvl w:val="0"/>
          <w:numId w:val="7"/>
        </w:numPr>
        <w:spacing w:line="360" w:lineRule="auto"/>
        <w:ind w:left="567" w:hanging="567"/>
        <w:jc w:val="both"/>
        <w:rPr>
          <w:sz w:val="24"/>
          <w:szCs w:val="24"/>
        </w:rPr>
      </w:pPr>
      <w:r w:rsidRPr="009E5F87">
        <w:rPr>
          <w:sz w:val="24"/>
          <w:szCs w:val="24"/>
        </w:rPr>
        <w:t>K</w:t>
      </w:r>
      <w:r w:rsidR="00B44482">
        <w:rPr>
          <w:sz w:val="24"/>
          <w:szCs w:val="24"/>
        </w:rPr>
        <w:t>UBÁTOVÁ</w:t>
      </w:r>
      <w:r w:rsidRPr="009E5F87">
        <w:rPr>
          <w:sz w:val="24"/>
          <w:szCs w:val="24"/>
        </w:rPr>
        <w:t xml:space="preserve">, K. </w:t>
      </w:r>
      <w:r w:rsidRPr="009E5F87">
        <w:rPr>
          <w:i/>
          <w:sz w:val="24"/>
          <w:szCs w:val="24"/>
        </w:rPr>
        <w:t>Daňová teorie a politika</w:t>
      </w:r>
      <w:r w:rsidR="00654D62">
        <w:rPr>
          <w:sz w:val="24"/>
          <w:szCs w:val="24"/>
        </w:rPr>
        <w:t>. Praha: ASPI a.s.</w:t>
      </w:r>
      <w:r>
        <w:rPr>
          <w:sz w:val="24"/>
          <w:szCs w:val="24"/>
        </w:rPr>
        <w:t xml:space="preserve"> 2006</w:t>
      </w:r>
      <w:r w:rsidRPr="009E5F87">
        <w:rPr>
          <w:sz w:val="24"/>
          <w:szCs w:val="24"/>
        </w:rPr>
        <w:t>. ISBN 80-7357-205-2.</w:t>
      </w:r>
    </w:p>
    <w:p w:rsidR="009E5F87" w:rsidRPr="009E5F87" w:rsidRDefault="009E5F87" w:rsidP="00220333">
      <w:pPr>
        <w:pStyle w:val="Textpoznpodarou"/>
        <w:numPr>
          <w:ilvl w:val="0"/>
          <w:numId w:val="7"/>
        </w:numPr>
        <w:spacing w:line="360" w:lineRule="auto"/>
        <w:ind w:left="567" w:hanging="567"/>
        <w:jc w:val="both"/>
        <w:rPr>
          <w:sz w:val="24"/>
          <w:szCs w:val="24"/>
        </w:rPr>
      </w:pPr>
      <w:r w:rsidRPr="009E5F87">
        <w:rPr>
          <w:sz w:val="24"/>
          <w:szCs w:val="24"/>
        </w:rPr>
        <w:t>K</w:t>
      </w:r>
      <w:r w:rsidR="00B44482">
        <w:rPr>
          <w:sz w:val="24"/>
          <w:szCs w:val="24"/>
        </w:rPr>
        <w:t>UBÁTOVÁ</w:t>
      </w:r>
      <w:r w:rsidRPr="009E5F87">
        <w:rPr>
          <w:sz w:val="24"/>
          <w:szCs w:val="24"/>
        </w:rPr>
        <w:t xml:space="preserve">, K. </w:t>
      </w:r>
      <w:r w:rsidRPr="009E5F87">
        <w:rPr>
          <w:i/>
          <w:sz w:val="24"/>
          <w:szCs w:val="24"/>
        </w:rPr>
        <w:t>Daňová teorie a politika</w:t>
      </w:r>
      <w:r w:rsidR="00E64500">
        <w:rPr>
          <w:sz w:val="24"/>
          <w:szCs w:val="24"/>
        </w:rPr>
        <w:t xml:space="preserve">. </w:t>
      </w:r>
      <w:r w:rsidR="00E64500" w:rsidRPr="00E64500">
        <w:rPr>
          <w:sz w:val="24"/>
          <w:szCs w:val="24"/>
        </w:rPr>
        <w:t>5.</w:t>
      </w:r>
      <w:r w:rsidRPr="009E5F87">
        <w:rPr>
          <w:sz w:val="24"/>
          <w:szCs w:val="24"/>
        </w:rPr>
        <w:t xml:space="preserve"> aktualizované vydání. Praha</w:t>
      </w:r>
      <w:r w:rsidR="00654D62">
        <w:rPr>
          <w:sz w:val="24"/>
          <w:szCs w:val="24"/>
        </w:rPr>
        <w:t xml:space="preserve">: </w:t>
      </w:r>
      <w:r w:rsidR="00FC467C" w:rsidRPr="00FC467C">
        <w:rPr>
          <w:rFonts w:cs="Times New Roman"/>
          <w:sz w:val="24"/>
          <w:szCs w:val="24"/>
        </w:rPr>
        <w:t>WOLTERS KLUWER ČR</w:t>
      </w:r>
      <w:r w:rsidR="00654D62">
        <w:rPr>
          <w:sz w:val="24"/>
          <w:szCs w:val="24"/>
        </w:rPr>
        <w:t>.</w:t>
      </w:r>
      <w:r>
        <w:rPr>
          <w:sz w:val="24"/>
          <w:szCs w:val="24"/>
        </w:rPr>
        <w:t xml:space="preserve"> 2010</w:t>
      </w:r>
      <w:r w:rsidRPr="009E5F87">
        <w:rPr>
          <w:sz w:val="24"/>
          <w:szCs w:val="24"/>
        </w:rPr>
        <w:t>. ISBN 978-80-7357-574-8.</w:t>
      </w:r>
    </w:p>
    <w:p w:rsidR="009E5F87" w:rsidRPr="009E5F87" w:rsidRDefault="007D1E68" w:rsidP="00220333">
      <w:pPr>
        <w:pStyle w:val="Textpoznpodarou"/>
        <w:numPr>
          <w:ilvl w:val="0"/>
          <w:numId w:val="7"/>
        </w:numPr>
        <w:spacing w:line="360" w:lineRule="auto"/>
        <w:ind w:left="567" w:hanging="567"/>
        <w:jc w:val="both"/>
        <w:rPr>
          <w:sz w:val="24"/>
          <w:szCs w:val="24"/>
        </w:rPr>
      </w:pPr>
      <w:r>
        <w:rPr>
          <w:sz w:val="24"/>
          <w:szCs w:val="24"/>
        </w:rPr>
        <w:t>M</w:t>
      </w:r>
      <w:r w:rsidR="00B44482">
        <w:rPr>
          <w:sz w:val="24"/>
          <w:szCs w:val="24"/>
        </w:rPr>
        <w:t>RKÝVKA</w:t>
      </w:r>
      <w:r>
        <w:rPr>
          <w:sz w:val="24"/>
          <w:szCs w:val="24"/>
        </w:rPr>
        <w:t>, P.</w:t>
      </w:r>
      <w:r w:rsidR="00B44482">
        <w:rPr>
          <w:sz w:val="24"/>
          <w:szCs w:val="24"/>
        </w:rPr>
        <w:t>,</w:t>
      </w:r>
      <w:r w:rsidR="009E5F87" w:rsidRPr="009E5F87">
        <w:rPr>
          <w:sz w:val="24"/>
          <w:szCs w:val="24"/>
        </w:rPr>
        <w:t xml:space="preserve"> P</w:t>
      </w:r>
      <w:r w:rsidR="00B44482">
        <w:rPr>
          <w:sz w:val="24"/>
          <w:szCs w:val="24"/>
        </w:rPr>
        <w:t>AŘÍZKOVÁ</w:t>
      </w:r>
      <w:r w:rsidR="009E5F87" w:rsidRPr="009E5F87">
        <w:rPr>
          <w:sz w:val="24"/>
          <w:szCs w:val="24"/>
        </w:rPr>
        <w:t>, I</w:t>
      </w:r>
      <w:r>
        <w:rPr>
          <w:sz w:val="24"/>
          <w:szCs w:val="24"/>
        </w:rPr>
        <w:t>.</w:t>
      </w:r>
      <w:r w:rsidR="00B44482">
        <w:rPr>
          <w:sz w:val="24"/>
          <w:szCs w:val="24"/>
        </w:rPr>
        <w:t>,</w:t>
      </w:r>
      <w:r w:rsidR="009E5F87" w:rsidRPr="009E5F87">
        <w:rPr>
          <w:sz w:val="24"/>
          <w:szCs w:val="24"/>
        </w:rPr>
        <w:t xml:space="preserve"> R</w:t>
      </w:r>
      <w:r w:rsidR="00B44482">
        <w:rPr>
          <w:sz w:val="24"/>
          <w:szCs w:val="24"/>
        </w:rPr>
        <w:t>ADVAN</w:t>
      </w:r>
      <w:r w:rsidR="009E5F87" w:rsidRPr="009E5F87">
        <w:rPr>
          <w:sz w:val="24"/>
          <w:szCs w:val="24"/>
        </w:rPr>
        <w:t xml:space="preserve">, M. </w:t>
      </w:r>
      <w:r w:rsidR="009E5F87" w:rsidRPr="009E5F87">
        <w:rPr>
          <w:i/>
          <w:sz w:val="24"/>
          <w:szCs w:val="24"/>
        </w:rPr>
        <w:t>Základy finančního práva.</w:t>
      </w:r>
      <w:r w:rsidR="009E5F87" w:rsidRPr="009E5F87">
        <w:rPr>
          <w:sz w:val="24"/>
          <w:szCs w:val="24"/>
        </w:rPr>
        <w:t xml:space="preserve"> Praha: ARMEX </w:t>
      </w:r>
      <w:r w:rsidR="00654D62">
        <w:rPr>
          <w:sz w:val="24"/>
          <w:szCs w:val="24"/>
        </w:rPr>
        <w:t>PUBLISHING s.r.o.</w:t>
      </w:r>
      <w:r w:rsidR="009E5F87">
        <w:rPr>
          <w:sz w:val="24"/>
          <w:szCs w:val="24"/>
        </w:rPr>
        <w:t xml:space="preserve"> 2006</w:t>
      </w:r>
      <w:r w:rsidR="009E5F87" w:rsidRPr="009E5F87">
        <w:rPr>
          <w:sz w:val="24"/>
          <w:szCs w:val="24"/>
        </w:rPr>
        <w:t>. ISBN 80-86795-37-3</w:t>
      </w:r>
      <w:r w:rsidR="009E5F87">
        <w:rPr>
          <w:sz w:val="24"/>
          <w:szCs w:val="24"/>
        </w:rPr>
        <w:t>.</w:t>
      </w:r>
    </w:p>
    <w:p w:rsidR="003D792A" w:rsidRDefault="00AC27DD" w:rsidP="00220333">
      <w:pPr>
        <w:pStyle w:val="Textpoznpodarou"/>
        <w:numPr>
          <w:ilvl w:val="0"/>
          <w:numId w:val="7"/>
        </w:numPr>
        <w:spacing w:line="360" w:lineRule="auto"/>
        <w:ind w:left="567" w:hanging="567"/>
        <w:jc w:val="both"/>
        <w:rPr>
          <w:sz w:val="24"/>
          <w:szCs w:val="24"/>
        </w:rPr>
      </w:pPr>
      <w:r>
        <w:rPr>
          <w:sz w:val="24"/>
          <w:szCs w:val="24"/>
        </w:rPr>
        <w:t>P</w:t>
      </w:r>
      <w:r w:rsidR="00B44482">
        <w:rPr>
          <w:sz w:val="24"/>
          <w:szCs w:val="24"/>
        </w:rPr>
        <w:t>AŘÍZKOVÁ</w:t>
      </w:r>
      <w:r>
        <w:rPr>
          <w:sz w:val="24"/>
          <w:szCs w:val="24"/>
        </w:rPr>
        <w:t>, I</w:t>
      </w:r>
      <w:r w:rsidR="00D45FD3">
        <w:rPr>
          <w:sz w:val="24"/>
          <w:szCs w:val="24"/>
        </w:rPr>
        <w:t>.</w:t>
      </w:r>
      <w:r w:rsidR="00B44482">
        <w:rPr>
          <w:sz w:val="24"/>
          <w:szCs w:val="24"/>
        </w:rPr>
        <w:t>,</w:t>
      </w:r>
      <w:r>
        <w:rPr>
          <w:sz w:val="24"/>
          <w:szCs w:val="24"/>
        </w:rPr>
        <w:t xml:space="preserve"> B</w:t>
      </w:r>
      <w:r w:rsidR="00B44482">
        <w:rPr>
          <w:sz w:val="24"/>
          <w:szCs w:val="24"/>
        </w:rPr>
        <w:t>ÁRTA</w:t>
      </w:r>
      <w:r>
        <w:rPr>
          <w:sz w:val="24"/>
          <w:szCs w:val="24"/>
        </w:rPr>
        <w:t>, M</w:t>
      </w:r>
      <w:r w:rsidR="00B44482">
        <w:rPr>
          <w:sz w:val="24"/>
          <w:szCs w:val="24"/>
        </w:rPr>
        <w:t>.,</w:t>
      </w:r>
      <w:r>
        <w:rPr>
          <w:sz w:val="24"/>
          <w:szCs w:val="24"/>
        </w:rPr>
        <w:t xml:space="preserve"> M</w:t>
      </w:r>
      <w:r w:rsidR="00B44482">
        <w:rPr>
          <w:sz w:val="24"/>
          <w:szCs w:val="24"/>
        </w:rPr>
        <w:t>ULLEROVÁ, K.,</w:t>
      </w:r>
      <w:r w:rsidR="003D792A" w:rsidRPr="003D792A">
        <w:rPr>
          <w:sz w:val="24"/>
          <w:szCs w:val="24"/>
        </w:rPr>
        <w:t xml:space="preserve"> M</w:t>
      </w:r>
      <w:r w:rsidR="00B44482">
        <w:rPr>
          <w:sz w:val="24"/>
          <w:szCs w:val="24"/>
        </w:rPr>
        <w:t>ALATIN, M</w:t>
      </w:r>
      <w:r w:rsidR="003D792A" w:rsidRPr="003D792A">
        <w:rPr>
          <w:sz w:val="24"/>
          <w:szCs w:val="24"/>
        </w:rPr>
        <w:t xml:space="preserve">. </w:t>
      </w:r>
      <w:r w:rsidR="003D792A" w:rsidRPr="003D792A">
        <w:rPr>
          <w:i/>
          <w:sz w:val="24"/>
          <w:szCs w:val="24"/>
        </w:rPr>
        <w:t>Místní poplatky v teorii a praxi.</w:t>
      </w:r>
      <w:r w:rsidR="00E64500">
        <w:rPr>
          <w:sz w:val="24"/>
          <w:szCs w:val="24"/>
        </w:rPr>
        <w:t xml:space="preserve"> 1. vydání.</w:t>
      </w:r>
      <w:r w:rsidR="003D792A" w:rsidRPr="003D792A">
        <w:rPr>
          <w:sz w:val="24"/>
          <w:szCs w:val="24"/>
        </w:rPr>
        <w:t xml:space="preserve"> Brno: Masarykova univerzit</w:t>
      </w:r>
      <w:r w:rsidR="00654D62">
        <w:rPr>
          <w:sz w:val="24"/>
          <w:szCs w:val="24"/>
        </w:rPr>
        <w:t>a, Právnická fakulta.</w:t>
      </w:r>
      <w:r w:rsidR="003D792A">
        <w:rPr>
          <w:sz w:val="24"/>
          <w:szCs w:val="24"/>
        </w:rPr>
        <w:t xml:space="preserve"> 2013</w:t>
      </w:r>
      <w:r w:rsidR="003D792A" w:rsidRPr="003D792A">
        <w:rPr>
          <w:sz w:val="24"/>
          <w:szCs w:val="24"/>
        </w:rPr>
        <w:t>. ISBN 978-80-210-6686-1.</w:t>
      </w:r>
    </w:p>
    <w:p w:rsidR="00C5222C" w:rsidRDefault="00C5222C" w:rsidP="00C5222C">
      <w:pPr>
        <w:pStyle w:val="Textpoznpodarou"/>
        <w:numPr>
          <w:ilvl w:val="0"/>
          <w:numId w:val="7"/>
        </w:numPr>
        <w:spacing w:line="360" w:lineRule="auto"/>
        <w:ind w:left="567" w:hanging="567"/>
        <w:jc w:val="both"/>
        <w:rPr>
          <w:sz w:val="24"/>
          <w:szCs w:val="24"/>
        </w:rPr>
      </w:pPr>
      <w:r w:rsidRPr="00C5222C">
        <w:rPr>
          <w:sz w:val="24"/>
          <w:szCs w:val="24"/>
        </w:rPr>
        <w:t>P</w:t>
      </w:r>
      <w:r w:rsidR="00B44482">
        <w:rPr>
          <w:sz w:val="24"/>
          <w:szCs w:val="24"/>
        </w:rPr>
        <w:t>AŘÍZKOVÁ</w:t>
      </w:r>
      <w:r w:rsidRPr="00C5222C">
        <w:rPr>
          <w:sz w:val="24"/>
          <w:szCs w:val="24"/>
        </w:rPr>
        <w:t xml:space="preserve">, I. </w:t>
      </w:r>
      <w:r w:rsidRPr="00C5222C">
        <w:rPr>
          <w:i/>
          <w:sz w:val="24"/>
          <w:szCs w:val="24"/>
        </w:rPr>
        <w:t>Finanční právo. Finance územní samosprávy</w:t>
      </w:r>
      <w:r w:rsidRPr="00C5222C">
        <w:rPr>
          <w:sz w:val="24"/>
          <w:szCs w:val="24"/>
        </w:rPr>
        <w:t>. Brno: Masa</w:t>
      </w:r>
      <w:r w:rsidR="00654D62">
        <w:rPr>
          <w:sz w:val="24"/>
          <w:szCs w:val="24"/>
        </w:rPr>
        <w:t>rykova univerzita.</w:t>
      </w:r>
      <w:r>
        <w:rPr>
          <w:sz w:val="24"/>
          <w:szCs w:val="24"/>
        </w:rPr>
        <w:t xml:space="preserve"> 2005. </w:t>
      </w:r>
      <w:r w:rsidR="000A69A2">
        <w:rPr>
          <w:sz w:val="24"/>
          <w:szCs w:val="24"/>
        </w:rPr>
        <w:t>ISBN 80-210-3601-X</w:t>
      </w:r>
      <w:r w:rsidR="00475155">
        <w:rPr>
          <w:sz w:val="24"/>
          <w:szCs w:val="24"/>
        </w:rPr>
        <w:t>.</w:t>
      </w:r>
    </w:p>
    <w:p w:rsidR="00614D27" w:rsidRPr="00614D27" w:rsidRDefault="00614D27" w:rsidP="00614D27">
      <w:pPr>
        <w:pStyle w:val="Textpoznpodarou"/>
        <w:numPr>
          <w:ilvl w:val="0"/>
          <w:numId w:val="7"/>
        </w:numPr>
        <w:spacing w:line="360" w:lineRule="auto"/>
        <w:ind w:left="567" w:hanging="567"/>
        <w:jc w:val="both"/>
        <w:rPr>
          <w:sz w:val="24"/>
          <w:szCs w:val="24"/>
        </w:rPr>
      </w:pPr>
      <w:r w:rsidRPr="00614D27">
        <w:rPr>
          <w:sz w:val="24"/>
          <w:szCs w:val="24"/>
        </w:rPr>
        <w:t>P</w:t>
      </w:r>
      <w:r w:rsidR="00B44482">
        <w:rPr>
          <w:sz w:val="24"/>
          <w:szCs w:val="24"/>
        </w:rPr>
        <w:t>EKOVÁ</w:t>
      </w:r>
      <w:r w:rsidRPr="00614D27">
        <w:rPr>
          <w:sz w:val="24"/>
          <w:szCs w:val="24"/>
        </w:rPr>
        <w:t xml:space="preserve">, J. </w:t>
      </w:r>
      <w:r w:rsidRPr="00614D27">
        <w:rPr>
          <w:i/>
          <w:sz w:val="24"/>
          <w:szCs w:val="24"/>
        </w:rPr>
        <w:t>Finance územní samosprávy: teorie a praxe v ČR</w:t>
      </w:r>
      <w:r w:rsidRPr="00614D27">
        <w:rPr>
          <w:sz w:val="24"/>
          <w:szCs w:val="24"/>
        </w:rPr>
        <w:t>. 1. v</w:t>
      </w:r>
      <w:r w:rsidR="00654D62">
        <w:rPr>
          <w:sz w:val="24"/>
          <w:szCs w:val="24"/>
        </w:rPr>
        <w:t xml:space="preserve">ydání. Praha: </w:t>
      </w:r>
      <w:r w:rsidR="00FC467C" w:rsidRPr="00FC467C">
        <w:rPr>
          <w:rFonts w:cs="Times New Roman"/>
          <w:sz w:val="24"/>
          <w:szCs w:val="24"/>
        </w:rPr>
        <w:t>WOLTERS KLUWER ČR</w:t>
      </w:r>
      <w:r w:rsidR="00654D62">
        <w:rPr>
          <w:sz w:val="24"/>
          <w:szCs w:val="24"/>
        </w:rPr>
        <w:t>.</w:t>
      </w:r>
      <w:r w:rsidRPr="00614D27">
        <w:rPr>
          <w:sz w:val="24"/>
          <w:szCs w:val="24"/>
        </w:rPr>
        <w:t xml:space="preserve"> 2011. ISBN 978-80-7357-614-1.</w:t>
      </w:r>
    </w:p>
    <w:p w:rsidR="002C7226" w:rsidRDefault="002C7226" w:rsidP="00220333">
      <w:pPr>
        <w:pStyle w:val="Textpoznpodarou"/>
        <w:numPr>
          <w:ilvl w:val="0"/>
          <w:numId w:val="7"/>
        </w:numPr>
        <w:spacing w:line="360" w:lineRule="auto"/>
        <w:ind w:left="567" w:hanging="567"/>
        <w:jc w:val="both"/>
        <w:rPr>
          <w:sz w:val="24"/>
          <w:szCs w:val="24"/>
        </w:rPr>
      </w:pPr>
      <w:r w:rsidRPr="002C7226">
        <w:rPr>
          <w:sz w:val="24"/>
          <w:szCs w:val="24"/>
        </w:rPr>
        <w:t>P</w:t>
      </w:r>
      <w:r w:rsidR="00F94E43">
        <w:rPr>
          <w:sz w:val="24"/>
          <w:szCs w:val="24"/>
        </w:rPr>
        <w:t>ELC</w:t>
      </w:r>
      <w:r w:rsidRPr="002C7226">
        <w:rPr>
          <w:sz w:val="24"/>
          <w:szCs w:val="24"/>
        </w:rPr>
        <w:t xml:space="preserve">, V. </w:t>
      </w:r>
      <w:r w:rsidRPr="002C7226">
        <w:rPr>
          <w:i/>
          <w:sz w:val="24"/>
          <w:szCs w:val="24"/>
        </w:rPr>
        <w:t>Místní poplatky. Oprávnění obcí. Povinnosti podnikatelů, živnostníků a občanů.</w:t>
      </w:r>
      <w:r w:rsidRPr="002C7226">
        <w:rPr>
          <w:sz w:val="24"/>
          <w:szCs w:val="24"/>
        </w:rPr>
        <w:t xml:space="preserve"> 1. vydání.</w:t>
      </w:r>
      <w:r>
        <w:rPr>
          <w:sz w:val="24"/>
          <w:szCs w:val="24"/>
        </w:rPr>
        <w:t xml:space="preserve"> Praha: C.</w:t>
      </w:r>
      <w:r w:rsidR="00654D62">
        <w:rPr>
          <w:sz w:val="24"/>
          <w:szCs w:val="24"/>
        </w:rPr>
        <w:t xml:space="preserve"> H. B</w:t>
      </w:r>
      <w:r w:rsidR="00F81309">
        <w:rPr>
          <w:sz w:val="24"/>
          <w:szCs w:val="24"/>
        </w:rPr>
        <w:t>ECK</w:t>
      </w:r>
      <w:r w:rsidR="00654D62">
        <w:rPr>
          <w:sz w:val="24"/>
          <w:szCs w:val="24"/>
        </w:rPr>
        <w:t>.</w:t>
      </w:r>
      <w:r>
        <w:rPr>
          <w:sz w:val="24"/>
          <w:szCs w:val="24"/>
        </w:rPr>
        <w:t xml:space="preserve"> 2011.</w:t>
      </w:r>
      <w:r w:rsidRPr="002C7226">
        <w:rPr>
          <w:sz w:val="24"/>
          <w:szCs w:val="24"/>
        </w:rPr>
        <w:t xml:space="preserve"> ISBN 978-80-7400-150-5.</w:t>
      </w:r>
    </w:p>
    <w:p w:rsidR="00261BB9" w:rsidRDefault="00261BB9" w:rsidP="00261BB9">
      <w:pPr>
        <w:pStyle w:val="Textpoznpodarou"/>
        <w:numPr>
          <w:ilvl w:val="0"/>
          <w:numId w:val="7"/>
        </w:numPr>
        <w:spacing w:line="360" w:lineRule="auto"/>
        <w:ind w:left="567" w:hanging="567"/>
        <w:jc w:val="both"/>
        <w:rPr>
          <w:sz w:val="24"/>
          <w:szCs w:val="24"/>
        </w:rPr>
      </w:pPr>
      <w:r w:rsidRPr="00261BB9">
        <w:rPr>
          <w:sz w:val="24"/>
          <w:szCs w:val="24"/>
        </w:rPr>
        <w:lastRenderedPageBreak/>
        <w:t>P</w:t>
      </w:r>
      <w:r w:rsidR="00F94E43">
        <w:rPr>
          <w:sz w:val="24"/>
          <w:szCs w:val="24"/>
        </w:rPr>
        <w:t>ELC</w:t>
      </w:r>
      <w:r w:rsidRPr="00261BB9">
        <w:rPr>
          <w:sz w:val="24"/>
          <w:szCs w:val="24"/>
        </w:rPr>
        <w:t xml:space="preserve">, V. </w:t>
      </w:r>
      <w:r w:rsidRPr="00014934">
        <w:rPr>
          <w:i/>
          <w:sz w:val="24"/>
          <w:szCs w:val="24"/>
        </w:rPr>
        <w:t xml:space="preserve">Místní poplatky. </w:t>
      </w:r>
      <w:r w:rsidR="00014934" w:rsidRPr="00014934">
        <w:rPr>
          <w:i/>
          <w:sz w:val="24"/>
          <w:szCs w:val="24"/>
        </w:rPr>
        <w:t>Praktická příručka pro obce.</w:t>
      </w:r>
      <w:r w:rsidR="00014934">
        <w:rPr>
          <w:sz w:val="24"/>
          <w:szCs w:val="24"/>
        </w:rPr>
        <w:t xml:space="preserve"> 2. v</w:t>
      </w:r>
      <w:r w:rsidR="00654D62">
        <w:rPr>
          <w:sz w:val="24"/>
          <w:szCs w:val="24"/>
        </w:rPr>
        <w:t>ydání. Praha: C. H. B</w:t>
      </w:r>
      <w:r w:rsidR="00F81309">
        <w:rPr>
          <w:sz w:val="24"/>
          <w:szCs w:val="24"/>
        </w:rPr>
        <w:t>ECK</w:t>
      </w:r>
      <w:r w:rsidR="00654D62">
        <w:rPr>
          <w:sz w:val="24"/>
          <w:szCs w:val="24"/>
        </w:rPr>
        <w:t>.</w:t>
      </w:r>
      <w:r w:rsidRPr="00261BB9">
        <w:rPr>
          <w:sz w:val="24"/>
          <w:szCs w:val="24"/>
        </w:rPr>
        <w:t xml:space="preserve"> 2013. ISBN 978-80-7400-454-4</w:t>
      </w:r>
      <w:r w:rsidR="00475155">
        <w:rPr>
          <w:sz w:val="24"/>
          <w:szCs w:val="24"/>
        </w:rPr>
        <w:t>.</w:t>
      </w:r>
    </w:p>
    <w:p w:rsidR="009E5F87" w:rsidRPr="00AA166B" w:rsidRDefault="00AA166B" w:rsidP="00AA166B">
      <w:pPr>
        <w:pStyle w:val="Textpoznpodarou"/>
        <w:numPr>
          <w:ilvl w:val="0"/>
          <w:numId w:val="7"/>
        </w:numPr>
        <w:spacing w:line="360" w:lineRule="auto"/>
        <w:ind w:left="567" w:hanging="567"/>
        <w:jc w:val="both"/>
        <w:rPr>
          <w:sz w:val="24"/>
          <w:szCs w:val="24"/>
        </w:rPr>
      </w:pPr>
      <w:r w:rsidRPr="00FB390A">
        <w:rPr>
          <w:sz w:val="24"/>
          <w:szCs w:val="24"/>
        </w:rPr>
        <w:t>R</w:t>
      </w:r>
      <w:r w:rsidR="00F94E43">
        <w:rPr>
          <w:sz w:val="24"/>
          <w:szCs w:val="24"/>
        </w:rPr>
        <w:t>ADVAN</w:t>
      </w:r>
      <w:r w:rsidRPr="00FB390A">
        <w:rPr>
          <w:sz w:val="24"/>
          <w:szCs w:val="24"/>
        </w:rPr>
        <w:t xml:space="preserve">, M. a kol. </w:t>
      </w:r>
      <w:r w:rsidRPr="00FB390A">
        <w:rPr>
          <w:i/>
          <w:sz w:val="24"/>
          <w:szCs w:val="24"/>
        </w:rPr>
        <w:t>Finanční právo a finanční správa. Berní právo.</w:t>
      </w:r>
      <w:r w:rsidRPr="00FB390A">
        <w:rPr>
          <w:sz w:val="24"/>
          <w:szCs w:val="24"/>
        </w:rPr>
        <w:t xml:space="preserve"> Brno: Doplněk a Masarykova univerzita</w:t>
      </w:r>
      <w:r w:rsidR="00654D62">
        <w:rPr>
          <w:sz w:val="24"/>
          <w:szCs w:val="24"/>
        </w:rPr>
        <w:t>.</w:t>
      </w:r>
      <w:r w:rsidRPr="00FB390A">
        <w:rPr>
          <w:sz w:val="24"/>
          <w:szCs w:val="24"/>
        </w:rPr>
        <w:t xml:space="preserve"> 200</w:t>
      </w:r>
      <w:r>
        <w:rPr>
          <w:sz w:val="24"/>
          <w:szCs w:val="24"/>
        </w:rPr>
        <w:t>8</w:t>
      </w:r>
      <w:r w:rsidRPr="00FB390A">
        <w:rPr>
          <w:sz w:val="24"/>
          <w:szCs w:val="24"/>
        </w:rPr>
        <w:t>. ISBN 978-80-210-4732-7.</w:t>
      </w:r>
    </w:p>
    <w:p w:rsidR="00FB390A" w:rsidRDefault="00FB390A" w:rsidP="00220333">
      <w:pPr>
        <w:pStyle w:val="Textpoznpodarou"/>
        <w:numPr>
          <w:ilvl w:val="0"/>
          <w:numId w:val="7"/>
        </w:numPr>
        <w:spacing w:line="360" w:lineRule="auto"/>
        <w:ind w:left="567" w:hanging="567"/>
        <w:jc w:val="both"/>
        <w:rPr>
          <w:sz w:val="24"/>
          <w:szCs w:val="24"/>
        </w:rPr>
      </w:pPr>
      <w:r w:rsidRPr="00FB390A">
        <w:rPr>
          <w:sz w:val="24"/>
          <w:szCs w:val="24"/>
        </w:rPr>
        <w:t>R</w:t>
      </w:r>
      <w:r w:rsidR="00F94E43">
        <w:rPr>
          <w:sz w:val="24"/>
          <w:szCs w:val="24"/>
        </w:rPr>
        <w:t>ADVAN</w:t>
      </w:r>
      <w:r w:rsidRPr="00FB390A">
        <w:rPr>
          <w:sz w:val="24"/>
          <w:szCs w:val="24"/>
        </w:rPr>
        <w:t xml:space="preserve">, M. </w:t>
      </w:r>
      <w:r w:rsidRPr="00FB390A">
        <w:rPr>
          <w:i/>
          <w:sz w:val="24"/>
          <w:szCs w:val="24"/>
        </w:rPr>
        <w:t>Vlastní daňové příjmy obcí.</w:t>
      </w:r>
      <w:r w:rsidRPr="00FB390A">
        <w:rPr>
          <w:sz w:val="24"/>
          <w:szCs w:val="24"/>
        </w:rPr>
        <w:t xml:space="preserve"> Brno: Masaryk</w:t>
      </w:r>
      <w:r w:rsidR="00654D62">
        <w:rPr>
          <w:sz w:val="24"/>
          <w:szCs w:val="24"/>
        </w:rPr>
        <w:t>ova univerzita.</w:t>
      </w:r>
      <w:r w:rsidR="003D65D1">
        <w:rPr>
          <w:sz w:val="24"/>
          <w:szCs w:val="24"/>
        </w:rPr>
        <w:t xml:space="preserve"> 2011</w:t>
      </w:r>
      <w:r w:rsidRPr="00FB390A">
        <w:rPr>
          <w:sz w:val="24"/>
          <w:szCs w:val="24"/>
        </w:rPr>
        <w:t>. ISBN 978-80-210-5611-4.</w:t>
      </w:r>
    </w:p>
    <w:p w:rsidR="00A8581F" w:rsidRDefault="00A8581F" w:rsidP="001565A9">
      <w:pPr>
        <w:pStyle w:val="Textpoznpodarou"/>
        <w:numPr>
          <w:ilvl w:val="0"/>
          <w:numId w:val="7"/>
        </w:numPr>
        <w:spacing w:line="360" w:lineRule="auto"/>
        <w:ind w:left="567" w:hanging="567"/>
        <w:jc w:val="both"/>
        <w:rPr>
          <w:sz w:val="24"/>
          <w:szCs w:val="24"/>
        </w:rPr>
      </w:pPr>
      <w:r w:rsidRPr="00A8581F">
        <w:rPr>
          <w:sz w:val="24"/>
          <w:szCs w:val="24"/>
        </w:rPr>
        <w:t>R</w:t>
      </w:r>
      <w:r w:rsidR="00F94E43">
        <w:rPr>
          <w:sz w:val="24"/>
          <w:szCs w:val="24"/>
        </w:rPr>
        <w:t>ADVAN</w:t>
      </w:r>
      <w:r w:rsidRPr="00A8581F">
        <w:rPr>
          <w:sz w:val="24"/>
          <w:szCs w:val="24"/>
        </w:rPr>
        <w:t xml:space="preserve">, M. </w:t>
      </w:r>
      <w:r w:rsidRPr="00A8581F">
        <w:rPr>
          <w:i/>
          <w:sz w:val="24"/>
          <w:szCs w:val="24"/>
        </w:rPr>
        <w:t>Místní daně</w:t>
      </w:r>
      <w:r w:rsidR="00475155">
        <w:rPr>
          <w:sz w:val="24"/>
          <w:szCs w:val="24"/>
        </w:rPr>
        <w:t>.</w:t>
      </w:r>
      <w:r w:rsidRPr="00A8581F">
        <w:rPr>
          <w:sz w:val="24"/>
          <w:szCs w:val="24"/>
        </w:rPr>
        <w:t xml:space="preserve"> Praha: </w:t>
      </w:r>
      <w:r w:rsidR="00FC467C" w:rsidRPr="00FC467C">
        <w:rPr>
          <w:rFonts w:cs="Times New Roman"/>
          <w:sz w:val="24"/>
          <w:szCs w:val="24"/>
        </w:rPr>
        <w:t>WOLTERS KLUWER ČR</w:t>
      </w:r>
      <w:r w:rsidR="00654D62" w:rsidRPr="00A8581F">
        <w:rPr>
          <w:sz w:val="24"/>
          <w:szCs w:val="24"/>
        </w:rPr>
        <w:t>, a.s.</w:t>
      </w:r>
      <w:r w:rsidR="00654D62">
        <w:rPr>
          <w:sz w:val="24"/>
          <w:szCs w:val="24"/>
        </w:rPr>
        <w:t xml:space="preserve"> </w:t>
      </w:r>
      <w:r w:rsidRPr="00A8581F">
        <w:rPr>
          <w:sz w:val="24"/>
          <w:szCs w:val="24"/>
        </w:rPr>
        <w:t>2012. ISBN 978-80-7357-932-6.</w:t>
      </w:r>
    </w:p>
    <w:p w:rsidR="00AA166B" w:rsidRDefault="00AA166B" w:rsidP="00AA166B">
      <w:pPr>
        <w:pStyle w:val="Textpoznpodarou"/>
        <w:numPr>
          <w:ilvl w:val="0"/>
          <w:numId w:val="7"/>
        </w:numPr>
        <w:spacing w:line="360" w:lineRule="auto"/>
        <w:ind w:left="567" w:hanging="567"/>
        <w:jc w:val="both"/>
        <w:rPr>
          <w:sz w:val="24"/>
          <w:szCs w:val="24"/>
        </w:rPr>
      </w:pPr>
      <w:r w:rsidRPr="00AA166B">
        <w:rPr>
          <w:sz w:val="24"/>
          <w:szCs w:val="24"/>
        </w:rPr>
        <w:t>R</w:t>
      </w:r>
      <w:r w:rsidR="00F94E43">
        <w:rPr>
          <w:sz w:val="24"/>
          <w:szCs w:val="24"/>
        </w:rPr>
        <w:t>ADVAN</w:t>
      </w:r>
      <w:r w:rsidRPr="00AA166B">
        <w:rPr>
          <w:sz w:val="24"/>
          <w:szCs w:val="24"/>
        </w:rPr>
        <w:t xml:space="preserve">, M. </w:t>
      </w:r>
      <w:r w:rsidRPr="00AA166B">
        <w:rPr>
          <w:i/>
          <w:sz w:val="24"/>
          <w:szCs w:val="24"/>
        </w:rPr>
        <w:t>Daně a správa daní</w:t>
      </w:r>
      <w:r w:rsidRPr="00AA166B">
        <w:rPr>
          <w:sz w:val="24"/>
          <w:szCs w:val="24"/>
        </w:rPr>
        <w:t>. 1. vydání. Brno: Masarykova univerzita. 2014. ISBN 978-80-210-6702-8</w:t>
      </w:r>
      <w:r w:rsidR="0078264F">
        <w:rPr>
          <w:sz w:val="24"/>
          <w:szCs w:val="24"/>
        </w:rPr>
        <w:t>.</w:t>
      </w:r>
    </w:p>
    <w:p w:rsidR="00002975" w:rsidRPr="00002975" w:rsidRDefault="00AC27DD" w:rsidP="00002975">
      <w:pPr>
        <w:pStyle w:val="Textpoznpodarou"/>
        <w:numPr>
          <w:ilvl w:val="0"/>
          <w:numId w:val="7"/>
        </w:numPr>
        <w:spacing w:line="360" w:lineRule="auto"/>
        <w:ind w:left="567" w:hanging="567"/>
        <w:jc w:val="both"/>
        <w:rPr>
          <w:sz w:val="24"/>
          <w:szCs w:val="24"/>
        </w:rPr>
      </w:pPr>
      <w:r>
        <w:rPr>
          <w:sz w:val="24"/>
          <w:szCs w:val="24"/>
        </w:rPr>
        <w:t>S</w:t>
      </w:r>
      <w:r w:rsidR="00F94E43">
        <w:rPr>
          <w:sz w:val="24"/>
          <w:szCs w:val="24"/>
        </w:rPr>
        <w:t>IDAK</w:t>
      </w:r>
      <w:r>
        <w:rPr>
          <w:sz w:val="24"/>
          <w:szCs w:val="24"/>
        </w:rPr>
        <w:t>, M.</w:t>
      </w:r>
      <w:r w:rsidR="00B44482">
        <w:rPr>
          <w:sz w:val="24"/>
          <w:szCs w:val="24"/>
        </w:rPr>
        <w:t>,</w:t>
      </w:r>
      <w:r w:rsidR="00002975" w:rsidRPr="00C66A0C">
        <w:rPr>
          <w:sz w:val="24"/>
          <w:szCs w:val="24"/>
        </w:rPr>
        <w:t xml:space="preserve"> D</w:t>
      </w:r>
      <w:r w:rsidR="00F94E43">
        <w:rPr>
          <w:sz w:val="24"/>
          <w:szCs w:val="24"/>
        </w:rPr>
        <w:t>URAČINSKÁ</w:t>
      </w:r>
      <w:r w:rsidR="00002975" w:rsidRPr="00C66A0C">
        <w:rPr>
          <w:sz w:val="24"/>
          <w:szCs w:val="24"/>
        </w:rPr>
        <w:t xml:space="preserve">, M. a kol. </w:t>
      </w:r>
      <w:r w:rsidR="00002975" w:rsidRPr="00C66A0C">
        <w:rPr>
          <w:i/>
          <w:sz w:val="24"/>
          <w:szCs w:val="24"/>
        </w:rPr>
        <w:t>Finančné právo.</w:t>
      </w:r>
      <w:r w:rsidR="00002975" w:rsidRPr="00C66A0C">
        <w:rPr>
          <w:sz w:val="24"/>
          <w:szCs w:val="24"/>
        </w:rPr>
        <w:t xml:space="preserve"> 2. </w:t>
      </w:r>
      <w:r w:rsidR="00002975">
        <w:rPr>
          <w:sz w:val="24"/>
          <w:szCs w:val="24"/>
        </w:rPr>
        <w:t>v</w:t>
      </w:r>
      <w:r w:rsidR="00002975" w:rsidRPr="00C66A0C">
        <w:rPr>
          <w:sz w:val="24"/>
          <w:szCs w:val="24"/>
        </w:rPr>
        <w:t>ydanie. Bratislav</w:t>
      </w:r>
      <w:r w:rsidR="00654D62">
        <w:rPr>
          <w:sz w:val="24"/>
          <w:szCs w:val="24"/>
        </w:rPr>
        <w:t>a: C. H. B</w:t>
      </w:r>
      <w:r w:rsidR="00F81309">
        <w:rPr>
          <w:sz w:val="24"/>
          <w:szCs w:val="24"/>
        </w:rPr>
        <w:t>ECK</w:t>
      </w:r>
      <w:r w:rsidR="00654D62">
        <w:rPr>
          <w:sz w:val="24"/>
          <w:szCs w:val="24"/>
        </w:rPr>
        <w:t>.</w:t>
      </w:r>
      <w:r w:rsidR="00002975">
        <w:rPr>
          <w:sz w:val="24"/>
          <w:szCs w:val="24"/>
        </w:rPr>
        <w:t xml:space="preserve"> 2014</w:t>
      </w:r>
      <w:r w:rsidR="00002975" w:rsidRPr="00C66A0C">
        <w:rPr>
          <w:sz w:val="24"/>
          <w:szCs w:val="24"/>
        </w:rPr>
        <w:t>. ISBN 978-80-89603-22-0</w:t>
      </w:r>
      <w:r w:rsidR="0078264F">
        <w:rPr>
          <w:sz w:val="24"/>
          <w:szCs w:val="24"/>
        </w:rPr>
        <w:t>.</w:t>
      </w:r>
    </w:p>
    <w:p w:rsidR="00E8760D" w:rsidRDefault="00E8760D" w:rsidP="00E8760D">
      <w:pPr>
        <w:pStyle w:val="Textpoznpodarou"/>
        <w:numPr>
          <w:ilvl w:val="0"/>
          <w:numId w:val="7"/>
        </w:numPr>
        <w:spacing w:line="360" w:lineRule="auto"/>
        <w:ind w:left="567" w:hanging="567"/>
        <w:jc w:val="both"/>
        <w:rPr>
          <w:sz w:val="24"/>
          <w:szCs w:val="24"/>
        </w:rPr>
      </w:pPr>
      <w:r w:rsidRPr="00E8760D">
        <w:rPr>
          <w:sz w:val="24"/>
          <w:szCs w:val="24"/>
        </w:rPr>
        <w:t>S</w:t>
      </w:r>
      <w:r w:rsidR="00F94E43">
        <w:rPr>
          <w:sz w:val="24"/>
          <w:szCs w:val="24"/>
        </w:rPr>
        <w:t>LAVÍK</w:t>
      </w:r>
      <w:r w:rsidRPr="00E8760D">
        <w:rPr>
          <w:sz w:val="24"/>
          <w:szCs w:val="24"/>
        </w:rPr>
        <w:t xml:space="preserve">, J. a kolektiv. </w:t>
      </w:r>
      <w:r w:rsidRPr="00E8760D">
        <w:rPr>
          <w:i/>
          <w:sz w:val="24"/>
          <w:szCs w:val="24"/>
        </w:rPr>
        <w:t>Poplatkové systémy v obcích – rizika a příležitosti pro odpadové hospodářství</w:t>
      </w:r>
      <w:r w:rsidRPr="00E8760D">
        <w:rPr>
          <w:sz w:val="24"/>
          <w:szCs w:val="24"/>
        </w:rPr>
        <w:t>. Praha: IREAS, Institut pro strukturál</w:t>
      </w:r>
      <w:r w:rsidR="00EC742D">
        <w:rPr>
          <w:sz w:val="24"/>
          <w:szCs w:val="24"/>
        </w:rPr>
        <w:t>ní politiku, o.p.s.</w:t>
      </w:r>
      <w:r>
        <w:rPr>
          <w:sz w:val="24"/>
          <w:szCs w:val="24"/>
        </w:rPr>
        <w:t xml:space="preserve"> 2009</w:t>
      </w:r>
      <w:r w:rsidRPr="00E8760D">
        <w:rPr>
          <w:sz w:val="24"/>
          <w:szCs w:val="24"/>
        </w:rPr>
        <w:t>. ISBN 978-80-86684-59-8.</w:t>
      </w:r>
    </w:p>
    <w:p w:rsidR="00C26307" w:rsidRPr="00C26307" w:rsidRDefault="00C26307" w:rsidP="00C26307">
      <w:pPr>
        <w:pStyle w:val="Textpoznpodarou"/>
        <w:numPr>
          <w:ilvl w:val="0"/>
          <w:numId w:val="7"/>
        </w:numPr>
        <w:spacing w:line="360" w:lineRule="auto"/>
        <w:ind w:left="567" w:hanging="567"/>
        <w:jc w:val="both"/>
        <w:rPr>
          <w:sz w:val="24"/>
          <w:szCs w:val="24"/>
        </w:rPr>
      </w:pPr>
      <w:r w:rsidRPr="00C26307">
        <w:rPr>
          <w:sz w:val="24"/>
          <w:szCs w:val="24"/>
        </w:rPr>
        <w:t>S</w:t>
      </w:r>
      <w:r w:rsidR="00F94E43">
        <w:rPr>
          <w:sz w:val="24"/>
          <w:szCs w:val="24"/>
        </w:rPr>
        <w:t>TARÝ</w:t>
      </w:r>
      <w:r w:rsidRPr="00C26307">
        <w:rPr>
          <w:sz w:val="24"/>
          <w:szCs w:val="24"/>
        </w:rPr>
        <w:t xml:space="preserve">, M. a kolektiv. </w:t>
      </w:r>
      <w:r w:rsidRPr="00C26307">
        <w:rPr>
          <w:i/>
          <w:sz w:val="24"/>
          <w:szCs w:val="24"/>
        </w:rPr>
        <w:t>Dějiny daní a poplatků</w:t>
      </w:r>
      <w:r w:rsidR="00654D62">
        <w:rPr>
          <w:sz w:val="24"/>
          <w:szCs w:val="24"/>
        </w:rPr>
        <w:t>. Praha: Havlíček Brain Team.</w:t>
      </w:r>
      <w:r w:rsidRPr="00C26307">
        <w:rPr>
          <w:sz w:val="24"/>
          <w:szCs w:val="24"/>
        </w:rPr>
        <w:t xml:space="preserve"> 2009. ISBN 978-80-87109-15-1</w:t>
      </w:r>
      <w:r w:rsidR="0078264F">
        <w:rPr>
          <w:sz w:val="24"/>
          <w:szCs w:val="24"/>
        </w:rPr>
        <w:t>.</w:t>
      </w:r>
    </w:p>
    <w:p w:rsidR="00BE1240" w:rsidRDefault="009E5F87" w:rsidP="008F5286">
      <w:pPr>
        <w:pStyle w:val="Textpoznpodarou"/>
        <w:numPr>
          <w:ilvl w:val="0"/>
          <w:numId w:val="7"/>
        </w:numPr>
        <w:spacing w:line="360" w:lineRule="auto"/>
        <w:ind w:left="567" w:hanging="567"/>
        <w:jc w:val="both"/>
        <w:rPr>
          <w:sz w:val="24"/>
          <w:szCs w:val="24"/>
        </w:rPr>
      </w:pPr>
      <w:r w:rsidRPr="009E5F87">
        <w:rPr>
          <w:sz w:val="24"/>
          <w:szCs w:val="24"/>
        </w:rPr>
        <w:t>Š</w:t>
      </w:r>
      <w:r w:rsidR="00F94E43">
        <w:rPr>
          <w:sz w:val="24"/>
          <w:szCs w:val="24"/>
        </w:rPr>
        <w:t>AUER</w:t>
      </w:r>
      <w:r w:rsidRPr="009E5F87">
        <w:rPr>
          <w:sz w:val="24"/>
          <w:szCs w:val="24"/>
        </w:rPr>
        <w:t xml:space="preserve">, P. a autoři příspěvků. </w:t>
      </w:r>
      <w:r w:rsidRPr="009E5F87">
        <w:rPr>
          <w:i/>
          <w:sz w:val="24"/>
          <w:szCs w:val="24"/>
        </w:rPr>
        <w:t>Jak (ne)platit za domovní odpad. Příspěvky závěrečného semináře PAYT.</w:t>
      </w:r>
      <w:r>
        <w:rPr>
          <w:sz w:val="24"/>
          <w:szCs w:val="24"/>
        </w:rPr>
        <w:t xml:space="preserve"> Praha. 2003</w:t>
      </w:r>
      <w:r w:rsidRPr="009E5F87">
        <w:rPr>
          <w:sz w:val="24"/>
          <w:szCs w:val="24"/>
        </w:rPr>
        <w:t>. ISBN 80-245-0638-6</w:t>
      </w:r>
      <w:r>
        <w:rPr>
          <w:sz w:val="24"/>
          <w:szCs w:val="24"/>
        </w:rPr>
        <w:t>.</w:t>
      </w:r>
    </w:p>
    <w:p w:rsidR="00B954B3" w:rsidRPr="00B954B3" w:rsidRDefault="00B954B3" w:rsidP="00B954B3">
      <w:pPr>
        <w:pStyle w:val="Textpoznpodarou"/>
        <w:numPr>
          <w:ilvl w:val="0"/>
          <w:numId w:val="7"/>
        </w:numPr>
        <w:spacing w:line="360" w:lineRule="auto"/>
        <w:ind w:left="567" w:hanging="567"/>
        <w:jc w:val="both"/>
        <w:rPr>
          <w:sz w:val="24"/>
          <w:szCs w:val="24"/>
        </w:rPr>
      </w:pPr>
      <w:r w:rsidRPr="00B954B3">
        <w:rPr>
          <w:sz w:val="24"/>
          <w:szCs w:val="24"/>
        </w:rPr>
        <w:t xml:space="preserve">VEČEŘOVÁ, N. </w:t>
      </w:r>
      <w:r w:rsidRPr="00B954B3">
        <w:rPr>
          <w:i/>
          <w:sz w:val="24"/>
          <w:szCs w:val="24"/>
        </w:rPr>
        <w:t>Právní regulace užívání veřejného prostranství a jeho zpoplatnění</w:t>
      </w:r>
      <w:r>
        <w:rPr>
          <w:sz w:val="24"/>
          <w:szCs w:val="24"/>
        </w:rPr>
        <w:t>. 2012.</w:t>
      </w:r>
      <w:r w:rsidRPr="00B954B3">
        <w:rPr>
          <w:sz w:val="24"/>
          <w:szCs w:val="24"/>
        </w:rPr>
        <w:t xml:space="preserve"> Bakalářská práce. Masarykova univerzita, Právnická fakulta</w:t>
      </w:r>
      <w:r>
        <w:rPr>
          <w:sz w:val="24"/>
          <w:szCs w:val="24"/>
        </w:rPr>
        <w:t>.</w:t>
      </w:r>
    </w:p>
    <w:p w:rsidR="009B4B8C" w:rsidRDefault="009B4B8C" w:rsidP="009B4B8C">
      <w:pPr>
        <w:pStyle w:val="Textpoznpodarou"/>
        <w:spacing w:line="360" w:lineRule="auto"/>
        <w:ind w:left="567"/>
        <w:jc w:val="both"/>
        <w:rPr>
          <w:sz w:val="24"/>
          <w:szCs w:val="24"/>
        </w:rPr>
      </w:pPr>
    </w:p>
    <w:p w:rsidR="009B4B8C" w:rsidRDefault="009B4B8C" w:rsidP="0055371F">
      <w:pPr>
        <w:pStyle w:val="Textpoznpodarou"/>
        <w:spacing w:after="200" w:line="360" w:lineRule="auto"/>
        <w:jc w:val="both"/>
        <w:rPr>
          <w:b/>
          <w:sz w:val="24"/>
          <w:szCs w:val="24"/>
        </w:rPr>
      </w:pPr>
      <w:r w:rsidRPr="00E502B5">
        <w:rPr>
          <w:b/>
          <w:sz w:val="24"/>
          <w:szCs w:val="24"/>
        </w:rPr>
        <w:t>Články z odborných časopisů</w:t>
      </w:r>
    </w:p>
    <w:p w:rsidR="009B4B8C" w:rsidRDefault="009B4B8C" w:rsidP="009B4B8C">
      <w:pPr>
        <w:pStyle w:val="Textpoznpodarou"/>
        <w:numPr>
          <w:ilvl w:val="0"/>
          <w:numId w:val="40"/>
        </w:numPr>
        <w:spacing w:line="360" w:lineRule="auto"/>
        <w:ind w:left="567" w:hanging="567"/>
        <w:jc w:val="both"/>
        <w:rPr>
          <w:sz w:val="24"/>
          <w:szCs w:val="24"/>
        </w:rPr>
      </w:pPr>
      <w:r w:rsidRPr="00E502B5">
        <w:rPr>
          <w:sz w:val="24"/>
          <w:szCs w:val="24"/>
        </w:rPr>
        <w:t>B</w:t>
      </w:r>
      <w:r w:rsidR="00F94E43">
        <w:rPr>
          <w:sz w:val="24"/>
          <w:szCs w:val="24"/>
        </w:rPr>
        <w:t>ERNHARD</w:t>
      </w:r>
      <w:r w:rsidRPr="00E502B5">
        <w:rPr>
          <w:sz w:val="24"/>
          <w:szCs w:val="24"/>
        </w:rPr>
        <w:t>, H</w:t>
      </w:r>
      <w:r w:rsidR="00F94E43">
        <w:rPr>
          <w:sz w:val="24"/>
          <w:szCs w:val="24"/>
        </w:rPr>
        <w:t>AGER</w:t>
      </w:r>
      <w:r w:rsidRPr="00E502B5">
        <w:rPr>
          <w:i/>
          <w:sz w:val="24"/>
          <w:szCs w:val="24"/>
        </w:rPr>
        <w:t>. Co</w:t>
      </w:r>
      <w:r w:rsidRPr="00E502B5">
        <w:rPr>
          <w:sz w:val="24"/>
          <w:szCs w:val="24"/>
        </w:rPr>
        <w:t xml:space="preserve"> </w:t>
      </w:r>
      <w:r w:rsidRPr="00E502B5">
        <w:rPr>
          <w:i/>
          <w:sz w:val="24"/>
          <w:szCs w:val="24"/>
        </w:rPr>
        <w:t xml:space="preserve">přinese v odpadovém hospodářství rok 2015? </w:t>
      </w:r>
      <w:r w:rsidRPr="00E502B5">
        <w:rPr>
          <w:sz w:val="24"/>
          <w:szCs w:val="24"/>
        </w:rPr>
        <w:t>Právní rádce. 2015, č. 1.</w:t>
      </w:r>
      <w:r w:rsidR="007B193F">
        <w:rPr>
          <w:sz w:val="24"/>
          <w:szCs w:val="24"/>
        </w:rPr>
        <w:t xml:space="preserve"> Vydavatelství: E</w:t>
      </w:r>
      <w:r w:rsidR="00F81309">
        <w:rPr>
          <w:sz w:val="24"/>
          <w:szCs w:val="24"/>
        </w:rPr>
        <w:t>CONOMIA</w:t>
      </w:r>
      <w:r w:rsidR="007B193F">
        <w:rPr>
          <w:sz w:val="24"/>
          <w:szCs w:val="24"/>
        </w:rPr>
        <w:t>, a.s.</w:t>
      </w:r>
      <w:r w:rsidR="004870A1">
        <w:rPr>
          <w:sz w:val="24"/>
          <w:szCs w:val="24"/>
        </w:rPr>
        <w:t xml:space="preserve"> ISSN 1210-4817.</w:t>
      </w:r>
    </w:p>
    <w:p w:rsidR="009B4B8C" w:rsidRPr="002526F1" w:rsidRDefault="009B4B8C" w:rsidP="009B4B8C">
      <w:pPr>
        <w:pStyle w:val="Textpoznpodarou"/>
        <w:numPr>
          <w:ilvl w:val="0"/>
          <w:numId w:val="40"/>
        </w:numPr>
        <w:spacing w:line="360" w:lineRule="auto"/>
        <w:ind w:left="567" w:hanging="567"/>
        <w:jc w:val="both"/>
        <w:rPr>
          <w:sz w:val="24"/>
          <w:szCs w:val="24"/>
        </w:rPr>
      </w:pPr>
      <w:r w:rsidRPr="002526F1">
        <w:rPr>
          <w:sz w:val="24"/>
          <w:szCs w:val="24"/>
        </w:rPr>
        <w:t>H</w:t>
      </w:r>
      <w:r w:rsidR="00F94E43">
        <w:rPr>
          <w:sz w:val="24"/>
          <w:szCs w:val="24"/>
        </w:rPr>
        <w:t>ŮLE</w:t>
      </w:r>
      <w:r w:rsidRPr="002526F1">
        <w:rPr>
          <w:sz w:val="24"/>
          <w:szCs w:val="24"/>
        </w:rPr>
        <w:t xml:space="preserve">, D. </w:t>
      </w:r>
      <w:r w:rsidRPr="002526F1">
        <w:rPr>
          <w:i/>
          <w:sz w:val="24"/>
          <w:szCs w:val="24"/>
        </w:rPr>
        <w:t>Dětské dluhy za odpady skončily.</w:t>
      </w:r>
      <w:r w:rsidRPr="002526F1">
        <w:rPr>
          <w:sz w:val="24"/>
          <w:szCs w:val="24"/>
        </w:rPr>
        <w:t xml:space="preserve"> Odpady – odborný časopis pro nakládání s odpady a životní prostředí. </w:t>
      </w:r>
      <w:r>
        <w:rPr>
          <w:sz w:val="24"/>
          <w:szCs w:val="24"/>
        </w:rPr>
        <w:t xml:space="preserve">Vydáno 1/2015. </w:t>
      </w:r>
      <w:r w:rsidRPr="002526F1">
        <w:rPr>
          <w:sz w:val="24"/>
          <w:szCs w:val="24"/>
        </w:rPr>
        <w:t>Vydavatelství Profil Press s.r.o.</w:t>
      </w:r>
      <w:r w:rsidR="004870A1">
        <w:rPr>
          <w:sz w:val="24"/>
          <w:szCs w:val="24"/>
        </w:rPr>
        <w:t xml:space="preserve"> ISSN 1210-4922.</w:t>
      </w:r>
    </w:p>
    <w:p w:rsidR="009B4B8C" w:rsidRDefault="009B4B8C" w:rsidP="009B4B8C">
      <w:pPr>
        <w:pStyle w:val="Textpoznpodarou"/>
        <w:numPr>
          <w:ilvl w:val="0"/>
          <w:numId w:val="40"/>
        </w:numPr>
        <w:spacing w:line="360" w:lineRule="auto"/>
        <w:ind w:left="567" w:hanging="567"/>
        <w:jc w:val="both"/>
        <w:rPr>
          <w:sz w:val="24"/>
          <w:szCs w:val="24"/>
        </w:rPr>
      </w:pPr>
      <w:r>
        <w:rPr>
          <w:sz w:val="24"/>
          <w:szCs w:val="24"/>
        </w:rPr>
        <w:lastRenderedPageBreak/>
        <w:t>K</w:t>
      </w:r>
      <w:r w:rsidR="00F94E43">
        <w:rPr>
          <w:sz w:val="24"/>
          <w:szCs w:val="24"/>
        </w:rPr>
        <w:t>RÁSA</w:t>
      </w:r>
      <w:r>
        <w:rPr>
          <w:sz w:val="24"/>
          <w:szCs w:val="24"/>
        </w:rPr>
        <w:t>, O</w:t>
      </w:r>
      <w:r w:rsidRPr="002526F1">
        <w:rPr>
          <w:sz w:val="24"/>
          <w:szCs w:val="24"/>
        </w:rPr>
        <w:t xml:space="preserve">. </w:t>
      </w:r>
      <w:r w:rsidRPr="002526F1">
        <w:rPr>
          <w:i/>
          <w:sz w:val="24"/>
          <w:szCs w:val="24"/>
        </w:rPr>
        <w:t>Základem byla silná legislativa, říkají na jihu Švédska.</w:t>
      </w:r>
      <w:r w:rsidRPr="002526F1">
        <w:rPr>
          <w:sz w:val="24"/>
          <w:szCs w:val="24"/>
        </w:rPr>
        <w:t xml:space="preserve"> Odpady – odborný časopis pro nakládání s odpady a životní prostředí. Vydáno 1/2015. Vydavatelství Profil Press s.r.o.</w:t>
      </w:r>
      <w:r w:rsidR="004870A1">
        <w:rPr>
          <w:sz w:val="24"/>
          <w:szCs w:val="24"/>
        </w:rPr>
        <w:t xml:space="preserve"> ISSN 1210-4922.</w:t>
      </w:r>
    </w:p>
    <w:p w:rsidR="009B4B8C" w:rsidRDefault="009B4B8C" w:rsidP="009B4B8C">
      <w:pPr>
        <w:pStyle w:val="Textpoznpodarou"/>
        <w:numPr>
          <w:ilvl w:val="0"/>
          <w:numId w:val="40"/>
        </w:numPr>
        <w:spacing w:line="360" w:lineRule="auto"/>
        <w:ind w:left="567" w:hanging="567"/>
        <w:jc w:val="both"/>
        <w:rPr>
          <w:sz w:val="24"/>
          <w:szCs w:val="24"/>
        </w:rPr>
      </w:pPr>
      <w:r w:rsidRPr="00775DF6">
        <w:rPr>
          <w:i/>
          <w:sz w:val="24"/>
          <w:szCs w:val="24"/>
        </w:rPr>
        <w:t>Motivační systémy podporují sběr, ale zvyšují i černé skládky.</w:t>
      </w:r>
      <w:r w:rsidRPr="00775DF6">
        <w:rPr>
          <w:sz w:val="24"/>
          <w:szCs w:val="24"/>
        </w:rPr>
        <w:t xml:space="preserve"> Odpady – odborný časopis pro nakládání s odpady a životní prostředí. Vydáno 1/2014. Vydavatelství Profil Press s.r.o.</w:t>
      </w:r>
      <w:r w:rsidR="004870A1">
        <w:rPr>
          <w:sz w:val="24"/>
          <w:szCs w:val="24"/>
        </w:rPr>
        <w:t xml:space="preserve"> ISSN 1210-4922.</w:t>
      </w:r>
    </w:p>
    <w:p w:rsidR="009B4B8C" w:rsidRPr="00832D6A" w:rsidRDefault="009B4B8C" w:rsidP="008F5286">
      <w:pPr>
        <w:pStyle w:val="Textpoznpodarou"/>
        <w:numPr>
          <w:ilvl w:val="0"/>
          <w:numId w:val="40"/>
        </w:numPr>
        <w:spacing w:line="360" w:lineRule="auto"/>
        <w:ind w:left="567" w:hanging="567"/>
        <w:jc w:val="both"/>
        <w:rPr>
          <w:sz w:val="24"/>
          <w:szCs w:val="24"/>
        </w:rPr>
      </w:pPr>
      <w:r w:rsidRPr="00832D6A">
        <w:rPr>
          <w:sz w:val="24"/>
          <w:szCs w:val="24"/>
        </w:rPr>
        <w:t>P</w:t>
      </w:r>
      <w:r w:rsidR="00F94E43">
        <w:rPr>
          <w:sz w:val="24"/>
          <w:szCs w:val="24"/>
        </w:rPr>
        <w:t>IKALOVÁ</w:t>
      </w:r>
      <w:r w:rsidRPr="00832D6A">
        <w:rPr>
          <w:sz w:val="24"/>
          <w:szCs w:val="24"/>
        </w:rPr>
        <w:t xml:space="preserve">, I. </w:t>
      </w:r>
      <w:r w:rsidRPr="00832D6A">
        <w:rPr>
          <w:i/>
          <w:sz w:val="24"/>
          <w:szCs w:val="24"/>
        </w:rPr>
        <w:t>Třídění odpadu pohledem práva.</w:t>
      </w:r>
      <w:r w:rsidRPr="00832D6A">
        <w:rPr>
          <w:sz w:val="24"/>
          <w:szCs w:val="24"/>
        </w:rPr>
        <w:t xml:space="preserve"> Odpady – odborný časopis pro nakládání s odpady a životní prostředí. Vydáno 4/2014. Vydavatelství Profil Press s.r.o.</w:t>
      </w:r>
      <w:r w:rsidR="004870A1">
        <w:rPr>
          <w:sz w:val="24"/>
          <w:szCs w:val="24"/>
        </w:rPr>
        <w:t xml:space="preserve"> ISSN 1210-4922.</w:t>
      </w:r>
    </w:p>
    <w:p w:rsidR="009B4B8C" w:rsidRDefault="009B4B8C" w:rsidP="009B4B8C">
      <w:pPr>
        <w:pStyle w:val="Textpoznpodarou"/>
        <w:spacing w:line="360" w:lineRule="auto"/>
        <w:jc w:val="both"/>
        <w:rPr>
          <w:sz w:val="24"/>
          <w:szCs w:val="24"/>
        </w:rPr>
      </w:pPr>
    </w:p>
    <w:p w:rsidR="009B4B8C" w:rsidRDefault="009B4B8C" w:rsidP="0055371F">
      <w:pPr>
        <w:spacing w:line="360" w:lineRule="auto"/>
        <w:rPr>
          <w:b/>
        </w:rPr>
      </w:pPr>
      <w:r>
        <w:rPr>
          <w:b/>
        </w:rPr>
        <w:t>Legislativa</w:t>
      </w:r>
    </w:p>
    <w:p w:rsidR="00AC27DD" w:rsidRPr="00AC27DD" w:rsidRDefault="00AC27DD" w:rsidP="00FD0A51">
      <w:pPr>
        <w:pStyle w:val="Textpoznpodarou"/>
        <w:numPr>
          <w:ilvl w:val="0"/>
          <w:numId w:val="42"/>
        </w:numPr>
        <w:spacing w:line="360" w:lineRule="auto"/>
        <w:ind w:left="567" w:hanging="567"/>
        <w:jc w:val="both"/>
        <w:rPr>
          <w:sz w:val="24"/>
          <w:szCs w:val="24"/>
        </w:rPr>
      </w:pPr>
      <w:r>
        <w:rPr>
          <w:sz w:val="24"/>
          <w:szCs w:val="24"/>
        </w:rPr>
        <w:t>zákon</w:t>
      </w:r>
      <w:r w:rsidRPr="00EC742D">
        <w:rPr>
          <w:sz w:val="24"/>
          <w:szCs w:val="24"/>
        </w:rPr>
        <w:t xml:space="preserve"> č. 329/1921 Sb., </w:t>
      </w:r>
      <w:r w:rsidRPr="00EC742D">
        <w:rPr>
          <w:i/>
          <w:sz w:val="24"/>
          <w:szCs w:val="24"/>
        </w:rPr>
        <w:t>o přechodné úpravě finančního hospodářství obcí a měst s právem municipálním</w:t>
      </w:r>
      <w:r w:rsidRPr="00EC742D">
        <w:rPr>
          <w:sz w:val="24"/>
          <w:szCs w:val="24"/>
        </w:rPr>
        <w:t xml:space="preserve">. </w:t>
      </w:r>
      <w:r w:rsidRPr="00EC742D">
        <w:rPr>
          <w:rFonts w:cs="Times New Roman"/>
          <w:sz w:val="24"/>
          <w:szCs w:val="24"/>
        </w:rPr>
        <w:t xml:space="preserve">In: </w:t>
      </w:r>
      <w:r w:rsidRPr="00EC742D">
        <w:rPr>
          <w:rFonts w:cs="Times New Roman"/>
          <w:i/>
          <w:iCs/>
          <w:sz w:val="24"/>
          <w:szCs w:val="24"/>
        </w:rPr>
        <w:t>ASPI</w:t>
      </w:r>
      <w:r w:rsidRPr="00EC742D">
        <w:rPr>
          <w:rFonts w:cs="Times New Roman"/>
          <w:sz w:val="24"/>
          <w:szCs w:val="24"/>
        </w:rPr>
        <w:t xml:space="preserve"> [právní informační systém]. </w:t>
      </w:r>
      <w:r w:rsidR="00FC467C" w:rsidRPr="00FC467C">
        <w:rPr>
          <w:rFonts w:cs="Times New Roman"/>
          <w:sz w:val="24"/>
          <w:szCs w:val="24"/>
        </w:rPr>
        <w:t>WOLTERS KLUWER ČR</w:t>
      </w:r>
      <w:r w:rsidR="00FC467C" w:rsidRPr="00EC742D">
        <w:rPr>
          <w:rFonts w:cs="Times New Roman"/>
          <w:sz w:val="24"/>
          <w:szCs w:val="24"/>
        </w:rPr>
        <w:t xml:space="preserve"> </w:t>
      </w:r>
      <w:r w:rsidRPr="00EC742D">
        <w:rPr>
          <w:rFonts w:cs="Times New Roman"/>
          <w:sz w:val="24"/>
          <w:szCs w:val="24"/>
        </w:rPr>
        <w:t>[cit. 20. 12. 2014].</w:t>
      </w:r>
    </w:p>
    <w:p w:rsidR="00AC27DD" w:rsidRPr="00AC27DD" w:rsidRDefault="00AC27DD" w:rsidP="00FD0A51">
      <w:pPr>
        <w:pStyle w:val="Textpoznpodarou"/>
        <w:numPr>
          <w:ilvl w:val="0"/>
          <w:numId w:val="42"/>
        </w:numPr>
        <w:spacing w:line="360" w:lineRule="auto"/>
        <w:ind w:left="567" w:hanging="567"/>
        <w:jc w:val="both"/>
        <w:rPr>
          <w:sz w:val="24"/>
          <w:szCs w:val="24"/>
        </w:rPr>
      </w:pPr>
      <w:r>
        <w:rPr>
          <w:sz w:val="24"/>
          <w:szCs w:val="24"/>
        </w:rPr>
        <w:t>zákon</w:t>
      </w:r>
      <w:r w:rsidRPr="009A01B5">
        <w:rPr>
          <w:sz w:val="24"/>
          <w:szCs w:val="24"/>
        </w:rPr>
        <w:t xml:space="preserve"> č. 565/1990 Sb., </w:t>
      </w:r>
      <w:r w:rsidRPr="009A01B5">
        <w:rPr>
          <w:i/>
          <w:sz w:val="24"/>
          <w:szCs w:val="24"/>
        </w:rPr>
        <w:t>o místních poplatcích</w:t>
      </w:r>
      <w:r w:rsidRPr="009A01B5">
        <w:rPr>
          <w:sz w:val="24"/>
          <w:szCs w:val="24"/>
        </w:rPr>
        <w:t xml:space="preserve">, ve znění pozdějších předpisů. </w:t>
      </w:r>
      <w:r w:rsidRPr="009A01B5">
        <w:rPr>
          <w:rFonts w:cs="Times New Roman"/>
          <w:sz w:val="24"/>
          <w:szCs w:val="24"/>
        </w:rPr>
        <w:t xml:space="preserve">In: </w:t>
      </w:r>
      <w:r w:rsidRPr="009A01B5">
        <w:rPr>
          <w:rFonts w:cs="Times New Roman"/>
          <w:i/>
          <w:iCs/>
          <w:sz w:val="24"/>
          <w:szCs w:val="24"/>
        </w:rPr>
        <w:t>ASPI</w:t>
      </w:r>
      <w:r w:rsidRPr="009A01B5">
        <w:rPr>
          <w:rFonts w:cs="Times New Roman"/>
          <w:sz w:val="24"/>
          <w:szCs w:val="24"/>
        </w:rPr>
        <w:t xml:space="preserve"> [právní informační systém]. </w:t>
      </w:r>
      <w:r w:rsidR="00FC467C" w:rsidRPr="00FC467C">
        <w:rPr>
          <w:rFonts w:cs="Times New Roman"/>
          <w:sz w:val="24"/>
          <w:szCs w:val="24"/>
        </w:rPr>
        <w:t>WOLTERS KLUWER ČR</w:t>
      </w:r>
      <w:r w:rsidR="00FC467C" w:rsidRPr="009A01B5">
        <w:rPr>
          <w:rFonts w:cs="Times New Roman"/>
          <w:sz w:val="24"/>
          <w:szCs w:val="24"/>
        </w:rPr>
        <w:t xml:space="preserve"> </w:t>
      </w:r>
      <w:r w:rsidRPr="009A01B5">
        <w:rPr>
          <w:rFonts w:cs="Times New Roman"/>
          <w:sz w:val="24"/>
          <w:szCs w:val="24"/>
        </w:rPr>
        <w:t>[cit. 20. 12. 2014].</w:t>
      </w:r>
    </w:p>
    <w:p w:rsidR="00AC27DD" w:rsidRDefault="00AC27DD" w:rsidP="0055371F">
      <w:pPr>
        <w:pStyle w:val="Zkladntext"/>
        <w:numPr>
          <w:ilvl w:val="0"/>
          <w:numId w:val="42"/>
        </w:numPr>
        <w:spacing w:line="360" w:lineRule="auto"/>
        <w:ind w:left="567" w:hanging="567"/>
        <w:jc w:val="both"/>
        <w:rPr>
          <w:rFonts w:ascii="Times New Roman" w:hAnsi="Times New Roman" w:cs="Times New Roman"/>
          <w:sz w:val="24"/>
        </w:rPr>
      </w:pPr>
      <w:r w:rsidRPr="009A01B5">
        <w:rPr>
          <w:rFonts w:ascii="Times New Roman" w:hAnsi="Times New Roman" w:cs="Times New Roman"/>
          <w:sz w:val="24"/>
        </w:rPr>
        <w:t xml:space="preserve">Ústavní zákon č. 1/1992 Sb., </w:t>
      </w:r>
      <w:r w:rsidRPr="009A01B5">
        <w:rPr>
          <w:rFonts w:ascii="Times New Roman" w:hAnsi="Times New Roman" w:cs="Times New Roman"/>
          <w:i/>
          <w:sz w:val="24"/>
        </w:rPr>
        <w:t>Ústava České republiky</w:t>
      </w:r>
      <w:r w:rsidRPr="009A01B5">
        <w:rPr>
          <w:rFonts w:ascii="Times New Roman" w:hAnsi="Times New Roman" w:cs="Times New Roman"/>
          <w:sz w:val="24"/>
        </w:rPr>
        <w:t xml:space="preserve">, ve znění pozdějších předpisů. In: </w:t>
      </w:r>
      <w:r w:rsidRPr="009A01B5">
        <w:rPr>
          <w:rFonts w:ascii="Times New Roman" w:hAnsi="Times New Roman" w:cs="Times New Roman"/>
          <w:i/>
          <w:iCs/>
          <w:sz w:val="24"/>
        </w:rPr>
        <w:t>ASPI</w:t>
      </w:r>
      <w:r w:rsidRPr="009A01B5">
        <w:rPr>
          <w:rFonts w:ascii="Times New Roman" w:hAnsi="Times New Roman" w:cs="Times New Roman"/>
          <w:sz w:val="24"/>
        </w:rPr>
        <w:t xml:space="preserve"> [právní informační systém]. </w:t>
      </w:r>
      <w:r w:rsidR="00FC467C" w:rsidRPr="00FC467C">
        <w:rPr>
          <w:rFonts w:ascii="Times New Roman" w:hAnsi="Times New Roman" w:cs="Times New Roman"/>
          <w:sz w:val="24"/>
        </w:rPr>
        <w:t>WOLTERS KLUWER ČR</w:t>
      </w:r>
      <w:r w:rsidR="00FC467C" w:rsidRPr="009A01B5">
        <w:rPr>
          <w:rFonts w:ascii="Times New Roman" w:hAnsi="Times New Roman" w:cs="Times New Roman"/>
          <w:sz w:val="24"/>
        </w:rPr>
        <w:t xml:space="preserve"> </w:t>
      </w:r>
      <w:r w:rsidRPr="009A01B5">
        <w:rPr>
          <w:rFonts w:ascii="Times New Roman" w:hAnsi="Times New Roman" w:cs="Times New Roman"/>
          <w:sz w:val="24"/>
        </w:rPr>
        <w:t>[cit. 20. 12. 2014].</w:t>
      </w:r>
    </w:p>
    <w:p w:rsidR="00AC27DD" w:rsidRPr="00AC27DD" w:rsidRDefault="00AC27DD" w:rsidP="0055371F">
      <w:pPr>
        <w:pStyle w:val="Zkladntext"/>
        <w:numPr>
          <w:ilvl w:val="0"/>
          <w:numId w:val="42"/>
        </w:numPr>
        <w:spacing w:line="360" w:lineRule="auto"/>
        <w:ind w:left="567" w:hanging="567"/>
        <w:jc w:val="both"/>
        <w:rPr>
          <w:rFonts w:ascii="Times New Roman" w:hAnsi="Times New Roman" w:cs="Times New Roman"/>
          <w:sz w:val="24"/>
        </w:rPr>
      </w:pPr>
      <w:r w:rsidRPr="00725B2E">
        <w:rPr>
          <w:rFonts w:ascii="Times New Roman" w:hAnsi="Times New Roman" w:cs="Times New Roman"/>
          <w:sz w:val="24"/>
        </w:rPr>
        <w:t xml:space="preserve">usnesení č. 2/1993 předsednictva České národní rady o vyhlášení </w:t>
      </w:r>
      <w:r w:rsidRPr="00EE79D6">
        <w:rPr>
          <w:rFonts w:ascii="Times New Roman" w:hAnsi="Times New Roman" w:cs="Times New Roman"/>
          <w:i/>
          <w:sz w:val="24"/>
        </w:rPr>
        <w:t xml:space="preserve">Listiny základních práv a svobod </w:t>
      </w:r>
      <w:r w:rsidRPr="00725B2E">
        <w:rPr>
          <w:rFonts w:ascii="Times New Roman" w:hAnsi="Times New Roman" w:cs="Times New Roman"/>
          <w:sz w:val="24"/>
        </w:rPr>
        <w:t xml:space="preserve">jako součásti ústavního pořádku České republiky, ve znění pozdějších předpisů. In: </w:t>
      </w:r>
      <w:r w:rsidRPr="00725B2E">
        <w:rPr>
          <w:rFonts w:ascii="Times New Roman" w:hAnsi="Times New Roman" w:cs="Times New Roman"/>
          <w:i/>
          <w:iCs/>
          <w:sz w:val="24"/>
        </w:rPr>
        <w:t>ASPI</w:t>
      </w:r>
      <w:r w:rsidRPr="00725B2E">
        <w:rPr>
          <w:rFonts w:ascii="Times New Roman" w:hAnsi="Times New Roman" w:cs="Times New Roman"/>
          <w:sz w:val="24"/>
        </w:rPr>
        <w:t xml:space="preserve"> [právní informační systém]. </w:t>
      </w:r>
      <w:r w:rsidR="00FC467C" w:rsidRPr="00FC467C">
        <w:rPr>
          <w:rFonts w:ascii="Times New Roman" w:hAnsi="Times New Roman" w:cs="Times New Roman"/>
          <w:sz w:val="24"/>
        </w:rPr>
        <w:t>WOLTERS KLUWER ČR</w:t>
      </w:r>
      <w:r w:rsidR="00FC467C" w:rsidRPr="00725B2E">
        <w:rPr>
          <w:rFonts w:ascii="Times New Roman" w:hAnsi="Times New Roman" w:cs="Times New Roman"/>
          <w:sz w:val="24"/>
        </w:rPr>
        <w:t xml:space="preserve"> </w:t>
      </w:r>
      <w:r w:rsidRPr="00725B2E">
        <w:rPr>
          <w:rFonts w:ascii="Times New Roman" w:hAnsi="Times New Roman" w:cs="Times New Roman"/>
          <w:sz w:val="24"/>
        </w:rPr>
        <w:t>[cit. 20. 12. 2014].</w:t>
      </w:r>
    </w:p>
    <w:p w:rsidR="009B4B8C" w:rsidRPr="00FD0A51" w:rsidRDefault="009B4B8C" w:rsidP="00FD0A51">
      <w:pPr>
        <w:pStyle w:val="Textpoznpodarou"/>
        <w:numPr>
          <w:ilvl w:val="0"/>
          <w:numId w:val="44"/>
        </w:numPr>
        <w:spacing w:line="360" w:lineRule="auto"/>
        <w:ind w:left="567" w:hanging="567"/>
        <w:jc w:val="both"/>
        <w:rPr>
          <w:sz w:val="24"/>
          <w:szCs w:val="24"/>
        </w:rPr>
      </w:pPr>
      <w:r w:rsidRPr="004E171D">
        <w:rPr>
          <w:sz w:val="24"/>
          <w:szCs w:val="24"/>
        </w:rPr>
        <w:t xml:space="preserve">zákon č. 125/1997 Sb., o odpadech. </w:t>
      </w:r>
      <w:r w:rsidRPr="004E171D">
        <w:rPr>
          <w:rFonts w:cs="Times New Roman"/>
          <w:sz w:val="24"/>
          <w:szCs w:val="24"/>
        </w:rPr>
        <w:t xml:space="preserve">In: </w:t>
      </w:r>
      <w:r w:rsidRPr="004E171D">
        <w:rPr>
          <w:rFonts w:cs="Times New Roman"/>
          <w:i/>
          <w:iCs/>
          <w:sz w:val="24"/>
          <w:szCs w:val="24"/>
        </w:rPr>
        <w:t>ASPI</w:t>
      </w:r>
      <w:r w:rsidRPr="004E171D">
        <w:rPr>
          <w:rFonts w:cs="Times New Roman"/>
          <w:sz w:val="24"/>
          <w:szCs w:val="24"/>
        </w:rPr>
        <w:t xml:space="preserve"> [právní informační systém]. </w:t>
      </w:r>
      <w:r w:rsidR="00FC467C" w:rsidRPr="00FC467C">
        <w:rPr>
          <w:rFonts w:cs="Times New Roman"/>
          <w:sz w:val="24"/>
          <w:szCs w:val="24"/>
        </w:rPr>
        <w:t>WOLTERS KLUWER ČR</w:t>
      </w:r>
      <w:r w:rsidR="00FC467C" w:rsidRPr="004E171D">
        <w:rPr>
          <w:rFonts w:cs="Times New Roman"/>
          <w:sz w:val="24"/>
          <w:szCs w:val="24"/>
        </w:rPr>
        <w:t xml:space="preserve"> </w:t>
      </w:r>
      <w:r w:rsidRPr="004E171D">
        <w:rPr>
          <w:rFonts w:cs="Times New Roman"/>
          <w:sz w:val="24"/>
          <w:szCs w:val="24"/>
        </w:rPr>
        <w:t>[cit. 20. 12. 2014].</w:t>
      </w:r>
    </w:p>
    <w:p w:rsidR="00FD0A51" w:rsidRPr="00FD0A51" w:rsidRDefault="00FD0A51" w:rsidP="0055371F">
      <w:pPr>
        <w:pStyle w:val="Odstavecseseznamem"/>
        <w:numPr>
          <w:ilvl w:val="0"/>
          <w:numId w:val="44"/>
        </w:numPr>
        <w:spacing w:after="0" w:line="360" w:lineRule="auto"/>
        <w:ind w:left="567" w:hanging="567"/>
        <w:jc w:val="both"/>
        <w:rPr>
          <w:szCs w:val="24"/>
        </w:rPr>
      </w:pPr>
      <w:r>
        <w:rPr>
          <w:szCs w:val="24"/>
        </w:rPr>
        <w:t xml:space="preserve">zákon </w:t>
      </w:r>
      <w:r w:rsidRPr="004A1528">
        <w:rPr>
          <w:szCs w:val="24"/>
        </w:rPr>
        <w:t xml:space="preserve">č. 37/2000 Sb., </w:t>
      </w:r>
      <w:r w:rsidRPr="004A1528">
        <w:rPr>
          <w:i/>
          <w:szCs w:val="24"/>
        </w:rPr>
        <w:t>o odpadech</w:t>
      </w:r>
      <w:r>
        <w:rPr>
          <w:i/>
          <w:szCs w:val="24"/>
        </w:rPr>
        <w:t>,</w:t>
      </w:r>
      <w:r>
        <w:rPr>
          <w:szCs w:val="24"/>
        </w:rPr>
        <w:t xml:space="preserve"> </w:t>
      </w:r>
      <w:r w:rsidRPr="004A1528">
        <w:rPr>
          <w:szCs w:val="24"/>
        </w:rPr>
        <w:t>ze dne 18. 1., kterým se mění zákon č. 125/1997 Sb., o odpadech, ve znění zákona č. 167/1998 Sb.</w:t>
      </w:r>
      <w:r>
        <w:rPr>
          <w:szCs w:val="24"/>
        </w:rPr>
        <w:t xml:space="preserve"> </w:t>
      </w:r>
      <w:r w:rsidRPr="00725B2E">
        <w:rPr>
          <w:rFonts w:cs="Times New Roman"/>
          <w:szCs w:val="24"/>
        </w:rPr>
        <w:t xml:space="preserve">In: </w:t>
      </w:r>
      <w:r w:rsidRPr="00725B2E">
        <w:rPr>
          <w:rFonts w:cs="Times New Roman"/>
          <w:i/>
          <w:iCs/>
          <w:szCs w:val="24"/>
        </w:rPr>
        <w:t>ASPI</w:t>
      </w:r>
      <w:r w:rsidRPr="00725B2E">
        <w:rPr>
          <w:rFonts w:cs="Times New Roman"/>
          <w:szCs w:val="24"/>
        </w:rPr>
        <w:t xml:space="preserve"> [právní informační systém]. </w:t>
      </w:r>
      <w:r w:rsidR="00FC467C" w:rsidRPr="00FC467C">
        <w:rPr>
          <w:rFonts w:cs="Times New Roman"/>
          <w:szCs w:val="24"/>
        </w:rPr>
        <w:t>WOLTERS KLUWER ČR</w:t>
      </w:r>
      <w:r w:rsidR="00FC467C" w:rsidRPr="002F5953">
        <w:rPr>
          <w:rFonts w:cs="Times New Roman"/>
          <w:szCs w:val="24"/>
        </w:rPr>
        <w:t xml:space="preserve"> </w:t>
      </w:r>
      <w:r w:rsidRPr="002F5953">
        <w:rPr>
          <w:rFonts w:cs="Times New Roman"/>
          <w:szCs w:val="24"/>
        </w:rPr>
        <w:t>[cit. 20. 12. 2014].</w:t>
      </w:r>
    </w:p>
    <w:p w:rsidR="00FD0A51" w:rsidRPr="00FD0A51" w:rsidRDefault="009B4B8C" w:rsidP="00FD0A51">
      <w:pPr>
        <w:pStyle w:val="Textpoznpodarou"/>
        <w:numPr>
          <w:ilvl w:val="0"/>
          <w:numId w:val="21"/>
        </w:numPr>
        <w:spacing w:line="360" w:lineRule="auto"/>
        <w:ind w:left="567" w:hanging="567"/>
        <w:jc w:val="both"/>
        <w:rPr>
          <w:sz w:val="24"/>
          <w:szCs w:val="24"/>
        </w:rPr>
      </w:pPr>
      <w:r w:rsidRPr="00725B2E">
        <w:rPr>
          <w:rFonts w:cs="Times New Roman"/>
          <w:sz w:val="24"/>
          <w:szCs w:val="24"/>
        </w:rPr>
        <w:lastRenderedPageBreak/>
        <w:t xml:space="preserve">zákon č. 185/2001 Sb., </w:t>
      </w:r>
      <w:r w:rsidRPr="00725B2E">
        <w:rPr>
          <w:rFonts w:cs="Times New Roman"/>
          <w:i/>
          <w:sz w:val="24"/>
          <w:szCs w:val="24"/>
        </w:rPr>
        <w:t>o odpadech a o změně některých dalších zákonů</w:t>
      </w:r>
      <w:r w:rsidRPr="00725B2E">
        <w:rPr>
          <w:rFonts w:cs="Times New Roman"/>
          <w:sz w:val="24"/>
          <w:szCs w:val="24"/>
        </w:rPr>
        <w:t>, ve znění</w:t>
      </w:r>
      <w:r w:rsidRPr="00725B2E">
        <w:rPr>
          <w:sz w:val="24"/>
          <w:szCs w:val="24"/>
        </w:rPr>
        <w:t xml:space="preserve"> pozdějších předpisů. </w:t>
      </w:r>
      <w:r w:rsidRPr="00725B2E">
        <w:rPr>
          <w:rFonts w:cs="Times New Roman"/>
          <w:sz w:val="24"/>
          <w:szCs w:val="24"/>
        </w:rPr>
        <w:t xml:space="preserve">In: </w:t>
      </w:r>
      <w:r w:rsidRPr="00725B2E">
        <w:rPr>
          <w:rFonts w:cs="Times New Roman"/>
          <w:i/>
          <w:iCs/>
          <w:sz w:val="24"/>
          <w:szCs w:val="24"/>
        </w:rPr>
        <w:t>ASPI</w:t>
      </w:r>
      <w:r w:rsidRPr="00725B2E">
        <w:rPr>
          <w:rFonts w:cs="Times New Roman"/>
          <w:sz w:val="24"/>
          <w:szCs w:val="24"/>
        </w:rPr>
        <w:t xml:space="preserve"> [právní informační systém]. </w:t>
      </w:r>
      <w:r w:rsidR="00FC467C" w:rsidRPr="00FC467C">
        <w:rPr>
          <w:rFonts w:cs="Times New Roman"/>
          <w:sz w:val="24"/>
          <w:szCs w:val="24"/>
        </w:rPr>
        <w:t>WOLTERS KLUWER ČR</w:t>
      </w:r>
      <w:r w:rsidR="00FC467C" w:rsidRPr="002F5953">
        <w:rPr>
          <w:rFonts w:cs="Times New Roman"/>
          <w:sz w:val="24"/>
          <w:szCs w:val="24"/>
        </w:rPr>
        <w:t xml:space="preserve"> </w:t>
      </w:r>
      <w:r w:rsidRPr="002F5953">
        <w:rPr>
          <w:rFonts w:cs="Times New Roman"/>
          <w:sz w:val="24"/>
          <w:szCs w:val="24"/>
        </w:rPr>
        <w:t>[cit. 20. 12. 2014].</w:t>
      </w:r>
    </w:p>
    <w:p w:rsidR="009B4B8C" w:rsidRPr="00FD0A51" w:rsidRDefault="00FD0A51" w:rsidP="00FD0A51">
      <w:pPr>
        <w:pStyle w:val="Textpoznpodarou"/>
        <w:numPr>
          <w:ilvl w:val="0"/>
          <w:numId w:val="21"/>
        </w:numPr>
        <w:spacing w:line="360" w:lineRule="auto"/>
        <w:ind w:left="567" w:hanging="567"/>
        <w:jc w:val="both"/>
        <w:rPr>
          <w:sz w:val="24"/>
          <w:szCs w:val="24"/>
        </w:rPr>
      </w:pPr>
      <w:r w:rsidRPr="005F3FDF">
        <w:rPr>
          <w:sz w:val="24"/>
          <w:szCs w:val="24"/>
        </w:rPr>
        <w:t xml:space="preserve">zákon č. 280/2009 Sb., </w:t>
      </w:r>
      <w:r w:rsidRPr="00EE79D6">
        <w:rPr>
          <w:i/>
          <w:sz w:val="24"/>
          <w:szCs w:val="24"/>
        </w:rPr>
        <w:t>daňový řád</w:t>
      </w:r>
      <w:r w:rsidRPr="005F3FDF">
        <w:rPr>
          <w:sz w:val="24"/>
          <w:szCs w:val="24"/>
        </w:rPr>
        <w:t>, ve znění pozdějších předpisů</w:t>
      </w:r>
      <w:r>
        <w:t xml:space="preserve">. </w:t>
      </w:r>
      <w:r w:rsidRPr="001565A9">
        <w:rPr>
          <w:rFonts w:cs="Times New Roman"/>
          <w:sz w:val="24"/>
          <w:szCs w:val="24"/>
        </w:rPr>
        <w:t xml:space="preserve">In: </w:t>
      </w:r>
      <w:r w:rsidRPr="001565A9">
        <w:rPr>
          <w:rFonts w:cs="Times New Roman"/>
          <w:i/>
          <w:iCs/>
          <w:sz w:val="24"/>
          <w:szCs w:val="24"/>
        </w:rPr>
        <w:t>ASPI</w:t>
      </w:r>
      <w:r w:rsidRPr="001565A9">
        <w:rPr>
          <w:rFonts w:cs="Times New Roman"/>
          <w:sz w:val="24"/>
          <w:szCs w:val="24"/>
        </w:rPr>
        <w:t xml:space="preserve"> [právní informační systém]. </w:t>
      </w:r>
      <w:r w:rsidR="00FC467C" w:rsidRPr="00FC467C">
        <w:rPr>
          <w:rFonts w:cs="Times New Roman"/>
          <w:sz w:val="24"/>
          <w:szCs w:val="24"/>
        </w:rPr>
        <w:t>WOLTERS KLUWER ČR</w:t>
      </w:r>
      <w:r w:rsidR="00FC467C" w:rsidRPr="001565A9">
        <w:rPr>
          <w:rFonts w:cs="Times New Roman"/>
          <w:sz w:val="24"/>
          <w:szCs w:val="24"/>
        </w:rPr>
        <w:t xml:space="preserve"> </w:t>
      </w:r>
      <w:r w:rsidRPr="001565A9">
        <w:rPr>
          <w:rFonts w:cs="Times New Roman"/>
          <w:sz w:val="24"/>
          <w:szCs w:val="24"/>
        </w:rPr>
        <w:t>[cit. 20. 12. 2014]</w:t>
      </w:r>
      <w:r w:rsidR="009E22D2">
        <w:rPr>
          <w:rFonts w:cs="Times New Roman"/>
          <w:sz w:val="24"/>
          <w:szCs w:val="24"/>
        </w:rPr>
        <w:t>.</w:t>
      </w:r>
      <w:r w:rsidR="009B4B8C" w:rsidRPr="00FD0A51">
        <w:rPr>
          <w:sz w:val="24"/>
          <w:szCs w:val="24"/>
        </w:rPr>
        <w:t xml:space="preserve"> </w:t>
      </w:r>
    </w:p>
    <w:p w:rsidR="009B4B8C" w:rsidRPr="001565A9" w:rsidRDefault="009B4B8C" w:rsidP="008F5286">
      <w:pPr>
        <w:pStyle w:val="Textpoznpodarou"/>
        <w:numPr>
          <w:ilvl w:val="0"/>
          <w:numId w:val="21"/>
        </w:numPr>
        <w:spacing w:line="360" w:lineRule="auto"/>
        <w:ind w:left="567" w:hanging="567"/>
        <w:jc w:val="both"/>
        <w:rPr>
          <w:sz w:val="24"/>
          <w:szCs w:val="24"/>
        </w:rPr>
      </w:pPr>
      <w:r>
        <w:rPr>
          <w:sz w:val="24"/>
          <w:szCs w:val="24"/>
        </w:rPr>
        <w:t>Obecně závazná vyhláška statutárního města Brna</w:t>
      </w:r>
      <w:r w:rsidRPr="001565A9">
        <w:rPr>
          <w:sz w:val="24"/>
          <w:szCs w:val="24"/>
        </w:rPr>
        <w:t xml:space="preserve"> č. 12/2013, kterou se mění a doplňuje obecně závazná vyhláška statutárního města Brna č. 12/2012, </w:t>
      </w:r>
      <w:r w:rsidRPr="001565A9">
        <w:rPr>
          <w:i/>
          <w:sz w:val="24"/>
          <w:szCs w:val="24"/>
        </w:rPr>
        <w:t>o místním poplatku za provoz systému shromažďování, sběru, přepravy, třídění, využívání a odstraňování komunálních odpadů</w:t>
      </w:r>
      <w:r w:rsidRPr="001565A9">
        <w:rPr>
          <w:sz w:val="24"/>
          <w:szCs w:val="24"/>
        </w:rPr>
        <w:t xml:space="preserve">, ve znění pozdějších vyhlášek. </w:t>
      </w:r>
      <w:r w:rsidRPr="001565A9">
        <w:rPr>
          <w:rFonts w:cs="Times New Roman"/>
          <w:sz w:val="24"/>
          <w:szCs w:val="24"/>
        </w:rPr>
        <w:t xml:space="preserve">In: </w:t>
      </w:r>
      <w:r w:rsidRPr="001565A9">
        <w:rPr>
          <w:rFonts w:cs="Times New Roman"/>
          <w:i/>
          <w:iCs/>
          <w:sz w:val="24"/>
          <w:szCs w:val="24"/>
        </w:rPr>
        <w:t>ASPI</w:t>
      </w:r>
      <w:r w:rsidRPr="001565A9">
        <w:rPr>
          <w:rFonts w:cs="Times New Roman"/>
          <w:sz w:val="24"/>
          <w:szCs w:val="24"/>
        </w:rPr>
        <w:t xml:space="preserve"> [právní informační systém]. </w:t>
      </w:r>
      <w:r w:rsidR="00FC467C" w:rsidRPr="00FC467C">
        <w:rPr>
          <w:rFonts w:cs="Times New Roman"/>
          <w:sz w:val="24"/>
          <w:szCs w:val="24"/>
        </w:rPr>
        <w:t>WOLTERS KLUWER ČR</w:t>
      </w:r>
      <w:r w:rsidRPr="001565A9">
        <w:rPr>
          <w:rFonts w:cs="Times New Roman"/>
          <w:sz w:val="24"/>
          <w:szCs w:val="24"/>
        </w:rPr>
        <w:t xml:space="preserve"> [cit. 20. 12. 2014].</w:t>
      </w:r>
    </w:p>
    <w:p w:rsidR="009B4B8C" w:rsidRPr="00832D6A" w:rsidRDefault="009B4B8C" w:rsidP="00FD0A51">
      <w:pPr>
        <w:pStyle w:val="Textpoznpodarou"/>
        <w:spacing w:line="360" w:lineRule="auto"/>
        <w:jc w:val="both"/>
        <w:rPr>
          <w:sz w:val="24"/>
          <w:szCs w:val="24"/>
        </w:rPr>
      </w:pPr>
    </w:p>
    <w:p w:rsidR="009B4B8C" w:rsidRDefault="009B4B8C" w:rsidP="008F5286">
      <w:pPr>
        <w:pStyle w:val="Odstavecseseznamem"/>
        <w:spacing w:line="360" w:lineRule="auto"/>
        <w:ind w:left="0"/>
        <w:rPr>
          <w:b/>
          <w:szCs w:val="24"/>
        </w:rPr>
      </w:pPr>
      <w:r w:rsidRPr="00F3159C">
        <w:rPr>
          <w:b/>
          <w:szCs w:val="24"/>
        </w:rPr>
        <w:t>Soudní rozhodnutí</w:t>
      </w:r>
    </w:p>
    <w:p w:rsidR="00FD0A51" w:rsidRDefault="00FD0A51" w:rsidP="00FD0A51">
      <w:pPr>
        <w:pStyle w:val="Textpoznpodarou"/>
        <w:numPr>
          <w:ilvl w:val="0"/>
          <w:numId w:val="41"/>
        </w:numPr>
        <w:spacing w:line="360" w:lineRule="auto"/>
        <w:ind w:left="567" w:hanging="567"/>
        <w:jc w:val="both"/>
        <w:rPr>
          <w:sz w:val="24"/>
          <w:szCs w:val="24"/>
        </w:rPr>
      </w:pPr>
      <w:r w:rsidRPr="00627BA3">
        <w:rPr>
          <w:sz w:val="24"/>
          <w:szCs w:val="24"/>
        </w:rPr>
        <w:t xml:space="preserve">Nález Ústavního soudu z 10. 12. 2002, </w:t>
      </w:r>
      <w:proofErr w:type="spellStart"/>
      <w:proofErr w:type="gramStart"/>
      <w:r w:rsidRPr="00627BA3">
        <w:rPr>
          <w:sz w:val="24"/>
          <w:szCs w:val="24"/>
        </w:rPr>
        <w:t>č.j</w:t>
      </w:r>
      <w:proofErr w:type="spellEnd"/>
      <w:r w:rsidRPr="00627BA3">
        <w:rPr>
          <w:sz w:val="24"/>
          <w:szCs w:val="24"/>
        </w:rPr>
        <w:t>.</w:t>
      </w:r>
      <w:proofErr w:type="gramEnd"/>
      <w:r w:rsidRPr="00627BA3">
        <w:rPr>
          <w:sz w:val="24"/>
          <w:szCs w:val="24"/>
        </w:rPr>
        <w:t xml:space="preserve"> </w:t>
      </w:r>
      <w:proofErr w:type="spellStart"/>
      <w:r w:rsidRPr="00627BA3">
        <w:rPr>
          <w:sz w:val="24"/>
          <w:szCs w:val="24"/>
        </w:rPr>
        <w:t>Pl</w:t>
      </w:r>
      <w:proofErr w:type="spellEnd"/>
      <w:r w:rsidRPr="00627BA3">
        <w:rPr>
          <w:sz w:val="24"/>
          <w:szCs w:val="24"/>
        </w:rPr>
        <w:t xml:space="preserve">. ÚS 16/02-2. </w:t>
      </w:r>
      <w:r w:rsidRPr="00627BA3">
        <w:rPr>
          <w:rFonts w:cs="Times New Roman"/>
          <w:sz w:val="24"/>
          <w:szCs w:val="24"/>
        </w:rPr>
        <w:t xml:space="preserve">In: </w:t>
      </w:r>
      <w:r w:rsidRPr="00627BA3">
        <w:rPr>
          <w:rFonts w:cs="Times New Roman"/>
          <w:i/>
          <w:iCs/>
          <w:sz w:val="24"/>
          <w:szCs w:val="24"/>
        </w:rPr>
        <w:t>ASPI</w:t>
      </w:r>
      <w:r w:rsidRPr="00627BA3">
        <w:rPr>
          <w:rFonts w:cs="Times New Roman"/>
          <w:sz w:val="24"/>
          <w:szCs w:val="24"/>
        </w:rPr>
        <w:t xml:space="preserve"> [právní informační systém]. </w:t>
      </w:r>
      <w:r w:rsidR="00FC467C" w:rsidRPr="00FC467C">
        <w:rPr>
          <w:rFonts w:cs="Times New Roman"/>
          <w:sz w:val="24"/>
          <w:szCs w:val="24"/>
        </w:rPr>
        <w:t>WOLTERS KLUWER ČR</w:t>
      </w:r>
      <w:r w:rsidR="00FC467C" w:rsidRPr="00627BA3">
        <w:rPr>
          <w:rFonts w:cs="Times New Roman"/>
          <w:sz w:val="24"/>
          <w:szCs w:val="24"/>
        </w:rPr>
        <w:t xml:space="preserve"> </w:t>
      </w:r>
      <w:r w:rsidRPr="00627BA3">
        <w:rPr>
          <w:rFonts w:cs="Times New Roman"/>
          <w:sz w:val="24"/>
          <w:szCs w:val="24"/>
        </w:rPr>
        <w:t>[cit. 20. 12. 2014].</w:t>
      </w:r>
      <w:r w:rsidRPr="00627BA3">
        <w:rPr>
          <w:sz w:val="24"/>
          <w:szCs w:val="24"/>
        </w:rPr>
        <w:t xml:space="preserve"> </w:t>
      </w:r>
    </w:p>
    <w:p w:rsidR="00FD0A51" w:rsidRDefault="00FD0A51" w:rsidP="00FD0A51">
      <w:pPr>
        <w:pStyle w:val="Textpoznpodarou"/>
        <w:numPr>
          <w:ilvl w:val="0"/>
          <w:numId w:val="41"/>
        </w:numPr>
        <w:spacing w:line="360" w:lineRule="auto"/>
        <w:ind w:left="567" w:hanging="567"/>
        <w:jc w:val="both"/>
        <w:rPr>
          <w:sz w:val="24"/>
          <w:szCs w:val="24"/>
        </w:rPr>
      </w:pPr>
      <w:r w:rsidRPr="00932F43">
        <w:rPr>
          <w:sz w:val="24"/>
          <w:szCs w:val="24"/>
        </w:rPr>
        <w:t xml:space="preserve">Nález Ústavního soudu </w:t>
      </w:r>
      <w:r>
        <w:rPr>
          <w:sz w:val="24"/>
          <w:szCs w:val="24"/>
        </w:rPr>
        <w:t xml:space="preserve">z 24. 6. 2003, </w:t>
      </w:r>
      <w:proofErr w:type="spellStart"/>
      <w:r>
        <w:rPr>
          <w:sz w:val="24"/>
          <w:szCs w:val="24"/>
        </w:rPr>
        <w:t>sp</w:t>
      </w:r>
      <w:proofErr w:type="spellEnd"/>
      <w:r>
        <w:rPr>
          <w:sz w:val="24"/>
          <w:szCs w:val="24"/>
        </w:rPr>
        <w:t>. z</w:t>
      </w:r>
      <w:r w:rsidRPr="00F97C5F">
        <w:rPr>
          <w:sz w:val="24"/>
          <w:szCs w:val="24"/>
        </w:rPr>
        <w:t xml:space="preserve">n. </w:t>
      </w:r>
      <w:proofErr w:type="spellStart"/>
      <w:r w:rsidRPr="00F97C5F">
        <w:rPr>
          <w:sz w:val="24"/>
          <w:szCs w:val="24"/>
        </w:rPr>
        <w:t>Pl</w:t>
      </w:r>
      <w:proofErr w:type="spellEnd"/>
      <w:r w:rsidRPr="00F97C5F">
        <w:rPr>
          <w:sz w:val="24"/>
          <w:szCs w:val="24"/>
        </w:rPr>
        <w:t xml:space="preserve">. ÚS 39/02.  </w:t>
      </w:r>
      <w:r w:rsidRPr="00F97C5F">
        <w:rPr>
          <w:rFonts w:cs="Times New Roman"/>
          <w:sz w:val="24"/>
          <w:szCs w:val="24"/>
        </w:rPr>
        <w:t xml:space="preserve">In: </w:t>
      </w:r>
      <w:r w:rsidRPr="00F97C5F">
        <w:rPr>
          <w:rFonts w:cs="Times New Roman"/>
          <w:i/>
          <w:iCs/>
          <w:sz w:val="24"/>
          <w:szCs w:val="24"/>
        </w:rPr>
        <w:t>ASPI</w:t>
      </w:r>
      <w:r w:rsidRPr="00F97C5F">
        <w:rPr>
          <w:rFonts w:cs="Times New Roman"/>
          <w:sz w:val="24"/>
          <w:szCs w:val="24"/>
        </w:rPr>
        <w:t xml:space="preserve"> [právní informační systém]. </w:t>
      </w:r>
      <w:r w:rsidR="00FC467C" w:rsidRPr="00FC467C">
        <w:rPr>
          <w:rFonts w:cs="Times New Roman"/>
          <w:sz w:val="24"/>
          <w:szCs w:val="24"/>
        </w:rPr>
        <w:t>WOLTERS KLUWER ČR</w:t>
      </w:r>
      <w:r w:rsidR="00FC467C" w:rsidRPr="00F97C5F">
        <w:rPr>
          <w:rFonts w:cs="Times New Roman"/>
          <w:sz w:val="24"/>
          <w:szCs w:val="24"/>
        </w:rPr>
        <w:t xml:space="preserve"> </w:t>
      </w:r>
      <w:r w:rsidRPr="00F97C5F">
        <w:rPr>
          <w:rFonts w:cs="Times New Roman"/>
          <w:sz w:val="24"/>
          <w:szCs w:val="24"/>
        </w:rPr>
        <w:t>[cit. 20. 12. 2014].</w:t>
      </w:r>
      <w:r w:rsidRPr="00F97C5F">
        <w:rPr>
          <w:sz w:val="24"/>
          <w:szCs w:val="24"/>
        </w:rPr>
        <w:t xml:space="preserve"> </w:t>
      </w:r>
    </w:p>
    <w:p w:rsidR="00FD0A51" w:rsidRPr="00FD0A51" w:rsidRDefault="00FD0A51" w:rsidP="00FD0A51">
      <w:pPr>
        <w:pStyle w:val="Textpoznpodarou"/>
        <w:numPr>
          <w:ilvl w:val="0"/>
          <w:numId w:val="41"/>
        </w:numPr>
        <w:spacing w:line="360" w:lineRule="auto"/>
        <w:ind w:left="567" w:hanging="567"/>
        <w:jc w:val="both"/>
        <w:rPr>
          <w:sz w:val="24"/>
          <w:szCs w:val="24"/>
        </w:rPr>
      </w:pPr>
      <w:r w:rsidRPr="000412E1">
        <w:rPr>
          <w:sz w:val="24"/>
          <w:szCs w:val="24"/>
        </w:rPr>
        <w:t>Rozsudek N</w:t>
      </w:r>
      <w:r>
        <w:rPr>
          <w:sz w:val="24"/>
          <w:szCs w:val="24"/>
        </w:rPr>
        <w:t>ejvyššího správního soudu</w:t>
      </w:r>
      <w:r w:rsidRPr="000412E1">
        <w:rPr>
          <w:sz w:val="24"/>
          <w:szCs w:val="24"/>
        </w:rPr>
        <w:t xml:space="preserve"> </w:t>
      </w:r>
      <w:r>
        <w:rPr>
          <w:sz w:val="24"/>
          <w:szCs w:val="24"/>
        </w:rPr>
        <w:t xml:space="preserve">z 23. 1. 2008, </w:t>
      </w:r>
      <w:proofErr w:type="spellStart"/>
      <w:proofErr w:type="gramStart"/>
      <w:r w:rsidRPr="000412E1">
        <w:rPr>
          <w:sz w:val="24"/>
          <w:szCs w:val="24"/>
        </w:rPr>
        <w:t>č</w:t>
      </w:r>
      <w:r>
        <w:rPr>
          <w:sz w:val="24"/>
          <w:szCs w:val="24"/>
        </w:rPr>
        <w:t>.</w:t>
      </w:r>
      <w:r w:rsidRPr="000412E1">
        <w:rPr>
          <w:sz w:val="24"/>
          <w:szCs w:val="24"/>
        </w:rPr>
        <w:t>j</w:t>
      </w:r>
      <w:proofErr w:type="spellEnd"/>
      <w:r w:rsidRPr="000412E1">
        <w:rPr>
          <w:sz w:val="24"/>
          <w:szCs w:val="24"/>
        </w:rPr>
        <w:t>.</w:t>
      </w:r>
      <w:proofErr w:type="gramEnd"/>
      <w:r w:rsidRPr="000412E1">
        <w:rPr>
          <w:sz w:val="24"/>
          <w:szCs w:val="24"/>
        </w:rPr>
        <w:t xml:space="preserve"> </w:t>
      </w:r>
      <w:proofErr w:type="spellStart"/>
      <w:r w:rsidRPr="000412E1">
        <w:rPr>
          <w:sz w:val="24"/>
          <w:szCs w:val="24"/>
        </w:rPr>
        <w:t>Afs</w:t>
      </w:r>
      <w:proofErr w:type="spellEnd"/>
      <w:r w:rsidRPr="000412E1">
        <w:rPr>
          <w:sz w:val="24"/>
          <w:szCs w:val="24"/>
        </w:rPr>
        <w:t xml:space="preserve"> 107/2007-168. </w:t>
      </w:r>
      <w:r w:rsidRPr="000412E1">
        <w:rPr>
          <w:rFonts w:cs="Times New Roman"/>
          <w:sz w:val="24"/>
          <w:szCs w:val="24"/>
        </w:rPr>
        <w:t xml:space="preserve">In: </w:t>
      </w:r>
      <w:r w:rsidRPr="000412E1">
        <w:rPr>
          <w:rFonts w:cs="Times New Roman"/>
          <w:i/>
          <w:iCs/>
          <w:sz w:val="24"/>
          <w:szCs w:val="24"/>
        </w:rPr>
        <w:t>ASPI</w:t>
      </w:r>
      <w:r w:rsidRPr="000412E1">
        <w:rPr>
          <w:rFonts w:cs="Times New Roman"/>
          <w:sz w:val="24"/>
          <w:szCs w:val="24"/>
        </w:rPr>
        <w:t xml:space="preserve"> [právní informační systém]. </w:t>
      </w:r>
      <w:r w:rsidR="00FC467C" w:rsidRPr="00FC467C">
        <w:rPr>
          <w:rFonts w:cs="Times New Roman"/>
          <w:sz w:val="24"/>
          <w:szCs w:val="24"/>
        </w:rPr>
        <w:t>WOLTERS KLUWER ČR</w:t>
      </w:r>
      <w:r w:rsidR="00FC467C" w:rsidRPr="000412E1">
        <w:rPr>
          <w:rFonts w:cs="Times New Roman"/>
          <w:sz w:val="24"/>
          <w:szCs w:val="24"/>
        </w:rPr>
        <w:t xml:space="preserve"> </w:t>
      </w:r>
      <w:r w:rsidRPr="000412E1">
        <w:rPr>
          <w:rFonts w:cs="Times New Roman"/>
          <w:sz w:val="24"/>
          <w:szCs w:val="24"/>
        </w:rPr>
        <w:t>[cit. 20. 12. 2014].</w:t>
      </w:r>
      <w:r w:rsidRPr="000412E1">
        <w:rPr>
          <w:sz w:val="24"/>
          <w:szCs w:val="24"/>
        </w:rPr>
        <w:t xml:space="preserve"> </w:t>
      </w:r>
    </w:p>
    <w:p w:rsidR="00C555C3" w:rsidRDefault="009B4B8C" w:rsidP="00B954B3">
      <w:pPr>
        <w:pStyle w:val="Zkladntext"/>
        <w:numPr>
          <w:ilvl w:val="0"/>
          <w:numId w:val="41"/>
        </w:numPr>
        <w:spacing w:line="360" w:lineRule="auto"/>
        <w:ind w:left="567" w:hanging="567"/>
        <w:jc w:val="both"/>
        <w:rPr>
          <w:rFonts w:ascii="Times New Roman" w:hAnsi="Times New Roman" w:cs="Times New Roman"/>
          <w:sz w:val="24"/>
        </w:rPr>
      </w:pPr>
      <w:r w:rsidRPr="00F3159C">
        <w:rPr>
          <w:rFonts w:ascii="Times New Roman" w:hAnsi="Times New Roman" w:cs="Times New Roman"/>
          <w:sz w:val="24"/>
        </w:rPr>
        <w:t xml:space="preserve">Rozsudek Nejvyššího správního soudu z 20. 1. 2010, </w:t>
      </w:r>
      <w:proofErr w:type="spellStart"/>
      <w:proofErr w:type="gramStart"/>
      <w:r w:rsidRPr="00F3159C">
        <w:rPr>
          <w:rFonts w:ascii="Times New Roman" w:hAnsi="Times New Roman" w:cs="Times New Roman"/>
          <w:sz w:val="24"/>
        </w:rPr>
        <w:t>č.j</w:t>
      </w:r>
      <w:proofErr w:type="spellEnd"/>
      <w:r w:rsidRPr="00F3159C">
        <w:rPr>
          <w:rFonts w:ascii="Times New Roman" w:hAnsi="Times New Roman" w:cs="Times New Roman"/>
          <w:sz w:val="24"/>
        </w:rPr>
        <w:t>.</w:t>
      </w:r>
      <w:proofErr w:type="gramEnd"/>
      <w:r w:rsidRPr="00F3159C">
        <w:rPr>
          <w:rFonts w:ascii="Times New Roman" w:hAnsi="Times New Roman" w:cs="Times New Roman"/>
          <w:sz w:val="24"/>
        </w:rPr>
        <w:t xml:space="preserve"> 9 </w:t>
      </w:r>
      <w:proofErr w:type="spellStart"/>
      <w:r w:rsidRPr="00F3159C">
        <w:rPr>
          <w:rFonts w:ascii="Times New Roman" w:hAnsi="Times New Roman" w:cs="Times New Roman"/>
          <w:sz w:val="24"/>
        </w:rPr>
        <w:t>Afs</w:t>
      </w:r>
      <w:proofErr w:type="spellEnd"/>
      <w:r w:rsidRPr="00F3159C">
        <w:rPr>
          <w:rFonts w:ascii="Times New Roman" w:hAnsi="Times New Roman" w:cs="Times New Roman"/>
          <w:sz w:val="24"/>
        </w:rPr>
        <w:t xml:space="preserve"> 81/2009-48. In: </w:t>
      </w:r>
      <w:r w:rsidRPr="00F3159C">
        <w:rPr>
          <w:rFonts w:ascii="Times New Roman" w:hAnsi="Times New Roman" w:cs="Times New Roman"/>
          <w:i/>
          <w:iCs/>
          <w:sz w:val="24"/>
        </w:rPr>
        <w:t>ASPI</w:t>
      </w:r>
      <w:r w:rsidRPr="00F3159C">
        <w:rPr>
          <w:rFonts w:ascii="Times New Roman" w:hAnsi="Times New Roman" w:cs="Times New Roman"/>
          <w:sz w:val="24"/>
        </w:rPr>
        <w:t xml:space="preserve"> [právní informační systém]. </w:t>
      </w:r>
      <w:r w:rsidR="00FC467C" w:rsidRPr="00FC467C">
        <w:rPr>
          <w:rFonts w:ascii="Times New Roman" w:hAnsi="Times New Roman" w:cs="Times New Roman"/>
          <w:sz w:val="24"/>
        </w:rPr>
        <w:t>WOLTERS KLUWER ČR</w:t>
      </w:r>
      <w:r w:rsidR="00FC467C" w:rsidRPr="00F3159C">
        <w:rPr>
          <w:rFonts w:ascii="Times New Roman" w:hAnsi="Times New Roman" w:cs="Times New Roman"/>
          <w:sz w:val="24"/>
        </w:rPr>
        <w:t xml:space="preserve"> </w:t>
      </w:r>
      <w:r w:rsidRPr="00F3159C">
        <w:rPr>
          <w:rFonts w:ascii="Times New Roman" w:hAnsi="Times New Roman" w:cs="Times New Roman"/>
          <w:sz w:val="24"/>
        </w:rPr>
        <w:t>[cit. 20. 12. 2014].</w:t>
      </w:r>
    </w:p>
    <w:p w:rsidR="00344BE9" w:rsidRPr="00344BE9" w:rsidRDefault="00344BE9" w:rsidP="00344BE9">
      <w:pPr>
        <w:pStyle w:val="Zkladntext"/>
        <w:spacing w:after="120" w:line="360" w:lineRule="auto"/>
        <w:ind w:left="567"/>
        <w:jc w:val="both"/>
        <w:rPr>
          <w:rFonts w:ascii="Times New Roman" w:hAnsi="Times New Roman" w:cs="Times New Roman"/>
          <w:sz w:val="24"/>
        </w:rPr>
      </w:pPr>
    </w:p>
    <w:p w:rsidR="0098418F" w:rsidRDefault="0098418F" w:rsidP="00B954B3">
      <w:pPr>
        <w:spacing w:line="360" w:lineRule="auto"/>
        <w:rPr>
          <w:b/>
        </w:rPr>
      </w:pPr>
      <w:r w:rsidRPr="0098418F">
        <w:rPr>
          <w:b/>
        </w:rPr>
        <w:t>Internetové zdroje</w:t>
      </w:r>
    </w:p>
    <w:p w:rsidR="00782E64" w:rsidRPr="00782E64" w:rsidRDefault="00BE1240" w:rsidP="00DA6DA7">
      <w:pPr>
        <w:pStyle w:val="Textpoznpodarou"/>
        <w:numPr>
          <w:ilvl w:val="0"/>
          <w:numId w:val="21"/>
        </w:numPr>
        <w:spacing w:line="360" w:lineRule="auto"/>
        <w:ind w:left="567" w:hanging="567"/>
        <w:jc w:val="both"/>
        <w:rPr>
          <w:sz w:val="24"/>
          <w:szCs w:val="24"/>
        </w:rPr>
      </w:pPr>
      <w:r w:rsidRPr="00782E64">
        <w:rPr>
          <w:sz w:val="24"/>
          <w:szCs w:val="24"/>
        </w:rPr>
        <w:t>D</w:t>
      </w:r>
      <w:r w:rsidR="00F94E43">
        <w:rPr>
          <w:sz w:val="24"/>
          <w:szCs w:val="24"/>
        </w:rPr>
        <w:t>RAHOVZAL</w:t>
      </w:r>
      <w:r w:rsidRPr="00782E64">
        <w:rPr>
          <w:sz w:val="24"/>
          <w:szCs w:val="24"/>
        </w:rPr>
        <w:t xml:space="preserve">, P., článek - </w:t>
      </w:r>
      <w:r w:rsidRPr="00782E64">
        <w:rPr>
          <w:i/>
          <w:sz w:val="24"/>
          <w:szCs w:val="24"/>
        </w:rPr>
        <w:t>Zákon o odpadech aneb žádná velká změna k lepšímu</w:t>
      </w:r>
      <w:r w:rsidRPr="00782E64">
        <w:rPr>
          <w:sz w:val="24"/>
          <w:szCs w:val="24"/>
        </w:rPr>
        <w:t xml:space="preserve">. Deník veřejné správy. 2009 </w:t>
      </w:r>
      <w:r w:rsidR="00E64500" w:rsidRPr="00782E64">
        <w:rPr>
          <w:sz w:val="24"/>
          <w:szCs w:val="24"/>
          <w:lang w:val="en-US"/>
        </w:rPr>
        <w:t xml:space="preserve">[online]. </w:t>
      </w:r>
      <w:r w:rsidR="00E64500" w:rsidRPr="00782E64">
        <w:rPr>
          <w:sz w:val="24"/>
          <w:szCs w:val="24"/>
        </w:rPr>
        <w:t>Vydáno</w:t>
      </w:r>
      <w:r w:rsidRPr="00782E64">
        <w:rPr>
          <w:sz w:val="24"/>
          <w:szCs w:val="24"/>
        </w:rPr>
        <w:t xml:space="preserve"> 5</w:t>
      </w:r>
      <w:r w:rsidR="0078264F">
        <w:rPr>
          <w:sz w:val="24"/>
          <w:szCs w:val="24"/>
        </w:rPr>
        <w:t>. 6. 2009</w:t>
      </w:r>
      <w:r w:rsidR="00981051" w:rsidRPr="00782E64">
        <w:rPr>
          <w:sz w:val="24"/>
          <w:szCs w:val="24"/>
        </w:rPr>
        <w:t xml:space="preserve"> [cit. 20. 12. 2014]. </w:t>
      </w:r>
      <w:r w:rsidRPr="00782E64">
        <w:rPr>
          <w:sz w:val="24"/>
          <w:szCs w:val="24"/>
        </w:rPr>
        <w:t>Dostupné</w:t>
      </w:r>
      <w:r w:rsidRPr="00782E64">
        <w:rPr>
          <w:sz w:val="24"/>
          <w:szCs w:val="24"/>
          <w:lang w:val="en-US"/>
        </w:rPr>
        <w:t xml:space="preserve"> z: </w:t>
      </w:r>
      <w:hyperlink r:id="rId10" w:history="1">
        <w:r w:rsidR="00782E64" w:rsidRPr="006D0501">
          <w:rPr>
            <w:rStyle w:val="Hypertextovodkaz"/>
            <w:sz w:val="24"/>
            <w:szCs w:val="24"/>
            <w:lang w:val="en-US"/>
          </w:rPr>
          <w:t>http://denik.obce.cz/clanek.asp?id=6377318&amp;hledej=odpad</w:t>
        </w:r>
      </w:hyperlink>
    </w:p>
    <w:p w:rsidR="00BE0C99" w:rsidRPr="00782E64" w:rsidRDefault="00DA6DA7" w:rsidP="00DA6DA7">
      <w:pPr>
        <w:pStyle w:val="Textpoznpodarou"/>
        <w:numPr>
          <w:ilvl w:val="0"/>
          <w:numId w:val="21"/>
        </w:numPr>
        <w:spacing w:line="360" w:lineRule="auto"/>
        <w:ind w:left="567" w:hanging="567"/>
        <w:jc w:val="both"/>
        <w:rPr>
          <w:sz w:val="24"/>
          <w:szCs w:val="24"/>
        </w:rPr>
      </w:pPr>
      <w:r w:rsidRPr="00782E64">
        <w:rPr>
          <w:i/>
          <w:sz w:val="24"/>
          <w:szCs w:val="24"/>
        </w:rPr>
        <w:t>Jaká je výše poplatku</w:t>
      </w:r>
      <w:r w:rsidRPr="00782E64">
        <w:rPr>
          <w:sz w:val="24"/>
          <w:szCs w:val="24"/>
        </w:rPr>
        <w:t xml:space="preserve"> </w:t>
      </w:r>
      <w:r w:rsidRPr="00782E64">
        <w:rPr>
          <w:sz w:val="24"/>
          <w:szCs w:val="24"/>
          <w:lang w:val="en-US"/>
        </w:rPr>
        <w:t xml:space="preserve">[online]. Brno: </w:t>
      </w:r>
      <w:r w:rsidRPr="00782E64">
        <w:rPr>
          <w:sz w:val="24"/>
          <w:szCs w:val="24"/>
        </w:rPr>
        <w:t xml:space="preserve">oficiální web </w:t>
      </w:r>
      <w:r w:rsidR="00E64500" w:rsidRPr="00782E64">
        <w:rPr>
          <w:sz w:val="24"/>
          <w:szCs w:val="24"/>
        </w:rPr>
        <w:t>SmB</w:t>
      </w:r>
      <w:r w:rsidRPr="00782E64">
        <w:rPr>
          <w:sz w:val="24"/>
          <w:szCs w:val="24"/>
        </w:rPr>
        <w:t xml:space="preserve">. [cit. 20. 12. 2014]. Dostupné </w:t>
      </w:r>
      <w:r w:rsidRPr="00782E64">
        <w:rPr>
          <w:sz w:val="24"/>
          <w:szCs w:val="24"/>
          <w:lang w:val="en-US"/>
        </w:rPr>
        <w:t>z:</w:t>
      </w:r>
      <w:r w:rsidR="00504681" w:rsidRPr="00504681">
        <w:t xml:space="preserve"> </w:t>
      </w:r>
      <w:hyperlink r:id="rId11" w:history="1">
        <w:r w:rsidR="00270733" w:rsidRPr="00782E64">
          <w:rPr>
            <w:rStyle w:val="Hypertextovodkaz"/>
            <w:sz w:val="24"/>
            <w:szCs w:val="24"/>
            <w:lang w:val="en-US"/>
          </w:rPr>
          <w:t>http://www.brno.cz/sprava-mesta/magistrat-mesta-brna/usek-</w:t>
        </w:r>
        <w:r w:rsidR="00270733" w:rsidRPr="00782E64">
          <w:rPr>
            <w:rStyle w:val="Hypertextovodkaz"/>
            <w:sz w:val="24"/>
            <w:szCs w:val="24"/>
            <w:lang w:val="en-US"/>
          </w:rPr>
          <w:lastRenderedPageBreak/>
          <w:t>rozvoje-mesta/odbor-zivotniho-prostredi/oddeleni-spravy-poplatku-za-komunalni-odpad/mistni-poplatek-za-provoz-systemu-nakladani-s-komunalnim-odpadem/jaka-je-vyse-poplatku/</w:t>
        </w:r>
      </w:hyperlink>
    </w:p>
    <w:p w:rsidR="00DA6DA7" w:rsidRPr="00DA541B" w:rsidRDefault="00DA6DA7" w:rsidP="00DA6DA7">
      <w:pPr>
        <w:pStyle w:val="Textpoznpodarou"/>
        <w:numPr>
          <w:ilvl w:val="0"/>
          <w:numId w:val="21"/>
        </w:numPr>
        <w:spacing w:line="360" w:lineRule="auto"/>
        <w:ind w:left="567" w:hanging="567"/>
        <w:jc w:val="both"/>
        <w:rPr>
          <w:sz w:val="24"/>
          <w:szCs w:val="24"/>
        </w:rPr>
      </w:pPr>
      <w:r w:rsidRPr="00BE0C99">
        <w:rPr>
          <w:i/>
          <w:sz w:val="24"/>
          <w:szCs w:val="24"/>
        </w:rPr>
        <w:t>Ekonomika Brna v číslech</w:t>
      </w:r>
      <w:r w:rsidRPr="00BE0C99">
        <w:rPr>
          <w:sz w:val="24"/>
          <w:szCs w:val="24"/>
        </w:rPr>
        <w:t xml:space="preserve"> </w:t>
      </w:r>
      <w:r w:rsidRPr="00BE0C99">
        <w:rPr>
          <w:sz w:val="24"/>
          <w:szCs w:val="24"/>
          <w:lang w:val="en-US"/>
        </w:rPr>
        <w:t>[online]. Brno</w:t>
      </w:r>
      <w:r w:rsidRPr="00BE0C99">
        <w:rPr>
          <w:sz w:val="24"/>
          <w:szCs w:val="24"/>
        </w:rPr>
        <w:t xml:space="preserve">: oficiální web </w:t>
      </w:r>
      <w:r w:rsidR="00E64500" w:rsidRPr="00BE0C99">
        <w:rPr>
          <w:sz w:val="24"/>
          <w:szCs w:val="24"/>
        </w:rPr>
        <w:t>SmB</w:t>
      </w:r>
      <w:r w:rsidRPr="00BE0C99">
        <w:rPr>
          <w:sz w:val="24"/>
          <w:szCs w:val="24"/>
          <w:lang w:val="en-US"/>
        </w:rPr>
        <w:t xml:space="preserve">. [cit. 20. 12. 2014]. </w:t>
      </w:r>
      <w:r w:rsidRPr="00BE0C99">
        <w:rPr>
          <w:sz w:val="24"/>
          <w:szCs w:val="24"/>
        </w:rPr>
        <w:t>Dostupné</w:t>
      </w:r>
      <w:r w:rsidRPr="00BE0C99">
        <w:rPr>
          <w:sz w:val="24"/>
          <w:szCs w:val="24"/>
          <w:lang w:val="en-US"/>
        </w:rPr>
        <w:t xml:space="preserve"> z:</w:t>
      </w:r>
      <w:r w:rsidR="00BE3642" w:rsidRPr="00BE0C99">
        <w:rPr>
          <w:sz w:val="24"/>
          <w:szCs w:val="24"/>
          <w:lang w:val="en-US"/>
        </w:rPr>
        <w:t xml:space="preserve"> http://</w:t>
      </w:r>
      <w:hyperlink r:id="rId12" w:history="1">
        <w:r w:rsidRPr="00BE0C99">
          <w:rPr>
            <w:rStyle w:val="Hypertextovodkaz"/>
            <w:sz w:val="24"/>
            <w:szCs w:val="24"/>
            <w:lang w:val="en-US"/>
          </w:rPr>
          <w:t>www.brno.cz/uvodni-strana/podnikatel/investor/ekonomika-v-cislech/</w:t>
        </w:r>
      </w:hyperlink>
    </w:p>
    <w:p w:rsidR="003E526A" w:rsidRDefault="00DA541B" w:rsidP="00E02FCD">
      <w:pPr>
        <w:pStyle w:val="Textpoznpodarou"/>
        <w:numPr>
          <w:ilvl w:val="0"/>
          <w:numId w:val="21"/>
        </w:numPr>
        <w:spacing w:line="360" w:lineRule="auto"/>
        <w:ind w:left="567" w:hanging="567"/>
        <w:jc w:val="both"/>
        <w:rPr>
          <w:sz w:val="24"/>
          <w:szCs w:val="24"/>
        </w:rPr>
      </w:pPr>
      <w:r w:rsidRPr="003E526A">
        <w:rPr>
          <w:sz w:val="24"/>
          <w:szCs w:val="24"/>
        </w:rPr>
        <w:t>H</w:t>
      </w:r>
      <w:r w:rsidR="00F94E43">
        <w:rPr>
          <w:sz w:val="24"/>
          <w:szCs w:val="24"/>
        </w:rPr>
        <w:t>RABČÁK</w:t>
      </w:r>
      <w:r w:rsidRPr="003E526A">
        <w:rPr>
          <w:sz w:val="24"/>
          <w:szCs w:val="24"/>
        </w:rPr>
        <w:t xml:space="preserve">, M. </w:t>
      </w:r>
      <w:r w:rsidRPr="003E526A">
        <w:rPr>
          <w:i/>
          <w:sz w:val="24"/>
          <w:szCs w:val="24"/>
        </w:rPr>
        <w:t xml:space="preserve">Poplatky za </w:t>
      </w:r>
      <w:r w:rsidRPr="003E526A">
        <w:rPr>
          <w:i/>
          <w:sz w:val="24"/>
          <w:szCs w:val="24"/>
          <w:lang w:val="sk-SK"/>
        </w:rPr>
        <w:t>komunálny</w:t>
      </w:r>
      <w:r w:rsidRPr="003E526A">
        <w:rPr>
          <w:i/>
          <w:sz w:val="24"/>
          <w:szCs w:val="24"/>
        </w:rPr>
        <w:t xml:space="preserve"> odpad v zahraničí</w:t>
      </w:r>
      <w:r w:rsidRPr="003E526A">
        <w:rPr>
          <w:sz w:val="24"/>
          <w:szCs w:val="24"/>
        </w:rPr>
        <w:t xml:space="preserve"> </w:t>
      </w:r>
      <w:r w:rsidRPr="003E526A">
        <w:rPr>
          <w:sz w:val="24"/>
          <w:szCs w:val="24"/>
          <w:lang w:val="en-US"/>
        </w:rPr>
        <w:t xml:space="preserve">[online] </w:t>
      </w:r>
      <w:r w:rsidRPr="003E526A">
        <w:rPr>
          <w:sz w:val="24"/>
          <w:szCs w:val="24"/>
        </w:rPr>
        <w:t xml:space="preserve">Vydáno 4. 8. 2012 [cit. 20. 12. 2014]. Dostupné z: </w:t>
      </w:r>
      <w:hyperlink r:id="rId13" w:history="1">
        <w:r w:rsidR="003E526A" w:rsidRPr="006D0501">
          <w:rPr>
            <w:rStyle w:val="Hypertextovodkaz"/>
            <w:sz w:val="24"/>
            <w:szCs w:val="24"/>
          </w:rPr>
          <w:t>http://www.odpady-portal.sk/Dokument/101219/poplatky-za-komunalny-odpad-v-zahranici.aspx</w:t>
        </w:r>
      </w:hyperlink>
    </w:p>
    <w:p w:rsidR="003E526A" w:rsidRDefault="009A01B5" w:rsidP="00C24D9F">
      <w:pPr>
        <w:pStyle w:val="Textpoznpodarou"/>
        <w:numPr>
          <w:ilvl w:val="0"/>
          <w:numId w:val="21"/>
        </w:numPr>
        <w:spacing w:line="360" w:lineRule="auto"/>
        <w:ind w:left="567" w:hanging="567"/>
        <w:jc w:val="both"/>
        <w:rPr>
          <w:sz w:val="24"/>
          <w:szCs w:val="24"/>
        </w:rPr>
      </w:pPr>
      <w:r w:rsidRPr="003E526A">
        <w:rPr>
          <w:i/>
          <w:sz w:val="24"/>
          <w:szCs w:val="24"/>
        </w:rPr>
        <w:t>Komunální odpad – postup obcí při jeho zpoplatňování</w:t>
      </w:r>
      <w:r w:rsidRPr="003E526A">
        <w:rPr>
          <w:sz w:val="24"/>
          <w:szCs w:val="24"/>
        </w:rPr>
        <w:t xml:space="preserve"> </w:t>
      </w:r>
      <w:r w:rsidRPr="003E526A">
        <w:rPr>
          <w:sz w:val="24"/>
          <w:szCs w:val="24"/>
          <w:lang w:val="en-US"/>
        </w:rPr>
        <w:t xml:space="preserve">[online]. Brno: </w:t>
      </w:r>
      <w:r w:rsidRPr="003E526A">
        <w:rPr>
          <w:sz w:val="24"/>
          <w:szCs w:val="24"/>
        </w:rPr>
        <w:t>Veřejný ochránce práv, vydáno leden</w:t>
      </w:r>
      <w:r w:rsidR="00654D62" w:rsidRPr="003E526A">
        <w:rPr>
          <w:sz w:val="24"/>
          <w:szCs w:val="24"/>
          <w:lang w:val="en-US"/>
        </w:rPr>
        <w:t xml:space="preserve"> 2013 [cit. 20. 12. 20</w:t>
      </w:r>
      <w:r w:rsidR="0073120E">
        <w:rPr>
          <w:sz w:val="24"/>
          <w:szCs w:val="24"/>
          <w:lang w:val="en-US"/>
        </w:rPr>
        <w:t xml:space="preserve">14]. </w:t>
      </w:r>
      <w:r w:rsidR="00F00F49" w:rsidRPr="003E526A">
        <w:rPr>
          <w:sz w:val="24"/>
          <w:szCs w:val="24"/>
        </w:rPr>
        <w:t xml:space="preserve">Dostupné </w:t>
      </w:r>
      <w:r w:rsidRPr="003E526A">
        <w:rPr>
          <w:sz w:val="24"/>
          <w:szCs w:val="24"/>
        </w:rPr>
        <w:t>z:</w:t>
      </w:r>
      <w:r w:rsidR="00504681" w:rsidRPr="001E68DD">
        <w:t xml:space="preserve"> </w:t>
      </w:r>
      <w:hyperlink r:id="rId14" w:history="1">
        <w:r w:rsidR="003E526A" w:rsidRPr="006D0501">
          <w:rPr>
            <w:rStyle w:val="Hypertextovodkaz"/>
            <w:sz w:val="24"/>
            <w:szCs w:val="24"/>
          </w:rPr>
          <w:t>http://www.ochrance.cz/stiznosti-na-urady/chcete-si-stezovat/zivotni-situace-problemy-a-jejich-reseni/komunalni-odpad-postup-obci-pri-jeho-zpoplatnovani</w:t>
        </w:r>
      </w:hyperlink>
    </w:p>
    <w:p w:rsidR="00DA6DA7" w:rsidRPr="003E526A" w:rsidRDefault="009A01B5" w:rsidP="00C24D9F">
      <w:pPr>
        <w:pStyle w:val="Textpoznpodarou"/>
        <w:numPr>
          <w:ilvl w:val="0"/>
          <w:numId w:val="21"/>
        </w:numPr>
        <w:spacing w:line="360" w:lineRule="auto"/>
        <w:ind w:left="567" w:hanging="567"/>
        <w:jc w:val="both"/>
        <w:rPr>
          <w:sz w:val="24"/>
          <w:szCs w:val="24"/>
        </w:rPr>
      </w:pPr>
      <w:r w:rsidRPr="003E526A">
        <w:rPr>
          <w:i/>
          <w:sz w:val="24"/>
          <w:szCs w:val="24"/>
        </w:rPr>
        <w:t>Kdo je osvobozen od placení poplatku</w:t>
      </w:r>
      <w:r w:rsidRPr="003E526A">
        <w:rPr>
          <w:sz w:val="24"/>
          <w:szCs w:val="24"/>
        </w:rPr>
        <w:t xml:space="preserve"> </w:t>
      </w:r>
      <w:r w:rsidRPr="003E526A">
        <w:rPr>
          <w:sz w:val="24"/>
          <w:szCs w:val="24"/>
          <w:lang w:val="en-US"/>
        </w:rPr>
        <w:t xml:space="preserve">[online]. Brno: </w:t>
      </w:r>
      <w:r w:rsidRPr="003E526A">
        <w:rPr>
          <w:sz w:val="24"/>
          <w:szCs w:val="24"/>
        </w:rPr>
        <w:t xml:space="preserve">oficiální web </w:t>
      </w:r>
      <w:r w:rsidR="00E64500" w:rsidRPr="003E526A">
        <w:rPr>
          <w:sz w:val="24"/>
          <w:szCs w:val="24"/>
        </w:rPr>
        <w:t>SmB</w:t>
      </w:r>
      <w:r w:rsidRPr="003E526A">
        <w:rPr>
          <w:sz w:val="24"/>
          <w:szCs w:val="24"/>
          <w:lang w:val="en-US"/>
        </w:rPr>
        <w:t xml:space="preserve">. [cit. 20. 12. 2014]. </w:t>
      </w:r>
      <w:r w:rsidRPr="003E526A">
        <w:rPr>
          <w:sz w:val="24"/>
          <w:szCs w:val="24"/>
        </w:rPr>
        <w:t xml:space="preserve">Dostupné </w:t>
      </w:r>
      <w:r w:rsidRPr="003E526A">
        <w:rPr>
          <w:sz w:val="24"/>
          <w:szCs w:val="24"/>
          <w:lang w:val="en-US"/>
        </w:rPr>
        <w:t xml:space="preserve">z: </w:t>
      </w:r>
      <w:hyperlink r:id="rId15" w:history="1">
        <w:r w:rsidR="00BA6840" w:rsidRPr="003E526A">
          <w:rPr>
            <w:rStyle w:val="Hypertextovodkaz"/>
            <w:sz w:val="24"/>
            <w:szCs w:val="24"/>
            <w:lang w:val="en-US"/>
          </w:rPr>
          <w:t>http://www.brno.cz/sprava-mesta/magistrat-mesta-brna/usek-rozvoje-mesta/odbor-zivotniho-prostredi/oddeleni-spravy-poplatku-za-komunalni-odpad/mistni-poplatek-za-provoz-systemu-nakladani-s-komunalnim-odpadem/kdo-je-osvobozen-od-placeni-poplatku/</w:t>
        </w:r>
      </w:hyperlink>
    </w:p>
    <w:p w:rsidR="00BA6840" w:rsidRPr="00E03C04" w:rsidRDefault="00BA6840" w:rsidP="00BA6840">
      <w:pPr>
        <w:pStyle w:val="Textpoznpodarou"/>
        <w:numPr>
          <w:ilvl w:val="0"/>
          <w:numId w:val="21"/>
        </w:numPr>
        <w:spacing w:line="360" w:lineRule="auto"/>
        <w:ind w:left="567" w:hanging="567"/>
        <w:jc w:val="both"/>
        <w:rPr>
          <w:sz w:val="24"/>
          <w:szCs w:val="24"/>
        </w:rPr>
      </w:pPr>
      <w:r w:rsidRPr="00BA6840">
        <w:rPr>
          <w:i/>
          <w:sz w:val="24"/>
          <w:szCs w:val="24"/>
        </w:rPr>
        <w:t>Metodický materiál odboru dozoru a kontroly veřejné správy Ministerstva vnitra. K obecně závazné vyhlášce o místním poplatku za provoz systému shromažďování, sběru, přepravy, třídění, využívání a odstraňování komunálních odpadů</w:t>
      </w:r>
      <w:r w:rsidRPr="00BA6840">
        <w:rPr>
          <w:sz w:val="24"/>
          <w:szCs w:val="24"/>
        </w:rPr>
        <w:t xml:space="preserve"> </w:t>
      </w:r>
      <w:r w:rsidRPr="00BA6840">
        <w:rPr>
          <w:sz w:val="24"/>
          <w:szCs w:val="24"/>
          <w:lang w:val="en-US"/>
        </w:rPr>
        <w:t>[online</w:t>
      </w:r>
      <w:r w:rsidRPr="00BE0C99">
        <w:rPr>
          <w:sz w:val="24"/>
          <w:szCs w:val="24"/>
        </w:rPr>
        <w:t xml:space="preserve">]. </w:t>
      </w:r>
      <w:r w:rsidR="00E64500" w:rsidRPr="00BE0C99">
        <w:rPr>
          <w:sz w:val="24"/>
          <w:szCs w:val="24"/>
        </w:rPr>
        <w:t>Praha: Ministerstvo vnitra, vydáno</w:t>
      </w:r>
      <w:r w:rsidR="00E64500">
        <w:rPr>
          <w:sz w:val="24"/>
          <w:szCs w:val="24"/>
          <w:lang w:val="en-US"/>
        </w:rPr>
        <w:t xml:space="preserve"> 1. </w:t>
      </w:r>
      <w:r w:rsidRPr="00BA6840">
        <w:rPr>
          <w:sz w:val="24"/>
          <w:szCs w:val="24"/>
          <w:lang w:val="en-US"/>
        </w:rPr>
        <w:t xml:space="preserve">7. 2012. [cit. 20. 12. 2014]. </w:t>
      </w:r>
      <w:r w:rsidRPr="00BE0C99">
        <w:rPr>
          <w:sz w:val="24"/>
          <w:szCs w:val="24"/>
        </w:rPr>
        <w:t xml:space="preserve">Dostupné </w:t>
      </w:r>
      <w:r w:rsidRPr="00BA6840">
        <w:rPr>
          <w:sz w:val="24"/>
          <w:szCs w:val="24"/>
          <w:lang w:val="en-US"/>
        </w:rPr>
        <w:t xml:space="preserve">z: </w:t>
      </w:r>
      <w:hyperlink r:id="rId16" w:history="1">
        <w:r w:rsidR="00BA18CB" w:rsidRPr="00210E7D">
          <w:rPr>
            <w:rStyle w:val="Hypertextovodkaz"/>
            <w:sz w:val="24"/>
            <w:szCs w:val="24"/>
            <w:lang w:val="en-US"/>
          </w:rPr>
          <w:t>http://www.mvcr.cz/odk2/soubor/mm-28-4-g-stanovisko-pdf.aspx</w:t>
        </w:r>
      </w:hyperlink>
    </w:p>
    <w:p w:rsidR="00AD79E5" w:rsidRPr="009E37A7" w:rsidRDefault="00E03C04" w:rsidP="005C7755">
      <w:pPr>
        <w:pStyle w:val="Textpoznpodarou"/>
        <w:numPr>
          <w:ilvl w:val="0"/>
          <w:numId w:val="21"/>
        </w:numPr>
        <w:spacing w:line="360" w:lineRule="auto"/>
        <w:ind w:left="567" w:hanging="567"/>
        <w:jc w:val="both"/>
        <w:rPr>
          <w:rFonts w:cs="Times New Roman"/>
          <w:sz w:val="24"/>
          <w:szCs w:val="24"/>
        </w:rPr>
      </w:pPr>
      <w:r w:rsidRPr="00AD79E5">
        <w:rPr>
          <w:i/>
          <w:sz w:val="24"/>
          <w:szCs w:val="24"/>
        </w:rPr>
        <w:t>Množství odpadů z domácností lze snížit. Příklady z Německa</w:t>
      </w:r>
      <w:r w:rsidRPr="00AD79E5">
        <w:rPr>
          <w:sz w:val="24"/>
          <w:szCs w:val="24"/>
        </w:rPr>
        <w:t xml:space="preserve"> </w:t>
      </w:r>
      <w:r w:rsidRPr="00AD79E5">
        <w:rPr>
          <w:sz w:val="24"/>
          <w:szCs w:val="24"/>
          <w:lang w:val="en-US"/>
        </w:rPr>
        <w:t xml:space="preserve">[online] </w:t>
      </w:r>
      <w:r w:rsidRPr="00AD79E5">
        <w:rPr>
          <w:sz w:val="24"/>
          <w:szCs w:val="24"/>
        </w:rPr>
        <w:t xml:space="preserve">Vydáno 17. 9. 2013. [cit. 20. 12. 2014]. Dostupné z: </w:t>
      </w:r>
      <w:hyperlink r:id="rId17" w:history="1">
        <w:r w:rsidR="00AD79E5" w:rsidRPr="00C843E4">
          <w:rPr>
            <w:rStyle w:val="Hypertextovodkaz"/>
            <w:sz w:val="24"/>
            <w:szCs w:val="24"/>
          </w:rPr>
          <w:t>http://arnika.org/mnozstvi-odpadu-z-domacnosti-lze-snizit-priklady-z-nemecka</w:t>
        </w:r>
      </w:hyperlink>
    </w:p>
    <w:p w:rsidR="009E37A7" w:rsidRPr="009E37A7" w:rsidRDefault="009E37A7" w:rsidP="009E37A7">
      <w:pPr>
        <w:pStyle w:val="Textpoznpodarou"/>
        <w:numPr>
          <w:ilvl w:val="0"/>
          <w:numId w:val="21"/>
        </w:numPr>
        <w:spacing w:line="360" w:lineRule="auto"/>
        <w:ind w:left="567" w:hanging="567"/>
        <w:jc w:val="both"/>
        <w:rPr>
          <w:sz w:val="24"/>
          <w:szCs w:val="24"/>
          <w:lang w:val="en-US"/>
        </w:rPr>
      </w:pPr>
      <w:r w:rsidRPr="009E37A7">
        <w:rPr>
          <w:i/>
          <w:sz w:val="24"/>
          <w:szCs w:val="24"/>
        </w:rPr>
        <w:t>Nezastižitelní: Stále více lidí „bydlí“ na úředních adresách</w:t>
      </w:r>
      <w:r w:rsidRPr="009E37A7">
        <w:rPr>
          <w:sz w:val="24"/>
          <w:szCs w:val="24"/>
        </w:rPr>
        <w:t xml:space="preserve"> </w:t>
      </w:r>
      <w:r w:rsidRPr="009E37A7">
        <w:rPr>
          <w:sz w:val="24"/>
          <w:szCs w:val="24"/>
          <w:lang w:val="en-US"/>
        </w:rPr>
        <w:t xml:space="preserve">[online]. </w:t>
      </w:r>
      <w:r w:rsidRPr="009E37A7">
        <w:rPr>
          <w:sz w:val="24"/>
          <w:szCs w:val="24"/>
        </w:rPr>
        <w:t>Brno: oficiální web České televize. Vydáno: 20. 3. 2014</w:t>
      </w:r>
      <w:r w:rsidRPr="009E37A7">
        <w:rPr>
          <w:i/>
          <w:sz w:val="24"/>
          <w:szCs w:val="24"/>
        </w:rPr>
        <w:t xml:space="preserve"> </w:t>
      </w:r>
      <w:r w:rsidRPr="009E37A7">
        <w:rPr>
          <w:sz w:val="24"/>
          <w:szCs w:val="24"/>
        </w:rPr>
        <w:t xml:space="preserve">[cit. 20. 12. 2014]. </w:t>
      </w:r>
      <w:r w:rsidRPr="009E37A7">
        <w:rPr>
          <w:sz w:val="24"/>
          <w:szCs w:val="24"/>
        </w:rPr>
        <w:lastRenderedPageBreak/>
        <w:t>Dostupné</w:t>
      </w:r>
      <w:r w:rsidRPr="009E37A7">
        <w:rPr>
          <w:sz w:val="24"/>
          <w:szCs w:val="24"/>
          <w:lang w:val="en-US"/>
        </w:rPr>
        <w:t xml:space="preserve"> z: </w:t>
      </w:r>
      <w:hyperlink r:id="rId18" w:history="1">
        <w:r w:rsidRPr="009E37A7">
          <w:rPr>
            <w:rStyle w:val="Hypertextovodkaz"/>
            <w:sz w:val="24"/>
            <w:szCs w:val="24"/>
            <w:lang w:val="en-US"/>
          </w:rPr>
          <w:t>http://www.ceskatelevice.cz/zpravodajstvi-brno/zpravy/266670-nezastizitelni-stale-vice-lidi-bydli-na-urednich-adresach</w:t>
        </w:r>
      </w:hyperlink>
    </w:p>
    <w:p w:rsidR="0076728D" w:rsidRPr="00AD79E5" w:rsidRDefault="00BA18CB" w:rsidP="005C7755">
      <w:pPr>
        <w:pStyle w:val="Textpoznpodarou"/>
        <w:numPr>
          <w:ilvl w:val="0"/>
          <w:numId w:val="21"/>
        </w:numPr>
        <w:spacing w:line="360" w:lineRule="auto"/>
        <w:ind w:left="567" w:hanging="567"/>
        <w:jc w:val="both"/>
        <w:rPr>
          <w:rFonts w:cs="Times New Roman"/>
          <w:sz w:val="24"/>
          <w:szCs w:val="24"/>
        </w:rPr>
      </w:pPr>
      <w:r w:rsidRPr="00AD79E5">
        <w:rPr>
          <w:i/>
          <w:sz w:val="24"/>
          <w:szCs w:val="24"/>
        </w:rPr>
        <w:t>Příručka pro člena zastupitelstva obce po volbách v roce 2014.</w:t>
      </w:r>
      <w:r w:rsidRPr="00AD79E5">
        <w:rPr>
          <w:sz w:val="24"/>
          <w:szCs w:val="24"/>
        </w:rPr>
        <w:t xml:space="preserve"> Praha: Sva</w:t>
      </w:r>
      <w:r w:rsidR="002A2DC5">
        <w:rPr>
          <w:sz w:val="24"/>
          <w:szCs w:val="24"/>
        </w:rPr>
        <w:t>z měst a obcí v České republice</w:t>
      </w:r>
      <w:r w:rsidRPr="00AD79E5">
        <w:rPr>
          <w:sz w:val="24"/>
          <w:szCs w:val="24"/>
        </w:rPr>
        <w:t xml:space="preserve"> </w:t>
      </w:r>
      <w:r w:rsidR="00BF394B" w:rsidRPr="00AD79E5">
        <w:rPr>
          <w:sz w:val="24"/>
          <w:szCs w:val="24"/>
          <w:lang w:val="en-US"/>
        </w:rPr>
        <w:t xml:space="preserve">[online] </w:t>
      </w:r>
      <w:r w:rsidRPr="00AD79E5">
        <w:rPr>
          <w:sz w:val="24"/>
          <w:szCs w:val="24"/>
        </w:rPr>
        <w:t xml:space="preserve">1. </w:t>
      </w:r>
      <w:r w:rsidR="0076728D" w:rsidRPr="00AD79E5">
        <w:rPr>
          <w:sz w:val="24"/>
          <w:szCs w:val="24"/>
        </w:rPr>
        <w:t>v</w:t>
      </w:r>
      <w:r w:rsidRPr="00AD79E5">
        <w:rPr>
          <w:sz w:val="24"/>
          <w:szCs w:val="24"/>
        </w:rPr>
        <w:t>ydání</w:t>
      </w:r>
      <w:r w:rsidR="0076728D" w:rsidRPr="00AD79E5">
        <w:rPr>
          <w:sz w:val="24"/>
          <w:szCs w:val="24"/>
        </w:rPr>
        <w:t>,</w:t>
      </w:r>
      <w:r w:rsidRPr="00AD79E5">
        <w:rPr>
          <w:sz w:val="24"/>
          <w:szCs w:val="24"/>
        </w:rPr>
        <w:t xml:space="preserve"> </w:t>
      </w:r>
      <w:r w:rsidR="00BF394B" w:rsidRPr="00AD79E5">
        <w:rPr>
          <w:sz w:val="24"/>
          <w:szCs w:val="24"/>
        </w:rPr>
        <w:t>2014</w:t>
      </w:r>
      <w:r w:rsidRPr="00AD79E5">
        <w:rPr>
          <w:sz w:val="24"/>
          <w:szCs w:val="24"/>
          <w:lang w:val="en-US"/>
        </w:rPr>
        <w:t xml:space="preserve"> [cit. 20. 12. 2014]. </w:t>
      </w:r>
      <w:r w:rsidRPr="00AD79E5">
        <w:rPr>
          <w:sz w:val="24"/>
          <w:szCs w:val="24"/>
        </w:rPr>
        <w:t xml:space="preserve">Dostupné z: </w:t>
      </w:r>
      <w:hyperlink r:id="rId19" w:history="1">
        <w:r w:rsidR="0076728D" w:rsidRPr="00AD79E5">
          <w:rPr>
            <w:rStyle w:val="Hypertextovodkaz"/>
            <w:rFonts w:cs="Times New Roman"/>
            <w:sz w:val="24"/>
            <w:szCs w:val="24"/>
          </w:rPr>
          <w:t>http://www.liberec.cz/files/dokumenty/odbory/odbor-strategickeho-rozvoje-dotaci/pp/prirucka-pro-clena-zastupitelstva-obce-po-volbach-roce-2014-elektronicka-verze.pdf</w:t>
        </w:r>
      </w:hyperlink>
    </w:p>
    <w:p w:rsidR="003E526A" w:rsidRPr="003E526A" w:rsidRDefault="005C7755" w:rsidP="00EC742D">
      <w:pPr>
        <w:pStyle w:val="Textpoznpodarou"/>
        <w:numPr>
          <w:ilvl w:val="0"/>
          <w:numId w:val="21"/>
        </w:numPr>
        <w:spacing w:line="360" w:lineRule="auto"/>
        <w:ind w:left="567" w:hanging="567"/>
        <w:jc w:val="both"/>
        <w:rPr>
          <w:sz w:val="24"/>
          <w:szCs w:val="24"/>
        </w:rPr>
      </w:pPr>
      <w:r w:rsidRPr="003E526A">
        <w:rPr>
          <w:sz w:val="24"/>
          <w:szCs w:val="24"/>
        </w:rPr>
        <w:t>V</w:t>
      </w:r>
      <w:r w:rsidR="00F94E43">
        <w:rPr>
          <w:sz w:val="24"/>
          <w:szCs w:val="24"/>
        </w:rPr>
        <w:t>EDRAL</w:t>
      </w:r>
      <w:r w:rsidRPr="003E526A">
        <w:rPr>
          <w:sz w:val="24"/>
          <w:szCs w:val="24"/>
        </w:rPr>
        <w:t xml:space="preserve">, J. článek - </w:t>
      </w:r>
      <w:r w:rsidRPr="003E526A">
        <w:rPr>
          <w:i/>
          <w:sz w:val="24"/>
          <w:szCs w:val="24"/>
        </w:rPr>
        <w:t>Správní právo: několik poznámek k možným formám platby za komunální odpad. Smluvní forma úhrady.</w:t>
      </w:r>
      <w:r w:rsidRPr="003E526A">
        <w:rPr>
          <w:sz w:val="24"/>
          <w:szCs w:val="24"/>
        </w:rPr>
        <w:t xml:space="preserve"> J</w:t>
      </w:r>
      <w:r w:rsidR="00F81309">
        <w:rPr>
          <w:sz w:val="24"/>
          <w:szCs w:val="24"/>
        </w:rPr>
        <w:t>URISTIC</w:t>
      </w:r>
      <w:r w:rsidRPr="003E526A">
        <w:rPr>
          <w:sz w:val="24"/>
          <w:szCs w:val="24"/>
        </w:rPr>
        <w:t xml:space="preserve">. 2002 </w:t>
      </w:r>
      <w:r w:rsidR="00E64500" w:rsidRPr="003E526A">
        <w:rPr>
          <w:sz w:val="24"/>
          <w:szCs w:val="24"/>
          <w:lang w:val="en-US"/>
        </w:rPr>
        <w:t xml:space="preserve">[online]. </w:t>
      </w:r>
      <w:r w:rsidR="00E64500" w:rsidRPr="003E526A">
        <w:rPr>
          <w:sz w:val="24"/>
          <w:szCs w:val="24"/>
        </w:rPr>
        <w:t>Vydáno</w:t>
      </w:r>
      <w:r w:rsidR="00981051" w:rsidRPr="003E526A">
        <w:rPr>
          <w:sz w:val="24"/>
          <w:szCs w:val="24"/>
        </w:rPr>
        <w:t xml:space="preserve"> </w:t>
      </w:r>
      <w:r w:rsidR="00981051" w:rsidRPr="003E526A">
        <w:rPr>
          <w:sz w:val="24"/>
          <w:szCs w:val="24"/>
          <w:lang w:val="en-US"/>
        </w:rPr>
        <w:t xml:space="preserve">9. 12. 2002 </w:t>
      </w:r>
      <w:r w:rsidRPr="003E526A">
        <w:rPr>
          <w:sz w:val="24"/>
          <w:szCs w:val="24"/>
          <w:lang w:val="en-US"/>
        </w:rPr>
        <w:t>[cit. 20. 12.</w:t>
      </w:r>
      <w:r w:rsidR="008C1B14" w:rsidRPr="003E526A">
        <w:rPr>
          <w:sz w:val="24"/>
          <w:szCs w:val="24"/>
          <w:lang w:val="en-US"/>
        </w:rPr>
        <w:t xml:space="preserve"> 2014]. </w:t>
      </w:r>
      <w:r w:rsidR="008C1B14" w:rsidRPr="003E526A">
        <w:rPr>
          <w:sz w:val="24"/>
          <w:szCs w:val="24"/>
        </w:rPr>
        <w:t>Dostupné</w:t>
      </w:r>
      <w:r w:rsidR="008C1B14" w:rsidRPr="003E526A">
        <w:rPr>
          <w:sz w:val="24"/>
          <w:szCs w:val="24"/>
          <w:lang w:val="en-US"/>
        </w:rPr>
        <w:t xml:space="preserve"> z: </w:t>
      </w:r>
      <w:hyperlink r:id="rId20" w:history="1">
        <w:r w:rsidR="003E526A" w:rsidRPr="006D0501">
          <w:rPr>
            <w:rStyle w:val="Hypertextovodkaz"/>
            <w:sz w:val="24"/>
            <w:szCs w:val="24"/>
            <w:lang w:val="en-US"/>
          </w:rPr>
          <w:t>http://spravni.juristic.cz/174304/clanek/j_obce.html</w:t>
        </w:r>
      </w:hyperlink>
    </w:p>
    <w:p w:rsidR="00566B73" w:rsidRPr="003E526A" w:rsidRDefault="00697C4F" w:rsidP="00EC742D">
      <w:pPr>
        <w:pStyle w:val="Textpoznpodarou"/>
        <w:numPr>
          <w:ilvl w:val="0"/>
          <w:numId w:val="21"/>
        </w:numPr>
        <w:spacing w:line="360" w:lineRule="auto"/>
        <w:ind w:left="567" w:hanging="567"/>
        <w:jc w:val="both"/>
        <w:rPr>
          <w:sz w:val="24"/>
          <w:szCs w:val="24"/>
        </w:rPr>
      </w:pPr>
      <w:r w:rsidRPr="003E526A">
        <w:rPr>
          <w:i/>
          <w:sz w:val="24"/>
          <w:szCs w:val="24"/>
        </w:rPr>
        <w:t>Vyhláška o způsobu třídění bioodpadu a kovů začne platit od 1. ledna 2015</w:t>
      </w:r>
      <w:r w:rsidRPr="003E526A">
        <w:rPr>
          <w:sz w:val="24"/>
          <w:szCs w:val="24"/>
        </w:rPr>
        <w:t xml:space="preserve"> </w:t>
      </w:r>
      <w:r w:rsidR="00E64500" w:rsidRPr="003E526A">
        <w:rPr>
          <w:rFonts w:cs="Times New Roman"/>
          <w:sz w:val="24"/>
          <w:szCs w:val="24"/>
        </w:rPr>
        <w:t>[online]. Vydáno</w:t>
      </w:r>
      <w:r w:rsidRPr="003E526A">
        <w:rPr>
          <w:rFonts w:cs="Times New Roman"/>
          <w:sz w:val="24"/>
          <w:szCs w:val="24"/>
        </w:rPr>
        <w:t xml:space="preserve"> 16. 12. 2014 [cit. 20. 12. 2014]. </w:t>
      </w:r>
      <w:r w:rsidRPr="003E526A">
        <w:rPr>
          <w:sz w:val="24"/>
          <w:szCs w:val="24"/>
        </w:rPr>
        <w:t xml:space="preserve">Dostupné z: </w:t>
      </w:r>
      <w:hyperlink r:id="rId21" w:history="1">
        <w:r w:rsidR="00646D86" w:rsidRPr="003E526A">
          <w:rPr>
            <w:rStyle w:val="Hypertextovodkaz"/>
            <w:sz w:val="24"/>
            <w:szCs w:val="24"/>
          </w:rPr>
          <w:t>http://www.mpz.cz/cz/news_141216_vyhlaska_trideni</w:t>
        </w:r>
        <w:r w:rsidR="00646D86" w:rsidRPr="003E526A">
          <w:rPr>
            <w:rStyle w:val="Hypertextovodkaz"/>
            <w:sz w:val="24"/>
            <w:szCs w:val="24"/>
            <w:lang w:val="en-US"/>
          </w:rPr>
          <w:t xml:space="preserve"> </w:t>
        </w:r>
      </w:hyperlink>
    </w:p>
    <w:p w:rsidR="00782E64" w:rsidRDefault="00705AFD" w:rsidP="00CA3A8F">
      <w:pPr>
        <w:pStyle w:val="Textpoznpodarou"/>
        <w:numPr>
          <w:ilvl w:val="0"/>
          <w:numId w:val="21"/>
        </w:numPr>
        <w:spacing w:line="360" w:lineRule="auto"/>
        <w:ind w:left="567" w:hanging="567"/>
        <w:jc w:val="both"/>
        <w:rPr>
          <w:sz w:val="24"/>
          <w:szCs w:val="24"/>
        </w:rPr>
      </w:pPr>
      <w:r w:rsidRPr="00782E64">
        <w:rPr>
          <w:sz w:val="24"/>
          <w:szCs w:val="24"/>
        </w:rPr>
        <w:t>S</w:t>
      </w:r>
      <w:r w:rsidR="00F94E43">
        <w:rPr>
          <w:sz w:val="24"/>
          <w:szCs w:val="24"/>
        </w:rPr>
        <w:t>LAVÍK</w:t>
      </w:r>
      <w:r w:rsidRPr="00782E64">
        <w:rPr>
          <w:sz w:val="24"/>
          <w:szCs w:val="24"/>
        </w:rPr>
        <w:t xml:space="preserve">, J. </w:t>
      </w:r>
      <w:r w:rsidRPr="00782E64">
        <w:rPr>
          <w:i/>
          <w:sz w:val="24"/>
          <w:szCs w:val="24"/>
        </w:rPr>
        <w:t>Finanční motivace k třídění odpadu.</w:t>
      </w:r>
      <w:r w:rsidRPr="00782E64">
        <w:rPr>
          <w:sz w:val="24"/>
          <w:szCs w:val="24"/>
        </w:rPr>
        <w:t xml:space="preserve"> Hospodářské noviny</w:t>
      </w:r>
      <w:r w:rsidRPr="00782E64">
        <w:rPr>
          <w:sz w:val="24"/>
          <w:szCs w:val="24"/>
          <w:lang w:val="en-US"/>
        </w:rPr>
        <w:t xml:space="preserve"> IHNED [online]. </w:t>
      </w:r>
      <w:r w:rsidRPr="00782E64">
        <w:rPr>
          <w:sz w:val="24"/>
          <w:szCs w:val="24"/>
        </w:rPr>
        <w:t xml:space="preserve">Vydáno 15. 4. 2014 [cit. 20. 12. 2014]. Dostupné z: </w:t>
      </w:r>
      <w:hyperlink r:id="rId22" w:history="1">
        <w:r w:rsidR="00782E64" w:rsidRPr="006D0501">
          <w:rPr>
            <w:rStyle w:val="Hypertextovodkaz"/>
            <w:sz w:val="24"/>
            <w:szCs w:val="24"/>
          </w:rPr>
          <w:t>http://odpady.ihned.cz/c1-62012640-financni-motivace-k-trideni-odpadu-v-podminkach-cr</w:t>
        </w:r>
      </w:hyperlink>
    </w:p>
    <w:p w:rsidR="00CA3A8F" w:rsidRPr="00782E64" w:rsidRDefault="00CA3A8F" w:rsidP="00CA3A8F">
      <w:pPr>
        <w:pStyle w:val="Textpoznpodarou"/>
        <w:numPr>
          <w:ilvl w:val="0"/>
          <w:numId w:val="21"/>
        </w:numPr>
        <w:spacing w:line="360" w:lineRule="auto"/>
        <w:ind w:left="567" w:hanging="567"/>
        <w:jc w:val="both"/>
        <w:rPr>
          <w:sz w:val="24"/>
          <w:szCs w:val="24"/>
        </w:rPr>
      </w:pPr>
      <w:r w:rsidRPr="00782E64">
        <w:rPr>
          <w:sz w:val="24"/>
          <w:szCs w:val="24"/>
          <w:lang w:val="sk-SK"/>
        </w:rPr>
        <w:t xml:space="preserve">Zákony pre ľudí.sk . Predpis č. 582/2004 Z. z. </w:t>
      </w:r>
      <w:r w:rsidRPr="00782E64">
        <w:rPr>
          <w:i/>
          <w:sz w:val="24"/>
          <w:szCs w:val="24"/>
          <w:lang w:val="sk-SK"/>
        </w:rPr>
        <w:t>Zákon o miestnych daniach a miestnom poplatku za komunálne odpady a drobné stavebné odpady</w:t>
      </w:r>
      <w:r w:rsidR="002A2DC5">
        <w:rPr>
          <w:i/>
          <w:sz w:val="24"/>
          <w:szCs w:val="24"/>
          <w:lang w:val="sk-SK"/>
        </w:rPr>
        <w:t xml:space="preserve"> </w:t>
      </w:r>
      <w:r w:rsidRPr="00782E64">
        <w:rPr>
          <w:sz w:val="24"/>
          <w:szCs w:val="24"/>
          <w:lang w:val="en-US"/>
        </w:rPr>
        <w:t>[</w:t>
      </w:r>
      <w:r w:rsidRPr="0078264F">
        <w:rPr>
          <w:sz w:val="24"/>
          <w:szCs w:val="24"/>
        </w:rPr>
        <w:t>online</w:t>
      </w:r>
      <w:r w:rsidRPr="00782E64">
        <w:rPr>
          <w:sz w:val="24"/>
          <w:szCs w:val="24"/>
          <w:lang w:val="en-US"/>
        </w:rPr>
        <w:t xml:space="preserve">]. [cit. 20. 12. 2014]. </w:t>
      </w:r>
      <w:r w:rsidRPr="00782E64">
        <w:rPr>
          <w:sz w:val="24"/>
          <w:szCs w:val="24"/>
        </w:rPr>
        <w:t xml:space="preserve">Dostupné </w:t>
      </w:r>
      <w:r w:rsidRPr="00782E64">
        <w:rPr>
          <w:sz w:val="24"/>
          <w:szCs w:val="24"/>
          <w:lang w:val="en-US"/>
        </w:rPr>
        <w:t xml:space="preserve">z: </w:t>
      </w:r>
      <w:hyperlink r:id="rId23" w:history="1">
        <w:r w:rsidR="00C555C3" w:rsidRPr="00782E64">
          <w:rPr>
            <w:rStyle w:val="Hypertextovodkaz"/>
            <w:sz w:val="24"/>
            <w:szCs w:val="24"/>
            <w:lang w:val="en-US"/>
          </w:rPr>
          <w:t>http://www.zakonypreludi.sk/zz/2004-582</w:t>
        </w:r>
      </w:hyperlink>
    </w:p>
    <w:p w:rsidR="00782E64" w:rsidRDefault="00C555C3" w:rsidP="00782E64">
      <w:pPr>
        <w:pStyle w:val="Textpoznpodarou"/>
        <w:numPr>
          <w:ilvl w:val="0"/>
          <w:numId w:val="21"/>
        </w:numPr>
        <w:spacing w:line="360" w:lineRule="auto"/>
        <w:ind w:left="567" w:hanging="567"/>
        <w:jc w:val="both"/>
        <w:rPr>
          <w:sz w:val="24"/>
          <w:szCs w:val="24"/>
        </w:rPr>
      </w:pPr>
      <w:r w:rsidRPr="00782E64">
        <w:rPr>
          <w:i/>
          <w:sz w:val="24"/>
          <w:szCs w:val="24"/>
        </w:rPr>
        <w:t>Třídění s čárovými kódy občany motivuje</w:t>
      </w:r>
      <w:r w:rsidRPr="00782E64">
        <w:rPr>
          <w:sz w:val="24"/>
          <w:szCs w:val="24"/>
        </w:rPr>
        <w:t xml:space="preserve"> </w:t>
      </w:r>
      <w:r w:rsidRPr="00782E64">
        <w:rPr>
          <w:sz w:val="24"/>
          <w:szCs w:val="24"/>
          <w:lang w:val="en-US"/>
        </w:rPr>
        <w:t>[online]</w:t>
      </w:r>
      <w:r w:rsidR="002A2DC5">
        <w:rPr>
          <w:sz w:val="24"/>
          <w:szCs w:val="24"/>
          <w:lang w:val="en-US"/>
        </w:rPr>
        <w:t>.</w:t>
      </w:r>
      <w:r w:rsidRPr="00782E64">
        <w:rPr>
          <w:sz w:val="24"/>
          <w:szCs w:val="24"/>
        </w:rPr>
        <w:t xml:space="preserve"> Hospodářské noviny IHNED. </w:t>
      </w:r>
      <w:r w:rsidRPr="00782E64">
        <w:rPr>
          <w:sz w:val="24"/>
          <w:szCs w:val="24"/>
          <w:lang w:val="en-US"/>
        </w:rPr>
        <w:t xml:space="preserve">[cit. 20. 12. 2014]. </w:t>
      </w:r>
      <w:r w:rsidRPr="00782E64">
        <w:rPr>
          <w:sz w:val="24"/>
          <w:szCs w:val="24"/>
        </w:rPr>
        <w:t xml:space="preserve">Dostupné z: </w:t>
      </w:r>
      <w:hyperlink r:id="rId24" w:history="1">
        <w:r w:rsidR="00782E64" w:rsidRPr="00782E64">
          <w:rPr>
            <w:rStyle w:val="Hypertextovodkaz"/>
            <w:sz w:val="24"/>
            <w:szCs w:val="24"/>
          </w:rPr>
          <w:t>http://enviweb.ihned.cz/clanek/78910/trideni-s-carovym-kodem-obcany-motivuje</w:t>
        </w:r>
      </w:hyperlink>
    </w:p>
    <w:p w:rsidR="004E171D" w:rsidRPr="00782E64" w:rsidRDefault="004E171D" w:rsidP="00832D6A">
      <w:pPr>
        <w:pStyle w:val="Textpoznpodarou"/>
        <w:spacing w:line="360" w:lineRule="auto"/>
        <w:jc w:val="both"/>
        <w:rPr>
          <w:sz w:val="24"/>
          <w:szCs w:val="24"/>
        </w:rPr>
      </w:pPr>
    </w:p>
    <w:p w:rsidR="00627BA3" w:rsidRPr="00627BA3" w:rsidRDefault="00627BA3" w:rsidP="00627BA3">
      <w:pPr>
        <w:pStyle w:val="Textpoznpodarou"/>
        <w:spacing w:line="360" w:lineRule="auto"/>
        <w:ind w:left="567"/>
        <w:jc w:val="both"/>
        <w:rPr>
          <w:sz w:val="24"/>
          <w:szCs w:val="24"/>
        </w:rPr>
      </w:pPr>
    </w:p>
    <w:p w:rsidR="00F3159C" w:rsidRPr="00F3159C" w:rsidRDefault="00F3159C" w:rsidP="00F3159C">
      <w:pPr>
        <w:pStyle w:val="Odstavecseseznamem"/>
        <w:spacing w:line="360" w:lineRule="auto"/>
        <w:rPr>
          <w:b/>
          <w:szCs w:val="24"/>
        </w:rPr>
      </w:pPr>
    </w:p>
    <w:p w:rsidR="00F3159C" w:rsidRPr="001565A9" w:rsidRDefault="00F3159C" w:rsidP="00725B2E">
      <w:pPr>
        <w:pStyle w:val="Odstavecseseznamem"/>
        <w:spacing w:line="360" w:lineRule="auto"/>
        <w:ind w:left="567"/>
        <w:rPr>
          <w:szCs w:val="24"/>
        </w:rPr>
      </w:pPr>
    </w:p>
    <w:p w:rsidR="0098418F" w:rsidRPr="0098418F" w:rsidRDefault="0098418F" w:rsidP="0098418F"/>
    <w:sectPr w:rsidR="0098418F" w:rsidRPr="0098418F" w:rsidSect="005C36F6">
      <w:footerReference w:type="default" r:id="rId25"/>
      <w:pgSz w:w="11906" w:h="16838"/>
      <w:pgMar w:top="1701" w:right="1701" w:bottom="1701"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FFB" w:rsidRDefault="00472FFB" w:rsidP="00815777">
      <w:pPr>
        <w:spacing w:after="0" w:line="240" w:lineRule="auto"/>
      </w:pPr>
      <w:r>
        <w:separator/>
      </w:r>
    </w:p>
  </w:endnote>
  <w:endnote w:type="continuationSeparator" w:id="0">
    <w:p w:rsidR="00472FFB" w:rsidRDefault="00472FFB" w:rsidP="00815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52219"/>
      <w:docPartObj>
        <w:docPartGallery w:val="Page Numbers (Bottom of Page)"/>
        <w:docPartUnique/>
      </w:docPartObj>
    </w:sdtPr>
    <w:sdtContent>
      <w:p w:rsidR="00472FFB" w:rsidRDefault="00472FFB">
        <w:pPr>
          <w:pStyle w:val="Zpat"/>
          <w:jc w:val="right"/>
        </w:pPr>
        <w:fldSimple w:instr=" PAGE   \* MERGEFORMAT ">
          <w:r w:rsidR="003028E2">
            <w:rPr>
              <w:noProof/>
            </w:rPr>
            <w:t>63</w:t>
          </w:r>
        </w:fldSimple>
      </w:p>
    </w:sdtContent>
  </w:sdt>
  <w:p w:rsidR="00472FFB" w:rsidRDefault="00472FF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FFB" w:rsidRDefault="00472FFB" w:rsidP="00815777">
      <w:pPr>
        <w:spacing w:after="0" w:line="240" w:lineRule="auto"/>
      </w:pPr>
      <w:r>
        <w:separator/>
      </w:r>
    </w:p>
  </w:footnote>
  <w:footnote w:type="continuationSeparator" w:id="0">
    <w:p w:rsidR="00472FFB" w:rsidRDefault="00472FFB" w:rsidP="00815777">
      <w:pPr>
        <w:spacing w:after="0" w:line="240" w:lineRule="auto"/>
      </w:pPr>
      <w:r>
        <w:continuationSeparator/>
      </w:r>
    </w:p>
  </w:footnote>
  <w:footnote w:id="1">
    <w:p w:rsidR="00472FFB" w:rsidRDefault="00472FFB" w:rsidP="000A1450">
      <w:pPr>
        <w:pStyle w:val="Textpoznpodarou"/>
        <w:jc w:val="both"/>
      </w:pPr>
      <w:r>
        <w:rPr>
          <w:rStyle w:val="Znakapoznpodarou"/>
        </w:rPr>
        <w:footnoteRef/>
      </w:r>
      <w:r>
        <w:t xml:space="preserve"> SLAVÍK, J. a kolektiv. </w:t>
      </w:r>
      <w:r w:rsidRPr="00A52BB0">
        <w:rPr>
          <w:i/>
        </w:rPr>
        <w:t>Poplatkové systémy v obcích – rizika a příležitosti pro odpadové hospodářství</w:t>
      </w:r>
      <w:r>
        <w:t>. Praha: IREAS, Institut pro strukturální politiku, o.p.s. 2009. 31 s. ISBN 978-80-86684-59-8</w:t>
      </w:r>
    </w:p>
    <w:p w:rsidR="00472FFB" w:rsidRDefault="00472FFB">
      <w:pPr>
        <w:pStyle w:val="Textpoznpodarou"/>
      </w:pPr>
    </w:p>
  </w:footnote>
  <w:footnote w:id="2">
    <w:p w:rsidR="00472FFB" w:rsidRDefault="00472FFB" w:rsidP="00F969FF">
      <w:pPr>
        <w:pStyle w:val="Textpoznpodarou"/>
        <w:jc w:val="both"/>
      </w:pPr>
      <w:r>
        <w:rPr>
          <w:rStyle w:val="Znakapoznpodarou"/>
        </w:rPr>
        <w:footnoteRef/>
      </w:r>
      <w:r>
        <w:t xml:space="preserve">  KUBÁTOVÁ, K. </w:t>
      </w:r>
      <w:r w:rsidRPr="00C77843">
        <w:rPr>
          <w:i/>
        </w:rPr>
        <w:t>Daňová teorie a politika</w:t>
      </w:r>
      <w:r>
        <w:t>. Praha: ASPI a.s. 2006. 16 s. ISBN 80-7357-205-2</w:t>
      </w:r>
    </w:p>
  </w:footnote>
  <w:footnote w:id="3">
    <w:p w:rsidR="00472FFB" w:rsidRDefault="00472FFB" w:rsidP="00F969FF">
      <w:pPr>
        <w:pStyle w:val="Textpoznpodarou"/>
        <w:jc w:val="both"/>
      </w:pPr>
      <w:r>
        <w:rPr>
          <w:rStyle w:val="Znakapoznpodarou"/>
        </w:rPr>
        <w:footnoteRef/>
      </w:r>
      <w:r>
        <w:t xml:space="preserve"> BAKEŠ, M. a kol. </w:t>
      </w:r>
      <w:r w:rsidRPr="00D9188E">
        <w:rPr>
          <w:i/>
        </w:rPr>
        <w:t>Daňové a poplatkové předpisy</w:t>
      </w:r>
      <w:r>
        <w:t>. Praha: Panorama, 1984. 7 s</w:t>
      </w:r>
    </w:p>
  </w:footnote>
  <w:footnote w:id="4">
    <w:p w:rsidR="00472FFB" w:rsidRDefault="00472FFB" w:rsidP="00AC46D9">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509 s. ISBN 978-80-210-4732-7</w:t>
      </w:r>
    </w:p>
  </w:footnote>
  <w:footnote w:id="5">
    <w:p w:rsidR="00472FFB" w:rsidRDefault="00472FFB" w:rsidP="00AC46D9">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463 s. ISBN 978-80-210-4732-7</w:t>
      </w:r>
    </w:p>
  </w:footnote>
  <w:footnote w:id="6">
    <w:p w:rsidR="00472FFB" w:rsidRDefault="00472FFB" w:rsidP="005F3FDF">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23 s. ISBN 978-80-210-4732-7</w:t>
      </w:r>
    </w:p>
  </w:footnote>
  <w:footnote w:id="7">
    <w:p w:rsidR="00472FFB" w:rsidRDefault="00472FFB" w:rsidP="00073AB3">
      <w:pPr>
        <w:pStyle w:val="Textpoznpodarou"/>
        <w:jc w:val="both"/>
      </w:pPr>
      <w:r>
        <w:rPr>
          <w:rStyle w:val="Znakapoznpodarou"/>
        </w:rPr>
        <w:footnoteRef/>
      </w:r>
      <w:r>
        <w:t xml:space="preserve"> RADVAN, M. </w:t>
      </w:r>
      <w:r w:rsidRPr="00073AB3">
        <w:rPr>
          <w:i/>
        </w:rPr>
        <w:t>Místní daně.</w:t>
      </w:r>
      <w:r>
        <w:t xml:space="preserve"> Praha: WOLTERS KLUWER ČR, a.s. 2012. 20 – 21 s. ISBN 978-80-7357-932-6</w:t>
      </w:r>
    </w:p>
  </w:footnote>
  <w:footnote w:id="8">
    <w:p w:rsidR="00472FFB" w:rsidRDefault="00472FFB" w:rsidP="003A47B4">
      <w:pPr>
        <w:pStyle w:val="Textpoznpodarou"/>
        <w:jc w:val="both"/>
      </w:pPr>
      <w:r>
        <w:rPr>
          <w:rStyle w:val="Znakapoznpodarou"/>
        </w:rPr>
        <w:footnoteRef/>
      </w:r>
      <w:r>
        <w:t xml:space="preserve"> RADVAN, M. </w:t>
      </w:r>
      <w:r w:rsidRPr="00794A37">
        <w:rPr>
          <w:i/>
        </w:rPr>
        <w:t>Vlastní daňové příjmy obcí.</w:t>
      </w:r>
      <w:r>
        <w:t xml:space="preserve"> Brno: Masarykova univerzita. 2011. 9 – 10 s. ISBN 978-80-210-5611-4</w:t>
      </w:r>
    </w:p>
  </w:footnote>
  <w:footnote w:id="9">
    <w:p w:rsidR="00472FFB" w:rsidRDefault="00472FFB" w:rsidP="00180C6A">
      <w:pPr>
        <w:pStyle w:val="Textpoznpodarou"/>
        <w:jc w:val="both"/>
      </w:pPr>
      <w:r>
        <w:rPr>
          <w:rStyle w:val="Znakapoznpodarou"/>
        </w:rPr>
        <w:footnoteRef/>
      </w:r>
      <w:r>
        <w:t xml:space="preserve">  RADVAN, M. </w:t>
      </w:r>
      <w:r w:rsidRPr="002F4085">
        <w:rPr>
          <w:i/>
        </w:rPr>
        <w:t>Místní daně.</w:t>
      </w:r>
      <w:r>
        <w:t xml:space="preserve"> Praha: WOLTERS KLUWER ČR, a.s. 2012. 20 s. ISBN 978-80-7357-932-6</w:t>
      </w:r>
    </w:p>
  </w:footnote>
  <w:footnote w:id="10">
    <w:p w:rsidR="00472FFB" w:rsidRDefault="00472FFB" w:rsidP="00264D67">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24 s. ISBN 978-80-210-4732-7</w:t>
      </w:r>
    </w:p>
  </w:footnote>
  <w:footnote w:id="11">
    <w:p w:rsidR="00472FFB" w:rsidRDefault="00472FFB" w:rsidP="00874597">
      <w:pPr>
        <w:pStyle w:val="Textpoznpodarou"/>
        <w:jc w:val="both"/>
      </w:pPr>
      <w:r>
        <w:rPr>
          <w:rStyle w:val="Znakapoznpodarou"/>
        </w:rPr>
        <w:footnoteRef/>
      </w:r>
      <w:r>
        <w:t xml:space="preserve"> VEČEŘOVÁ, N. </w:t>
      </w:r>
      <w:r w:rsidRPr="00C77843">
        <w:rPr>
          <w:i/>
        </w:rPr>
        <w:t>Právní regulace užívání veřejného prostranství a jeho zpoplatnění</w:t>
      </w:r>
      <w:r>
        <w:t xml:space="preserve">. 2012. 11 s.  Bakalářská práce. Masarykova univerzita, Právnická fakulta </w:t>
      </w:r>
    </w:p>
  </w:footnote>
  <w:footnote w:id="12">
    <w:p w:rsidR="00472FFB" w:rsidRDefault="00472FFB" w:rsidP="00614D27">
      <w:pPr>
        <w:pStyle w:val="Textpoznpodarou"/>
        <w:jc w:val="both"/>
      </w:pPr>
      <w:r>
        <w:rPr>
          <w:rStyle w:val="Znakapoznpodarou"/>
        </w:rPr>
        <w:footnoteRef/>
      </w:r>
      <w:r>
        <w:t xml:space="preserve"> PEKOVÁ, J. </w:t>
      </w:r>
      <w:r w:rsidRPr="00614D27">
        <w:rPr>
          <w:i/>
        </w:rPr>
        <w:t>Finance územní samosprávy: teorie a praxe v ČR</w:t>
      </w:r>
      <w:r>
        <w:t>. 1. vydání. Praha: WOLTERS KLUWER ČR. 2011. 120 s. ISBN 978-80-7357-614-1</w:t>
      </w:r>
    </w:p>
  </w:footnote>
  <w:footnote w:id="13">
    <w:p w:rsidR="00472FFB" w:rsidRDefault="00472FFB" w:rsidP="00DE6318">
      <w:pPr>
        <w:pStyle w:val="Textpoznpodarou"/>
        <w:jc w:val="both"/>
      </w:pPr>
      <w:r>
        <w:rPr>
          <w:rStyle w:val="Znakapoznpodarou"/>
        </w:rPr>
        <w:footnoteRef/>
      </w:r>
      <w:r>
        <w:t xml:space="preserve"> KUBÁTOVÁ, K. </w:t>
      </w:r>
      <w:r w:rsidRPr="00C77843">
        <w:rPr>
          <w:i/>
        </w:rPr>
        <w:t>Daňová teorie a politika</w:t>
      </w:r>
      <w:r>
        <w:t>. 5. aktualizované vydání. Praha: WOLTERS KLUWER ČR, 2010. 16 s. ISBN 978-80-7357-574-8</w:t>
      </w:r>
    </w:p>
  </w:footnote>
  <w:footnote w:id="14">
    <w:p w:rsidR="00472FFB" w:rsidRDefault="00472FFB" w:rsidP="00DE6318">
      <w:pPr>
        <w:pStyle w:val="Textpoznpodarou"/>
        <w:jc w:val="both"/>
      </w:pPr>
      <w:r>
        <w:rPr>
          <w:rStyle w:val="Znakapoznpodarou"/>
        </w:rPr>
        <w:footnoteRef/>
      </w:r>
      <w:r>
        <w:t xml:space="preserve"> MRKÝVKA, P., PAŘÍZKOVÁ, I., RADVAN, M. </w:t>
      </w:r>
      <w:r w:rsidRPr="00C77843">
        <w:rPr>
          <w:i/>
        </w:rPr>
        <w:t>Základy finančního práva.</w:t>
      </w:r>
      <w:r>
        <w:t xml:space="preserve"> Praha: ARMEX PUBLISHING s.r.o. 2006. 32 s. ISBN 80-86795-37-3</w:t>
      </w:r>
    </w:p>
  </w:footnote>
  <w:footnote w:id="15">
    <w:p w:rsidR="00472FFB" w:rsidRDefault="00472FFB" w:rsidP="0093659E">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472 s. ISBN 978-80-210-4732-7 </w:t>
      </w:r>
    </w:p>
  </w:footnote>
  <w:footnote w:id="16">
    <w:p w:rsidR="00472FFB" w:rsidRDefault="00472FFB" w:rsidP="000F02E9">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475 s. ISBN 978-80-210-4732-7</w:t>
      </w:r>
    </w:p>
  </w:footnote>
  <w:footnote w:id="17">
    <w:p w:rsidR="00472FFB" w:rsidRDefault="00472FFB" w:rsidP="00DE6318">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463 s. ISBN 978-80-210-4732-7</w:t>
      </w:r>
    </w:p>
  </w:footnote>
  <w:footnote w:id="18">
    <w:p w:rsidR="00472FFB" w:rsidRDefault="00472FFB" w:rsidP="00D6328D">
      <w:pPr>
        <w:pStyle w:val="Textpoznpodarou"/>
        <w:jc w:val="both"/>
      </w:pPr>
      <w:r>
        <w:rPr>
          <w:rStyle w:val="Znakapoznpodarou"/>
        </w:rPr>
        <w:footnoteRef/>
      </w:r>
      <w:r>
        <w:t xml:space="preserve"> RADVAN, M. a kol. </w:t>
      </w:r>
      <w:r w:rsidRPr="009A0155">
        <w:rPr>
          <w:i/>
        </w:rPr>
        <w:t>Finanční právo a finanční správa. Berní právo.</w:t>
      </w:r>
      <w:r>
        <w:t xml:space="preserve"> Brno: Doplněk a Masarykova univerzita. 2008. 477 s. ISBN 978-80-210-4732-7</w:t>
      </w:r>
    </w:p>
  </w:footnote>
  <w:footnote w:id="19">
    <w:p w:rsidR="00472FFB" w:rsidRDefault="00472FFB" w:rsidP="007177DB">
      <w:pPr>
        <w:pStyle w:val="Textpoznpodarou"/>
      </w:pPr>
      <w:r>
        <w:rPr>
          <w:rStyle w:val="Znakapoznpodarou"/>
        </w:rPr>
        <w:footnoteRef/>
      </w:r>
      <w:r>
        <w:t xml:space="preserve">  KUBÁTOVÁ, K. </w:t>
      </w:r>
      <w:r w:rsidRPr="00CF1CA5">
        <w:rPr>
          <w:i/>
        </w:rPr>
        <w:t>Daňová teorie a politika</w:t>
      </w:r>
      <w:r>
        <w:t>. Praha: ASPI a.s. 2006. 16 s.</w:t>
      </w:r>
    </w:p>
  </w:footnote>
  <w:footnote w:id="20">
    <w:p w:rsidR="00472FFB" w:rsidRPr="00A53EF9" w:rsidRDefault="00472FFB" w:rsidP="00A53EF9">
      <w:pPr>
        <w:pStyle w:val="Textpoznpodarou"/>
        <w:jc w:val="both"/>
      </w:pPr>
      <w:r>
        <w:rPr>
          <w:rStyle w:val="Znakapoznpodarou"/>
        </w:rPr>
        <w:footnoteRef/>
      </w:r>
      <w:r>
        <w:t xml:space="preserve"> MRKÝVKA, P., PAŘÍZKOVÁ, I., RADVAN, M. </w:t>
      </w:r>
      <w:r w:rsidRPr="007B6BA8">
        <w:rPr>
          <w:i/>
        </w:rPr>
        <w:t>Základy finančního práva.</w:t>
      </w:r>
      <w:r>
        <w:t xml:space="preserve"> Praha: ARMEX PUBLISHING s.r.o. 2006. 78 s. ISBN 80-86795-37-3</w:t>
      </w:r>
    </w:p>
  </w:footnote>
  <w:footnote w:id="21">
    <w:p w:rsidR="00472FFB" w:rsidRPr="00F9148D" w:rsidRDefault="00472FFB" w:rsidP="00016347">
      <w:pPr>
        <w:pStyle w:val="Zkladntext"/>
        <w:spacing w:after="120"/>
        <w:jc w:val="both"/>
        <w:rPr>
          <w:rFonts w:ascii="Times New Roman" w:hAnsi="Times New Roman" w:cs="Times New Roman"/>
          <w:sz w:val="20"/>
          <w:szCs w:val="20"/>
        </w:rPr>
      </w:pPr>
      <w:r w:rsidRPr="00A53EF9">
        <w:rPr>
          <w:rStyle w:val="Znakapoznpodarou"/>
          <w:rFonts w:ascii="Times New Roman" w:hAnsi="Times New Roman" w:cs="Times New Roman"/>
          <w:sz w:val="20"/>
          <w:szCs w:val="20"/>
        </w:rPr>
        <w:footnoteRef/>
      </w:r>
      <w:r w:rsidRPr="00A53EF9">
        <w:rPr>
          <w:rFonts w:ascii="Times New Roman" w:hAnsi="Times New Roman" w:cs="Times New Roman"/>
          <w:sz w:val="20"/>
          <w:szCs w:val="20"/>
        </w:rPr>
        <w:t xml:space="preserve"> § 1 zákona č. 565/1990 Sb., </w:t>
      </w:r>
      <w:r w:rsidRPr="007B6BA8">
        <w:rPr>
          <w:rFonts w:ascii="Times New Roman" w:hAnsi="Times New Roman" w:cs="Times New Roman"/>
          <w:i/>
          <w:sz w:val="20"/>
          <w:szCs w:val="20"/>
        </w:rPr>
        <w:t>o místních poplatcích</w:t>
      </w:r>
      <w:r w:rsidRPr="00A53EF9">
        <w:rPr>
          <w:rFonts w:ascii="Times New Roman" w:hAnsi="Times New Roman" w:cs="Times New Roman"/>
          <w:sz w:val="20"/>
          <w:szCs w:val="20"/>
        </w:rPr>
        <w:t xml:space="preserve">, ve znění pozdějších předpisů. In: </w:t>
      </w:r>
      <w:r w:rsidRPr="00A53EF9">
        <w:rPr>
          <w:rFonts w:ascii="Times New Roman" w:hAnsi="Times New Roman" w:cs="Times New Roman"/>
          <w:i/>
          <w:iCs/>
          <w:sz w:val="20"/>
          <w:szCs w:val="20"/>
        </w:rPr>
        <w:t>ASPI</w:t>
      </w:r>
      <w:r w:rsidRPr="00A53EF9">
        <w:rPr>
          <w:rFonts w:ascii="Times New Roman" w:hAnsi="Times New Roman" w:cs="Times New Roman"/>
          <w:sz w:val="20"/>
          <w:szCs w:val="20"/>
        </w:rPr>
        <w:t xml:space="preserve"> [právní informační systém]. </w:t>
      </w:r>
      <w:r w:rsidRPr="00FC467C">
        <w:rPr>
          <w:rFonts w:ascii="Times New Roman" w:hAnsi="Times New Roman" w:cs="Times New Roman"/>
          <w:sz w:val="20"/>
          <w:szCs w:val="20"/>
        </w:rPr>
        <w:t>WOLTERS KLUWER ČR</w:t>
      </w:r>
      <w:r>
        <w:rPr>
          <w:rFonts w:ascii="Times New Roman" w:hAnsi="Times New Roman" w:cs="Times New Roman"/>
          <w:sz w:val="20"/>
          <w:szCs w:val="20"/>
        </w:rPr>
        <w:t xml:space="preserve"> [cit. 20. 12. 2014]</w:t>
      </w:r>
    </w:p>
  </w:footnote>
  <w:footnote w:id="22">
    <w:p w:rsidR="00472FFB" w:rsidRDefault="00472FFB" w:rsidP="001540E2">
      <w:pPr>
        <w:pStyle w:val="Textpoznpodarou"/>
        <w:jc w:val="both"/>
      </w:pPr>
      <w:r>
        <w:rPr>
          <w:rStyle w:val="Znakapoznpodarou"/>
        </w:rPr>
        <w:footnoteRef/>
      </w:r>
      <w:r>
        <w:t xml:space="preserve"> RADVAN, M. </w:t>
      </w:r>
      <w:r w:rsidRPr="007B6BA8">
        <w:rPr>
          <w:i/>
        </w:rPr>
        <w:t>Vlastní daňové příjmy obcí</w:t>
      </w:r>
      <w:r>
        <w:t>. Brno: Masarykova univerzita. 2011. 18 s. ISBN 978-80-210-5611-4</w:t>
      </w:r>
    </w:p>
  </w:footnote>
  <w:footnote w:id="23">
    <w:p w:rsidR="00472FFB" w:rsidRDefault="00472FFB" w:rsidP="001540E2">
      <w:pPr>
        <w:pStyle w:val="Textpoznpodarou"/>
        <w:jc w:val="both"/>
      </w:pPr>
      <w:r>
        <w:rPr>
          <w:rStyle w:val="Znakapoznpodarou"/>
        </w:rPr>
        <w:footnoteRef/>
      </w:r>
      <w:r>
        <w:t xml:space="preserve"> RADVAN, M. </w:t>
      </w:r>
      <w:r w:rsidRPr="0057460B">
        <w:rPr>
          <w:i/>
        </w:rPr>
        <w:t>Vlastní daňové příjmy obcí.</w:t>
      </w:r>
      <w:r>
        <w:t xml:space="preserve"> Brno: Masarykova univerzita. 2011. 21 s. ISBN 978-80-210-5611-4</w:t>
      </w:r>
    </w:p>
  </w:footnote>
  <w:footnote w:id="24">
    <w:p w:rsidR="00472FFB" w:rsidRDefault="00472FFB" w:rsidP="00BD4B78">
      <w:pPr>
        <w:pStyle w:val="Textpoznpodarou"/>
        <w:jc w:val="both"/>
      </w:pPr>
      <w:r>
        <w:rPr>
          <w:rStyle w:val="Znakapoznpodarou"/>
        </w:rPr>
        <w:footnoteRef/>
      </w:r>
      <w:r>
        <w:t xml:space="preserve"> PELC, V. </w:t>
      </w:r>
      <w:r w:rsidRPr="00BD4B78">
        <w:rPr>
          <w:i/>
        </w:rPr>
        <w:t>Místní poplatky. Oprávnění obcí. Povinnosti podnikatelů, živnostníků a občanů</w:t>
      </w:r>
      <w:r>
        <w:t xml:space="preserve">.  1. vydání. Praha: C. H. </w:t>
      </w:r>
      <w:r w:rsidRPr="00D46801">
        <w:rPr>
          <w:lang w:val="en-US"/>
        </w:rPr>
        <w:t>Beck</w:t>
      </w:r>
      <w:r>
        <w:t>. 2011. X s. ISBN 978-80-7400-150-5</w:t>
      </w:r>
    </w:p>
  </w:footnote>
  <w:footnote w:id="25">
    <w:p w:rsidR="00472FFB" w:rsidRDefault="00472FFB" w:rsidP="005A3C44">
      <w:pPr>
        <w:pStyle w:val="Textpoznpodarou"/>
        <w:jc w:val="both"/>
      </w:pPr>
      <w:r>
        <w:rPr>
          <w:rStyle w:val="Znakapoznpodarou"/>
        </w:rPr>
        <w:footnoteRef/>
      </w:r>
      <w:r>
        <w:t xml:space="preserve"> PAŘÍZKOVÁ, I. </w:t>
      </w:r>
      <w:r w:rsidRPr="002A4BE3">
        <w:rPr>
          <w:i/>
        </w:rPr>
        <w:t>Finanční právo. Finance územní samosprávy</w:t>
      </w:r>
      <w:r>
        <w:t xml:space="preserve">. Brno: Masarykova univerzita, 2005. 178 s. </w:t>
      </w:r>
      <w:r w:rsidRPr="00354DE7">
        <w:t>ISBN 80-210-3601-X</w:t>
      </w:r>
    </w:p>
  </w:footnote>
  <w:footnote w:id="26">
    <w:p w:rsidR="00472FFB" w:rsidRPr="002105D5" w:rsidRDefault="00472FFB" w:rsidP="00D96F1B">
      <w:pPr>
        <w:pStyle w:val="Zkladntext"/>
        <w:jc w:val="both"/>
        <w:rPr>
          <w:rFonts w:ascii="Times New Roman" w:hAnsi="Times New Roman" w:cs="Times New Roman"/>
          <w:sz w:val="20"/>
          <w:szCs w:val="20"/>
        </w:rPr>
      </w:pPr>
      <w:r w:rsidRPr="0057460B">
        <w:rPr>
          <w:rStyle w:val="Znakapoznpodarou"/>
          <w:rFonts w:ascii="Times New Roman" w:hAnsi="Times New Roman" w:cs="Times New Roman"/>
          <w:sz w:val="20"/>
          <w:szCs w:val="20"/>
        </w:rPr>
        <w:footnoteRef/>
      </w:r>
      <w:r w:rsidRPr="0057460B">
        <w:rPr>
          <w:rFonts w:ascii="Times New Roman" w:hAnsi="Times New Roman" w:cs="Times New Roman"/>
          <w:sz w:val="20"/>
          <w:szCs w:val="20"/>
        </w:rPr>
        <w:t xml:space="preserve"> § 104, odst. 3 Ústavní zákon č. 1/1992 Sb., </w:t>
      </w:r>
      <w:r w:rsidRPr="00C339F9">
        <w:rPr>
          <w:rFonts w:ascii="Times New Roman" w:hAnsi="Times New Roman" w:cs="Times New Roman"/>
          <w:i/>
          <w:sz w:val="20"/>
          <w:szCs w:val="20"/>
        </w:rPr>
        <w:t>Ústava České republiky</w:t>
      </w:r>
      <w:r w:rsidRPr="0057460B">
        <w:rPr>
          <w:rFonts w:ascii="Times New Roman" w:hAnsi="Times New Roman" w:cs="Times New Roman"/>
          <w:sz w:val="20"/>
          <w:szCs w:val="20"/>
        </w:rPr>
        <w:t xml:space="preserve">, ve znění pozdějších předpisů. In: </w:t>
      </w:r>
      <w:r w:rsidRPr="0057460B">
        <w:rPr>
          <w:rFonts w:ascii="Times New Roman" w:hAnsi="Times New Roman" w:cs="Times New Roman"/>
          <w:i/>
          <w:iCs/>
          <w:sz w:val="20"/>
          <w:szCs w:val="20"/>
        </w:rPr>
        <w:t>ASPI</w:t>
      </w:r>
      <w:r w:rsidRPr="0057460B">
        <w:rPr>
          <w:rFonts w:ascii="Times New Roman" w:hAnsi="Times New Roman" w:cs="Times New Roman"/>
          <w:sz w:val="20"/>
          <w:szCs w:val="20"/>
        </w:rPr>
        <w:t xml:space="preserve"> [právní informační systém]. </w:t>
      </w:r>
      <w:r w:rsidRPr="00FC467C">
        <w:rPr>
          <w:rFonts w:ascii="Times New Roman" w:hAnsi="Times New Roman" w:cs="Times New Roman"/>
          <w:sz w:val="20"/>
          <w:szCs w:val="20"/>
        </w:rPr>
        <w:t>WOLTERS KLUWER ČR</w:t>
      </w:r>
      <w:r>
        <w:rPr>
          <w:rFonts w:ascii="Times New Roman" w:hAnsi="Times New Roman" w:cs="Times New Roman"/>
          <w:sz w:val="20"/>
          <w:szCs w:val="20"/>
        </w:rPr>
        <w:t xml:space="preserve"> [cit. 20. 12. 2014]</w:t>
      </w:r>
    </w:p>
  </w:footnote>
  <w:footnote w:id="27">
    <w:p w:rsidR="00472FFB" w:rsidRPr="008826C1" w:rsidRDefault="00472FFB" w:rsidP="00D96F1B">
      <w:pPr>
        <w:pStyle w:val="Zkladntext"/>
        <w:jc w:val="both"/>
        <w:rPr>
          <w:rFonts w:ascii="Times New Roman" w:hAnsi="Times New Roman" w:cs="Times New Roman"/>
          <w:sz w:val="20"/>
          <w:szCs w:val="20"/>
        </w:rPr>
      </w:pPr>
      <w:r w:rsidRPr="008826C1">
        <w:rPr>
          <w:rStyle w:val="Znakapoznpodarou"/>
          <w:rFonts w:ascii="Times New Roman" w:hAnsi="Times New Roman" w:cs="Times New Roman"/>
          <w:sz w:val="20"/>
          <w:szCs w:val="20"/>
        </w:rPr>
        <w:footnoteRef/>
      </w:r>
      <w:r w:rsidRPr="008826C1">
        <w:rPr>
          <w:rFonts w:ascii="Times New Roman" w:hAnsi="Times New Roman" w:cs="Times New Roman"/>
          <w:sz w:val="20"/>
          <w:szCs w:val="20"/>
        </w:rPr>
        <w:t xml:space="preserve"> § 3, odst. 1 zákona č. 185/2001 Sb., </w:t>
      </w:r>
      <w:r w:rsidRPr="00BC62B4">
        <w:rPr>
          <w:rFonts w:ascii="Times New Roman" w:hAnsi="Times New Roman" w:cs="Times New Roman"/>
          <w:i/>
          <w:sz w:val="20"/>
          <w:szCs w:val="20"/>
        </w:rPr>
        <w:t>o odpadech a o změně některých dalších zákonů</w:t>
      </w:r>
      <w:r w:rsidRPr="008826C1">
        <w:rPr>
          <w:rFonts w:ascii="Times New Roman" w:hAnsi="Times New Roman" w:cs="Times New Roman"/>
          <w:sz w:val="20"/>
          <w:szCs w:val="20"/>
        </w:rPr>
        <w:t xml:space="preserve">, ve znění pozdějších předpisů. In: </w:t>
      </w:r>
      <w:r w:rsidRPr="008826C1">
        <w:rPr>
          <w:rFonts w:ascii="Times New Roman" w:hAnsi="Times New Roman" w:cs="Times New Roman"/>
          <w:i/>
          <w:iCs/>
          <w:sz w:val="20"/>
          <w:szCs w:val="20"/>
        </w:rPr>
        <w:t>ASPI</w:t>
      </w:r>
      <w:r w:rsidRPr="008826C1">
        <w:rPr>
          <w:rFonts w:ascii="Times New Roman" w:hAnsi="Times New Roman" w:cs="Times New Roman"/>
          <w:sz w:val="20"/>
          <w:szCs w:val="20"/>
        </w:rPr>
        <w:t xml:space="preserve"> [právní informační systém]. </w:t>
      </w:r>
      <w:r w:rsidRPr="00FC467C">
        <w:rPr>
          <w:rFonts w:ascii="Times New Roman" w:hAnsi="Times New Roman" w:cs="Times New Roman"/>
          <w:sz w:val="20"/>
          <w:szCs w:val="20"/>
        </w:rPr>
        <w:t>WOLTERS KLUWER ČR</w:t>
      </w:r>
      <w:r>
        <w:rPr>
          <w:rFonts w:ascii="Times New Roman" w:hAnsi="Times New Roman" w:cs="Times New Roman"/>
          <w:sz w:val="20"/>
          <w:szCs w:val="20"/>
        </w:rPr>
        <w:t xml:space="preserve"> [cit. 20. 12. 2014]</w:t>
      </w:r>
    </w:p>
  </w:footnote>
  <w:footnote w:id="28">
    <w:p w:rsidR="00472FFB" w:rsidRDefault="00472FFB" w:rsidP="00F70C5D">
      <w:pPr>
        <w:pStyle w:val="Textpoznpodarou"/>
        <w:jc w:val="both"/>
      </w:pPr>
      <w:r>
        <w:rPr>
          <w:rStyle w:val="Znakapoznpodarou"/>
        </w:rPr>
        <w:footnoteRef/>
      </w:r>
      <w:r>
        <w:t xml:space="preserve"> PIKALOVÁ, I. </w:t>
      </w:r>
      <w:r w:rsidRPr="00832D6A">
        <w:rPr>
          <w:i/>
        </w:rPr>
        <w:t>Třídění odpadu pohledem práva.</w:t>
      </w:r>
      <w:r>
        <w:t xml:space="preserve"> Odpady – odborný časopis pro nakládání s odpady a životní prostředí. Vydáno 4/2014. 26 - 27 s. Vydavatelství Profil Press s.r.o.</w:t>
      </w:r>
    </w:p>
  </w:footnote>
  <w:footnote w:id="29">
    <w:p w:rsidR="00472FFB" w:rsidRDefault="00472FFB" w:rsidP="00614D9D">
      <w:pPr>
        <w:pStyle w:val="Textpoznpodarou"/>
        <w:jc w:val="both"/>
      </w:pPr>
      <w:r>
        <w:rPr>
          <w:rStyle w:val="Znakapoznpodarou"/>
        </w:rPr>
        <w:footnoteRef/>
      </w:r>
      <w:r>
        <w:t xml:space="preserve"> </w:t>
      </w:r>
      <w:r w:rsidRPr="00BF394B">
        <w:rPr>
          <w:i/>
        </w:rPr>
        <w:t>Příručka pro člena zastupitelstva obce po volbách v roce 2014</w:t>
      </w:r>
      <w:r>
        <w:t xml:space="preserve">. Praha: Svaz měst a obcí v České republice. </w:t>
      </w:r>
      <w:r>
        <w:rPr>
          <w:lang w:val="en-US"/>
        </w:rPr>
        <w:t xml:space="preserve">[online] </w:t>
      </w:r>
      <w:r>
        <w:t>1. vydání. 2014</w:t>
      </w:r>
      <w:r>
        <w:rPr>
          <w:lang w:val="en-US"/>
        </w:rPr>
        <w:t xml:space="preserve">. 131 s. [cit. 20. 12. 2014]. </w:t>
      </w:r>
      <w:r>
        <w:t xml:space="preserve">Dostupné z: </w:t>
      </w:r>
      <w:hyperlink r:id="rId1" w:history="1">
        <w:r w:rsidRPr="006D0501">
          <w:rPr>
            <w:rStyle w:val="Hypertextovodkaz"/>
          </w:rPr>
          <w:t>http://www.liberec.cz/files/dokumenty/odbory/odbor-strategickeho-rozvoje-dotaci/pp/prirucka-pro-clena-zastupitelstva-obce-po-volbach-roce-2014-elektronicka-verze.pdf</w:t>
        </w:r>
      </w:hyperlink>
    </w:p>
  </w:footnote>
  <w:footnote w:id="30">
    <w:p w:rsidR="00472FFB" w:rsidRPr="00C339F9" w:rsidRDefault="00472FFB" w:rsidP="00614D9D">
      <w:pPr>
        <w:pStyle w:val="Zkladntext"/>
        <w:spacing w:after="120"/>
        <w:jc w:val="both"/>
        <w:rPr>
          <w:rFonts w:ascii="Times New Roman" w:hAnsi="Times New Roman" w:cs="Times New Roman"/>
          <w:sz w:val="20"/>
          <w:szCs w:val="20"/>
        </w:rPr>
      </w:pPr>
      <w:r w:rsidRPr="00C339F9">
        <w:rPr>
          <w:rStyle w:val="Znakapoznpodarou"/>
          <w:rFonts w:ascii="Times New Roman" w:hAnsi="Times New Roman" w:cs="Times New Roman"/>
        </w:rPr>
        <w:footnoteRef/>
      </w:r>
      <w:r w:rsidRPr="00C339F9">
        <w:rPr>
          <w:rFonts w:ascii="Times New Roman" w:hAnsi="Times New Roman" w:cs="Times New Roman"/>
        </w:rPr>
        <w:t xml:space="preserve"> </w:t>
      </w:r>
      <w:r w:rsidRPr="00C339F9">
        <w:rPr>
          <w:rFonts w:ascii="Times New Roman" w:hAnsi="Times New Roman" w:cs="Times New Roman"/>
          <w:sz w:val="20"/>
          <w:szCs w:val="20"/>
        </w:rPr>
        <w:t>§ 4, odst. 1, písm. b)</w:t>
      </w:r>
      <w:r w:rsidRPr="00C339F9">
        <w:rPr>
          <w:rFonts w:ascii="Times New Roman" w:hAnsi="Times New Roman" w:cs="Times New Roman"/>
        </w:rPr>
        <w:t xml:space="preserve"> </w:t>
      </w:r>
      <w:r w:rsidRPr="00C339F9">
        <w:rPr>
          <w:rFonts w:ascii="Times New Roman" w:hAnsi="Times New Roman" w:cs="Times New Roman"/>
          <w:sz w:val="20"/>
          <w:szCs w:val="20"/>
        </w:rPr>
        <w:t xml:space="preserve">č. 185/2001 Sb., </w:t>
      </w:r>
      <w:r w:rsidRPr="00C339F9">
        <w:rPr>
          <w:rFonts w:ascii="Times New Roman" w:hAnsi="Times New Roman" w:cs="Times New Roman"/>
          <w:i/>
          <w:sz w:val="20"/>
          <w:szCs w:val="20"/>
        </w:rPr>
        <w:t>o odpadech a o změně některých dalších zákonů</w:t>
      </w:r>
      <w:r w:rsidRPr="00C339F9">
        <w:rPr>
          <w:rFonts w:ascii="Times New Roman" w:hAnsi="Times New Roman" w:cs="Times New Roman"/>
          <w:sz w:val="20"/>
          <w:szCs w:val="20"/>
        </w:rPr>
        <w:t xml:space="preserve">, ve znění pozdějších předpisů. In: </w:t>
      </w:r>
      <w:r w:rsidRPr="00C339F9">
        <w:rPr>
          <w:rFonts w:ascii="Times New Roman" w:hAnsi="Times New Roman" w:cs="Times New Roman"/>
          <w:i/>
          <w:iCs/>
          <w:sz w:val="20"/>
          <w:szCs w:val="20"/>
        </w:rPr>
        <w:t>ASPI</w:t>
      </w:r>
      <w:r w:rsidRPr="00C339F9">
        <w:rPr>
          <w:rFonts w:ascii="Times New Roman" w:hAnsi="Times New Roman" w:cs="Times New Roman"/>
          <w:sz w:val="20"/>
          <w:szCs w:val="20"/>
        </w:rPr>
        <w:t xml:space="preserve"> [právní informační systém]. </w:t>
      </w:r>
      <w:r w:rsidRPr="00FC467C">
        <w:rPr>
          <w:rFonts w:ascii="Times New Roman" w:hAnsi="Times New Roman" w:cs="Times New Roman"/>
          <w:sz w:val="20"/>
          <w:szCs w:val="20"/>
        </w:rPr>
        <w:t>WOLTERS KLUWER ČR</w:t>
      </w:r>
      <w:r>
        <w:rPr>
          <w:rFonts w:ascii="Times New Roman" w:hAnsi="Times New Roman" w:cs="Times New Roman"/>
          <w:sz w:val="20"/>
          <w:szCs w:val="20"/>
        </w:rPr>
        <w:t xml:space="preserve"> [cit. 20. 12. 2014]</w:t>
      </w:r>
    </w:p>
  </w:footnote>
  <w:footnote w:id="31">
    <w:p w:rsidR="00472FFB" w:rsidRPr="00F3159C" w:rsidRDefault="00472FFB" w:rsidP="00E74F61">
      <w:pPr>
        <w:pStyle w:val="Zkladntext"/>
        <w:jc w:val="both"/>
        <w:rPr>
          <w:rFonts w:ascii="Times New Roman" w:hAnsi="Times New Roman" w:cs="Times New Roman"/>
          <w:sz w:val="20"/>
          <w:szCs w:val="20"/>
        </w:rPr>
      </w:pPr>
      <w:r w:rsidRPr="00F3159C">
        <w:rPr>
          <w:rStyle w:val="Znakapoznpodarou"/>
          <w:rFonts w:ascii="Times New Roman" w:hAnsi="Times New Roman" w:cs="Times New Roman"/>
          <w:sz w:val="20"/>
          <w:szCs w:val="20"/>
        </w:rPr>
        <w:footnoteRef/>
      </w:r>
      <w:r w:rsidRPr="00F3159C">
        <w:rPr>
          <w:rFonts w:ascii="Times New Roman" w:hAnsi="Times New Roman" w:cs="Times New Roman"/>
          <w:sz w:val="20"/>
          <w:szCs w:val="20"/>
        </w:rPr>
        <w:t xml:space="preserve"> Rozsudek Nejvyššího </w:t>
      </w:r>
      <w:r>
        <w:rPr>
          <w:rFonts w:ascii="Times New Roman" w:hAnsi="Times New Roman" w:cs="Times New Roman"/>
          <w:sz w:val="20"/>
          <w:szCs w:val="20"/>
        </w:rPr>
        <w:t>S</w:t>
      </w:r>
      <w:r w:rsidRPr="00F3159C">
        <w:rPr>
          <w:rFonts w:ascii="Times New Roman" w:hAnsi="Times New Roman" w:cs="Times New Roman"/>
          <w:sz w:val="20"/>
          <w:szCs w:val="20"/>
        </w:rPr>
        <w:t xml:space="preserve">právního soudu z 20. 1. 2010, </w:t>
      </w:r>
      <w:proofErr w:type="spellStart"/>
      <w:proofErr w:type="gramStart"/>
      <w:r w:rsidRPr="00F3159C">
        <w:rPr>
          <w:rFonts w:ascii="Times New Roman" w:hAnsi="Times New Roman" w:cs="Times New Roman"/>
          <w:sz w:val="20"/>
          <w:szCs w:val="20"/>
        </w:rPr>
        <w:t>č.j</w:t>
      </w:r>
      <w:proofErr w:type="spellEnd"/>
      <w:r w:rsidRPr="00F3159C">
        <w:rPr>
          <w:rFonts w:ascii="Times New Roman" w:hAnsi="Times New Roman" w:cs="Times New Roman"/>
          <w:sz w:val="20"/>
          <w:szCs w:val="20"/>
        </w:rPr>
        <w:t>.</w:t>
      </w:r>
      <w:proofErr w:type="gramEnd"/>
      <w:r w:rsidRPr="00F3159C">
        <w:rPr>
          <w:rFonts w:ascii="Times New Roman" w:hAnsi="Times New Roman" w:cs="Times New Roman"/>
          <w:sz w:val="20"/>
          <w:szCs w:val="20"/>
        </w:rPr>
        <w:t xml:space="preserve"> 9 </w:t>
      </w:r>
      <w:proofErr w:type="spellStart"/>
      <w:r w:rsidRPr="00F3159C">
        <w:rPr>
          <w:rFonts w:ascii="Times New Roman" w:hAnsi="Times New Roman" w:cs="Times New Roman"/>
          <w:sz w:val="20"/>
          <w:szCs w:val="20"/>
        </w:rPr>
        <w:t>Afs</w:t>
      </w:r>
      <w:proofErr w:type="spellEnd"/>
      <w:r w:rsidRPr="00F3159C">
        <w:rPr>
          <w:rFonts w:ascii="Times New Roman" w:hAnsi="Times New Roman" w:cs="Times New Roman"/>
          <w:sz w:val="20"/>
          <w:szCs w:val="20"/>
        </w:rPr>
        <w:t xml:space="preserve"> 81/2009-48. In: </w:t>
      </w:r>
      <w:r w:rsidRPr="00F3159C">
        <w:rPr>
          <w:rFonts w:ascii="Times New Roman" w:hAnsi="Times New Roman" w:cs="Times New Roman"/>
          <w:i/>
          <w:iCs/>
          <w:sz w:val="20"/>
          <w:szCs w:val="20"/>
        </w:rPr>
        <w:t>ASPI</w:t>
      </w:r>
      <w:r w:rsidRPr="00F3159C">
        <w:rPr>
          <w:rFonts w:ascii="Times New Roman" w:hAnsi="Times New Roman" w:cs="Times New Roman"/>
          <w:sz w:val="20"/>
          <w:szCs w:val="20"/>
        </w:rPr>
        <w:t xml:space="preserve"> [právní informační systém]. </w:t>
      </w:r>
      <w:r w:rsidRPr="00FC467C">
        <w:rPr>
          <w:rFonts w:ascii="Times New Roman" w:hAnsi="Times New Roman" w:cs="Times New Roman"/>
          <w:sz w:val="20"/>
          <w:szCs w:val="20"/>
        </w:rPr>
        <w:t>WOLTERS KLUWER ČR</w:t>
      </w:r>
      <w:r>
        <w:rPr>
          <w:rFonts w:ascii="Times New Roman" w:hAnsi="Times New Roman" w:cs="Times New Roman"/>
          <w:sz w:val="20"/>
          <w:szCs w:val="20"/>
        </w:rPr>
        <w:t xml:space="preserve"> [cit. 20. 12. 2014]</w:t>
      </w:r>
    </w:p>
  </w:footnote>
  <w:footnote w:id="32">
    <w:p w:rsidR="00472FFB" w:rsidRDefault="00472FFB" w:rsidP="00831B9B">
      <w:pPr>
        <w:pStyle w:val="Textpoznpodarou"/>
        <w:jc w:val="both"/>
      </w:pPr>
      <w:r>
        <w:rPr>
          <w:rStyle w:val="Znakapoznpodarou"/>
        </w:rPr>
        <w:footnoteRef/>
      </w:r>
      <w:r>
        <w:t xml:space="preserve"> </w:t>
      </w:r>
      <w:r w:rsidRPr="00D46801">
        <w:rPr>
          <w:lang w:val="en-US"/>
        </w:rPr>
        <w:t>B</w:t>
      </w:r>
      <w:r>
        <w:rPr>
          <w:lang w:val="en-US"/>
        </w:rPr>
        <w:t>ERNDHARD</w:t>
      </w:r>
      <w:r w:rsidRPr="00D46801">
        <w:rPr>
          <w:lang w:val="en-US"/>
        </w:rPr>
        <w:t>, H</w:t>
      </w:r>
      <w:r>
        <w:rPr>
          <w:lang w:val="en-US"/>
        </w:rPr>
        <w:t>AGER</w:t>
      </w:r>
      <w:r w:rsidRPr="00831B9B">
        <w:rPr>
          <w:i/>
        </w:rPr>
        <w:t>. Co</w:t>
      </w:r>
      <w:r>
        <w:t xml:space="preserve"> </w:t>
      </w:r>
      <w:r w:rsidRPr="00831B9B">
        <w:rPr>
          <w:i/>
        </w:rPr>
        <w:t xml:space="preserve">přinese v odpadovém hospodářství rok 2015? </w:t>
      </w:r>
      <w:r>
        <w:t>Právní rádce. Vydavatelství: ECONOMIA, a.s. 2015, č. 1</w:t>
      </w:r>
    </w:p>
  </w:footnote>
  <w:footnote w:id="33">
    <w:p w:rsidR="00472FFB" w:rsidRDefault="00472FFB" w:rsidP="003060D6">
      <w:pPr>
        <w:pStyle w:val="Textpoznpodarou"/>
        <w:jc w:val="both"/>
      </w:pPr>
      <w:r>
        <w:rPr>
          <w:rStyle w:val="Znakapoznpodarou"/>
        </w:rPr>
        <w:footnoteRef/>
      </w:r>
      <w:r>
        <w:t xml:space="preserve"> </w:t>
      </w:r>
      <w:r w:rsidRPr="00697C4F">
        <w:rPr>
          <w:i/>
        </w:rPr>
        <w:t>Vyhláška o způsobu třídění bioodpadu a kovů začne platit od 1. ledna 2015.</w:t>
      </w:r>
      <w:r>
        <w:t xml:space="preserve"> </w:t>
      </w:r>
      <w:r>
        <w:rPr>
          <w:rFonts w:cs="Times New Roman"/>
        </w:rPr>
        <w:t>[online</w:t>
      </w:r>
      <w:r w:rsidRPr="00C339F9">
        <w:rPr>
          <w:rFonts w:cs="Times New Roman"/>
        </w:rPr>
        <w:t>].</w:t>
      </w:r>
      <w:r>
        <w:rPr>
          <w:rFonts w:cs="Times New Roman"/>
        </w:rPr>
        <w:t xml:space="preserve"> Vydáno 16. 12. 2014 </w:t>
      </w:r>
      <w:r w:rsidRPr="00C339F9">
        <w:rPr>
          <w:rFonts w:cs="Times New Roman"/>
        </w:rPr>
        <w:t>[cit. 20. 12. 2014].</w:t>
      </w:r>
      <w:r>
        <w:rPr>
          <w:rFonts w:cs="Times New Roman"/>
        </w:rPr>
        <w:t xml:space="preserve"> </w:t>
      </w:r>
      <w:r>
        <w:t xml:space="preserve">Dostupné z: </w:t>
      </w:r>
      <w:hyperlink r:id="rId2" w:history="1">
        <w:r w:rsidRPr="006D0501">
          <w:rPr>
            <w:rStyle w:val="Hypertextovodkaz"/>
          </w:rPr>
          <w:t>http://www.mzp.cz/cz/news_141216_vyhlaska_trideni</w:t>
        </w:r>
      </w:hyperlink>
    </w:p>
  </w:footnote>
  <w:footnote w:id="34">
    <w:p w:rsidR="00472FFB" w:rsidRDefault="00472FFB" w:rsidP="00AE4844">
      <w:pPr>
        <w:pStyle w:val="Textpoznpodarou"/>
        <w:jc w:val="both"/>
      </w:pPr>
      <w:r>
        <w:rPr>
          <w:rStyle w:val="Znakapoznpodarou"/>
        </w:rPr>
        <w:footnoteRef/>
      </w:r>
      <w:r>
        <w:t xml:space="preserve"> </w:t>
      </w:r>
      <w:r w:rsidRPr="00697C4F">
        <w:rPr>
          <w:i/>
        </w:rPr>
        <w:t>Vyhláška o způsobu třídění bioodpadu a kovů začne platit od 1. ledna 2015.</w:t>
      </w:r>
      <w:r>
        <w:t xml:space="preserve"> </w:t>
      </w:r>
      <w:r>
        <w:rPr>
          <w:rFonts w:cs="Times New Roman"/>
        </w:rPr>
        <w:t>[online</w:t>
      </w:r>
      <w:r w:rsidRPr="00C339F9">
        <w:rPr>
          <w:rFonts w:cs="Times New Roman"/>
        </w:rPr>
        <w:t>].</w:t>
      </w:r>
      <w:r>
        <w:rPr>
          <w:rFonts w:cs="Times New Roman"/>
        </w:rPr>
        <w:t xml:space="preserve"> Vydáno 16. 12. 2014 </w:t>
      </w:r>
      <w:r w:rsidRPr="00C339F9">
        <w:rPr>
          <w:rFonts w:cs="Times New Roman"/>
        </w:rPr>
        <w:t>[cit. 20. 12. 2014].</w:t>
      </w:r>
      <w:r>
        <w:rPr>
          <w:rFonts w:cs="Times New Roman"/>
        </w:rPr>
        <w:t xml:space="preserve"> </w:t>
      </w:r>
      <w:r>
        <w:t xml:space="preserve">Dostupné z: </w:t>
      </w:r>
      <w:hyperlink r:id="rId3" w:history="1">
        <w:r w:rsidRPr="006D0501">
          <w:rPr>
            <w:rStyle w:val="Hypertextovodkaz"/>
          </w:rPr>
          <w:t>http://www.mpz.cz/cz/news_141216_vyhlaska_trideni</w:t>
        </w:r>
      </w:hyperlink>
    </w:p>
  </w:footnote>
  <w:footnote w:id="35">
    <w:p w:rsidR="00472FFB" w:rsidRDefault="00472FFB" w:rsidP="00A52BB0">
      <w:pPr>
        <w:pStyle w:val="Textpoznpodarou"/>
        <w:jc w:val="both"/>
      </w:pPr>
      <w:r>
        <w:rPr>
          <w:rStyle w:val="Znakapoznpodarou"/>
        </w:rPr>
        <w:footnoteRef/>
      </w:r>
      <w:r>
        <w:t xml:space="preserve"> SLAVÍK, J. a kolektiv. </w:t>
      </w:r>
      <w:r w:rsidRPr="00A52BB0">
        <w:rPr>
          <w:i/>
        </w:rPr>
        <w:t>Poplatkové systémy v obcích – rizika a příležitosti pro odpadové hospodářství</w:t>
      </w:r>
      <w:r>
        <w:t>. Praha: IREAS, Institut pro strukturální politiku, o.p.s. 2009. 31 s. ISBN 978-80-86684-59-8</w:t>
      </w:r>
    </w:p>
  </w:footnote>
  <w:footnote w:id="36">
    <w:p w:rsidR="00472FFB" w:rsidRDefault="00472FFB" w:rsidP="004D690F">
      <w:pPr>
        <w:pStyle w:val="Textpoznpodarou"/>
        <w:jc w:val="both"/>
      </w:pPr>
      <w:r>
        <w:rPr>
          <w:rStyle w:val="Znakapoznpodarou"/>
        </w:rPr>
        <w:footnoteRef/>
      </w:r>
      <w:r>
        <w:t xml:space="preserve"> § 28 zákona č. 329/1921 Sb., </w:t>
      </w:r>
      <w:r w:rsidRPr="00EC742D">
        <w:rPr>
          <w:i/>
        </w:rPr>
        <w:t>o přechodné úpravě finančního hospodářství obcí a měst s právem municipálním</w:t>
      </w:r>
      <w:r>
        <w:t xml:space="preserve">.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37">
    <w:p w:rsidR="00472FFB" w:rsidRDefault="00472FFB" w:rsidP="004D690F">
      <w:pPr>
        <w:pStyle w:val="Textpoznpodarou"/>
        <w:jc w:val="both"/>
      </w:pPr>
      <w:r>
        <w:rPr>
          <w:rStyle w:val="Znakapoznpodarou"/>
        </w:rPr>
        <w:footnoteRef/>
      </w:r>
      <w:r>
        <w:t xml:space="preserve"> SLAVÍK, J. a kolektiv. </w:t>
      </w:r>
      <w:r w:rsidRPr="00EC742D">
        <w:rPr>
          <w:i/>
        </w:rPr>
        <w:t>Poplatkové systémy v obcích - rizika a příležitosti pro odpadové hospodářství.</w:t>
      </w:r>
      <w:r>
        <w:t xml:space="preserve"> Praha: </w:t>
      </w:r>
      <w:r w:rsidRPr="00EC742D">
        <w:t>IREAS, Institut pro strukturální politiku, o.p.s.</w:t>
      </w:r>
      <w:r>
        <w:t xml:space="preserve"> 2009. 32 s. ISBN 978-80-86684-59-8</w:t>
      </w:r>
    </w:p>
  </w:footnote>
  <w:footnote w:id="38">
    <w:p w:rsidR="00472FFB" w:rsidRPr="00D46801" w:rsidRDefault="00472FFB" w:rsidP="007E3FA7">
      <w:pPr>
        <w:pStyle w:val="Textpoznpodarou"/>
        <w:jc w:val="both"/>
      </w:pPr>
      <w:r>
        <w:rPr>
          <w:rStyle w:val="Znakapoznpodarou"/>
        </w:rPr>
        <w:footnoteRef/>
      </w:r>
      <w:r>
        <w:t xml:space="preserve"> § 1 až § 4 vládní nařízení č. 15/1928 Sb. </w:t>
      </w:r>
      <w:r w:rsidRPr="00D46801">
        <w:t xml:space="preserve">jímž se mění vzorná pravidla, uveřejněná v dodatcích ku vládnímu nařízení ze dne 27. dubna 1922, č. 143 </w:t>
      </w:r>
      <w:proofErr w:type="gramStart"/>
      <w:r w:rsidRPr="00D46801">
        <w:t>Sb. z. a n.</w:t>
      </w:r>
      <w:proofErr w:type="gramEnd"/>
      <w:r w:rsidRPr="00D46801">
        <w:t xml:space="preserve">, a vydávají další vzorná pravidla pro obecní dávky a poplatky.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39">
    <w:p w:rsidR="00472FFB" w:rsidRDefault="00472FFB" w:rsidP="0003763D">
      <w:pPr>
        <w:pStyle w:val="Textpoznpodarou"/>
        <w:jc w:val="both"/>
      </w:pPr>
      <w:r>
        <w:rPr>
          <w:rStyle w:val="Znakapoznpodarou"/>
        </w:rPr>
        <w:footnoteRef/>
      </w:r>
      <w:r>
        <w:t xml:space="preserve"> PEKOVÁ, J. </w:t>
      </w:r>
      <w:r w:rsidRPr="00614D27">
        <w:rPr>
          <w:i/>
        </w:rPr>
        <w:t>Finance územní samosprávy: teorie a praxe v ČR</w:t>
      </w:r>
      <w:r>
        <w:t xml:space="preserve">. 1. vydání. Praha: </w:t>
      </w:r>
      <w:r w:rsidRPr="00FC467C">
        <w:rPr>
          <w:rFonts w:cs="Times New Roman"/>
        </w:rPr>
        <w:t>WOLTERS KLUWER ČR</w:t>
      </w:r>
      <w:r>
        <w:t>. 2011. 313 s. ISBN 978-80-7357-614-1</w:t>
      </w:r>
    </w:p>
  </w:footnote>
  <w:footnote w:id="40">
    <w:p w:rsidR="00472FFB" w:rsidRDefault="00472FFB" w:rsidP="009F3ED2">
      <w:pPr>
        <w:pStyle w:val="Textpoznpodarou"/>
        <w:jc w:val="both"/>
      </w:pPr>
      <w:r>
        <w:rPr>
          <w:rStyle w:val="Znakapoznpodarou"/>
        </w:rPr>
        <w:footnoteRef/>
      </w:r>
      <w:r>
        <w:t xml:space="preserve"> STARÝ, M. a kolektiv. </w:t>
      </w:r>
      <w:r w:rsidRPr="009F3ED2">
        <w:rPr>
          <w:i/>
        </w:rPr>
        <w:t>Dějiny daní a poplatků</w:t>
      </w:r>
      <w:r>
        <w:t>. Praha: Havlíček Brain Team. 2009. 176 s. ISBN 978-80-87109-15-1</w:t>
      </w:r>
    </w:p>
  </w:footnote>
  <w:footnote w:id="41">
    <w:p w:rsidR="00472FFB" w:rsidRDefault="00472FFB" w:rsidP="00C26307">
      <w:pPr>
        <w:pStyle w:val="Textpoznpodarou"/>
        <w:jc w:val="both"/>
      </w:pPr>
      <w:r>
        <w:rPr>
          <w:rStyle w:val="Znakapoznpodarou"/>
        </w:rPr>
        <w:footnoteRef/>
      </w:r>
      <w:r>
        <w:t xml:space="preserve"> STARÝ, M. a kolektiv. </w:t>
      </w:r>
      <w:r w:rsidRPr="009F3ED2">
        <w:rPr>
          <w:i/>
        </w:rPr>
        <w:t>Dějiny daní a poplatků</w:t>
      </w:r>
      <w:r>
        <w:t>. Praha: Havlíček Brain Team. 2009. 177 s. ISBN 978-80-87109-15-1</w:t>
      </w:r>
    </w:p>
  </w:footnote>
  <w:footnote w:id="42">
    <w:p w:rsidR="00472FFB" w:rsidRPr="00D46801" w:rsidRDefault="00472FFB" w:rsidP="00176916">
      <w:pPr>
        <w:pStyle w:val="Textpoznpodarou"/>
        <w:jc w:val="both"/>
      </w:pPr>
      <w:r w:rsidRPr="00D46801">
        <w:rPr>
          <w:rStyle w:val="Znakapoznpodarou"/>
        </w:rPr>
        <w:footnoteRef/>
      </w:r>
      <w:r w:rsidRPr="00D46801">
        <w:t xml:space="preserve"> V</w:t>
      </w:r>
      <w:r>
        <w:t>EDRAL</w:t>
      </w:r>
      <w:r w:rsidRPr="00D46801">
        <w:t xml:space="preserve">, J. článek - </w:t>
      </w:r>
      <w:r w:rsidRPr="00D46801">
        <w:rPr>
          <w:i/>
        </w:rPr>
        <w:t>Správní právo: několik poznámek k možným formám platby za komunální odpad. Smluvní forma úhrady.</w:t>
      </w:r>
      <w:r w:rsidRPr="00D46801">
        <w:t xml:space="preserve"> J</w:t>
      </w:r>
      <w:r>
        <w:t>URISTIC</w:t>
      </w:r>
      <w:r w:rsidRPr="00D46801">
        <w:t>. 2002 [online]. Vyd</w:t>
      </w:r>
      <w:r>
        <w:t xml:space="preserve">áno. 09. 12. 2002 </w:t>
      </w:r>
      <w:r w:rsidRPr="00D46801">
        <w:t xml:space="preserve">[cit. 20. 12. 2014]. Dostupné z: </w:t>
      </w:r>
      <w:hyperlink r:id="rId4" w:history="1">
        <w:r w:rsidRPr="006D0501">
          <w:rPr>
            <w:rStyle w:val="Hypertextovodkaz"/>
          </w:rPr>
          <w:t>http://spravni.juristic.cz/174304/clanek/j_obce.html</w:t>
        </w:r>
      </w:hyperlink>
    </w:p>
  </w:footnote>
  <w:footnote w:id="43">
    <w:p w:rsidR="00472FFB" w:rsidRDefault="00472FFB" w:rsidP="00121D99">
      <w:pPr>
        <w:pStyle w:val="Textpoznpodarou"/>
        <w:jc w:val="both"/>
      </w:pPr>
      <w:r>
        <w:rPr>
          <w:rStyle w:val="Znakapoznpodarou"/>
        </w:rPr>
        <w:footnoteRef/>
      </w:r>
      <w:r>
        <w:t xml:space="preserve"> § 9, odst. 2 zákona č. 125/1997 Sb., </w:t>
      </w:r>
      <w:r w:rsidRPr="00B973F8">
        <w:rPr>
          <w:i/>
        </w:rPr>
        <w:t>o odpadech.</w:t>
      </w:r>
      <w:r>
        <w:t xml:space="preserve">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44">
    <w:p w:rsidR="00472FFB" w:rsidRDefault="00472FFB" w:rsidP="00121D99">
      <w:pPr>
        <w:pStyle w:val="Textpoznpodarou"/>
        <w:jc w:val="both"/>
      </w:pPr>
      <w:r>
        <w:rPr>
          <w:rStyle w:val="Znakapoznpodarou"/>
        </w:rPr>
        <w:footnoteRef/>
      </w:r>
      <w:r>
        <w:t xml:space="preserve"> § 9, odst. 5 zákona č. 125/1997 Sb., </w:t>
      </w:r>
      <w:r w:rsidRPr="00B973F8">
        <w:rPr>
          <w:i/>
        </w:rPr>
        <w:t>o odpadech</w:t>
      </w:r>
      <w:r>
        <w:t xml:space="preserve">.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45">
    <w:p w:rsidR="00472FFB" w:rsidRPr="004A1528" w:rsidRDefault="00472FFB" w:rsidP="00163FC6">
      <w:pPr>
        <w:pStyle w:val="Textpoznpodarou"/>
        <w:jc w:val="both"/>
      </w:pPr>
      <w:r>
        <w:rPr>
          <w:rStyle w:val="Znakapoznpodarou"/>
        </w:rPr>
        <w:footnoteRef/>
      </w:r>
      <w:r>
        <w:t xml:space="preserve"> § 10 zákona </w:t>
      </w:r>
      <w:r w:rsidRPr="004A1528">
        <w:t xml:space="preserve">č. 37/2000 Sb., </w:t>
      </w:r>
      <w:r w:rsidRPr="00B973F8">
        <w:rPr>
          <w:i/>
        </w:rPr>
        <w:t>o odpadech</w:t>
      </w:r>
      <w:r w:rsidRPr="004A1528">
        <w:t>, zákon č. 37/2000 Sb. ze dne 18. 1. 2000, kterým se mění zákon č. 125/1997 Sb., o odpadech, ve znění zákona č. 167/1998 Sb.</w:t>
      </w:r>
      <w:r>
        <w:t xml:space="preserve">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46">
    <w:p w:rsidR="00472FFB" w:rsidRDefault="00472FFB" w:rsidP="00842A3A">
      <w:pPr>
        <w:pStyle w:val="Textpoznpodarou"/>
        <w:jc w:val="both"/>
      </w:pPr>
      <w:r>
        <w:rPr>
          <w:rStyle w:val="Znakapoznpodarou"/>
        </w:rPr>
        <w:footnoteRef/>
      </w:r>
      <w:r>
        <w:t xml:space="preserve"> </w:t>
      </w:r>
      <w:r w:rsidRPr="00D46801">
        <w:rPr>
          <w:lang w:val="en-US"/>
        </w:rPr>
        <w:t>B</w:t>
      </w:r>
      <w:r>
        <w:rPr>
          <w:lang w:val="en-US"/>
        </w:rPr>
        <w:t>ERNDHARD</w:t>
      </w:r>
      <w:r w:rsidRPr="00D46801">
        <w:rPr>
          <w:lang w:val="en-US"/>
        </w:rPr>
        <w:t>, H</w:t>
      </w:r>
      <w:r>
        <w:rPr>
          <w:lang w:val="en-US"/>
        </w:rPr>
        <w:t>AGER</w:t>
      </w:r>
      <w:r w:rsidRPr="00831B9B">
        <w:rPr>
          <w:i/>
        </w:rPr>
        <w:t>. Co</w:t>
      </w:r>
      <w:r>
        <w:t xml:space="preserve"> </w:t>
      </w:r>
      <w:r w:rsidRPr="00831B9B">
        <w:rPr>
          <w:i/>
        </w:rPr>
        <w:t xml:space="preserve">přinese v odpadovém hospodářství rok 2015? </w:t>
      </w:r>
      <w:r>
        <w:t>Právní rádce. Vydavatelství: ECONOMIA, a.s. 2015, č. 1</w:t>
      </w:r>
    </w:p>
  </w:footnote>
  <w:footnote w:id="47">
    <w:p w:rsidR="00472FFB" w:rsidRDefault="00472FFB" w:rsidP="00842A3A">
      <w:pPr>
        <w:pStyle w:val="Textpoznpodarou"/>
        <w:jc w:val="both"/>
      </w:pPr>
      <w:r w:rsidRPr="00D46801">
        <w:rPr>
          <w:rStyle w:val="Znakapoznpodarou"/>
        </w:rPr>
        <w:footnoteRef/>
      </w:r>
      <w:r w:rsidRPr="00D46801">
        <w:t xml:space="preserve"> P</w:t>
      </w:r>
      <w:r>
        <w:t>AŘÍZKOVÁ</w:t>
      </w:r>
      <w:r w:rsidRPr="00D46801">
        <w:t>, I</w:t>
      </w:r>
      <w:r>
        <w:t>.,</w:t>
      </w:r>
      <w:r w:rsidRPr="00D46801">
        <w:t xml:space="preserve"> B</w:t>
      </w:r>
      <w:r>
        <w:t>ÁRTA, M.,</w:t>
      </w:r>
      <w:r w:rsidRPr="00D46801">
        <w:t xml:space="preserve"> M</w:t>
      </w:r>
      <w:r>
        <w:t>ULLEROVÁ, K.,</w:t>
      </w:r>
      <w:r w:rsidRPr="00D46801">
        <w:t xml:space="preserve"> M</w:t>
      </w:r>
      <w:r>
        <w:t>ALATIN, M</w:t>
      </w:r>
      <w:r w:rsidRPr="00D46801">
        <w:t xml:space="preserve">. </w:t>
      </w:r>
      <w:r w:rsidRPr="00D46801">
        <w:rPr>
          <w:i/>
        </w:rPr>
        <w:t>Místní poplatky v teorii a praxi.</w:t>
      </w:r>
      <w:r>
        <w:t xml:space="preserve"> 1. v</w:t>
      </w:r>
      <w:r w:rsidRPr="00D46801">
        <w:t>yd</w:t>
      </w:r>
      <w:r>
        <w:t>ání.</w:t>
      </w:r>
      <w:r w:rsidRPr="00D46801">
        <w:t xml:space="preserve"> Brno: Masarykov</w:t>
      </w:r>
      <w:r>
        <w:t>a univerzita, Právnická fakulta.</w:t>
      </w:r>
      <w:r w:rsidRPr="00D46801">
        <w:t xml:space="preserve"> 2013.</w:t>
      </w:r>
      <w:r>
        <w:t xml:space="preserve"> 27 s. ISBN 978-80-210-6686-1</w:t>
      </w:r>
    </w:p>
  </w:footnote>
  <w:footnote w:id="48">
    <w:p w:rsidR="00472FFB" w:rsidRDefault="00472FFB" w:rsidP="00D25906">
      <w:pPr>
        <w:pStyle w:val="Textpoznpodarou"/>
        <w:jc w:val="both"/>
      </w:pPr>
      <w:r>
        <w:rPr>
          <w:rStyle w:val="Znakapoznpodarou"/>
        </w:rPr>
        <w:footnoteRef/>
      </w:r>
      <w:r>
        <w:t xml:space="preserve"> STARÝ, M. a kolektiv. </w:t>
      </w:r>
      <w:r w:rsidRPr="009F3ED2">
        <w:rPr>
          <w:i/>
        </w:rPr>
        <w:t>Dějiny daní a poplatků</w:t>
      </w:r>
      <w:r>
        <w:t>. Praha: Havlíček Brain Team. 2009. 204 s. ISBN 978-80-87109-15-1</w:t>
      </w:r>
    </w:p>
  </w:footnote>
  <w:footnote w:id="49">
    <w:p w:rsidR="00472FFB" w:rsidRPr="00D46801" w:rsidRDefault="00472FFB" w:rsidP="00CC7BB3">
      <w:pPr>
        <w:pStyle w:val="Textpoznpodarou"/>
        <w:jc w:val="both"/>
      </w:pPr>
      <w:r>
        <w:rPr>
          <w:rStyle w:val="Znakapoznpodarou"/>
        </w:rPr>
        <w:footnoteRef/>
      </w:r>
      <w:r>
        <w:t xml:space="preserve"> </w:t>
      </w:r>
      <w:r w:rsidRPr="00D46801">
        <w:t>D</w:t>
      </w:r>
      <w:r>
        <w:t>RAHOVZAL</w:t>
      </w:r>
      <w:r w:rsidRPr="00D46801">
        <w:t xml:space="preserve">, P. </w:t>
      </w:r>
      <w:r w:rsidRPr="00D46801">
        <w:rPr>
          <w:i/>
        </w:rPr>
        <w:t>Zákon o odpadech aneb žádná velká změna k lepšímu</w:t>
      </w:r>
      <w:r w:rsidRPr="00D46801">
        <w:t>. Deník veřejné správy. 2009 [online]. Vyd</w:t>
      </w:r>
      <w:r>
        <w:t>áno</w:t>
      </w:r>
      <w:r w:rsidRPr="00D46801">
        <w:t xml:space="preserve"> 5. 6. 2009, [cit. 20. 12. 2014]. Dostupné z: </w:t>
      </w:r>
      <w:hyperlink r:id="rId5" w:history="1">
        <w:r w:rsidRPr="006D0501">
          <w:rPr>
            <w:rStyle w:val="Hypertextovodkaz"/>
          </w:rPr>
          <w:t>http://denik.obce.cz/clanek.asp?id=6377318&amp;hledej=odpad/%3E</w:t>
        </w:r>
      </w:hyperlink>
    </w:p>
  </w:footnote>
  <w:footnote w:id="50">
    <w:p w:rsidR="00472FFB" w:rsidRPr="00D46801" w:rsidRDefault="00472FFB" w:rsidP="00A7046C">
      <w:pPr>
        <w:pStyle w:val="Textpoznpodarou"/>
        <w:jc w:val="both"/>
      </w:pPr>
      <w:r w:rsidRPr="00D46801">
        <w:rPr>
          <w:rStyle w:val="Znakapoznpodarou"/>
        </w:rPr>
        <w:footnoteRef/>
      </w:r>
      <w:r w:rsidRPr="00D46801">
        <w:t xml:space="preserve"> </w:t>
      </w:r>
      <w:r w:rsidRPr="00D46801">
        <w:rPr>
          <w:i/>
        </w:rPr>
        <w:t>Příručka pro člena zastupitelstva obce po volbách v roce 2014</w:t>
      </w:r>
      <w:r w:rsidRPr="00D46801">
        <w:t>. Praha: Svaz měst a obcí v České republic</w:t>
      </w:r>
      <w:r>
        <w:t xml:space="preserve">e. [online] 1. vydání, 2014, </w:t>
      </w:r>
      <w:r w:rsidRPr="00D46801">
        <w:t>132</w:t>
      </w:r>
      <w:r>
        <w:t xml:space="preserve"> s.</w:t>
      </w:r>
      <w:r w:rsidRPr="00D46801">
        <w:t xml:space="preserve"> [cit. 20. 12. 2014]. Dostupné z: </w:t>
      </w:r>
      <w:hyperlink r:id="rId6" w:history="1">
        <w:r w:rsidRPr="006D0501">
          <w:rPr>
            <w:rStyle w:val="Hypertextovodkaz"/>
          </w:rPr>
          <w:t>http://www.liberec.cz/files/dokumenty/odbory/odbor-strategickeho-rozvoje-dotaci/pp/prirucka-pro-clena-zastupitelstva-obce-po-volbach-roce-2014-elektronicka-verze.pdf</w:t>
        </w:r>
      </w:hyperlink>
    </w:p>
  </w:footnote>
  <w:footnote w:id="51">
    <w:p w:rsidR="00472FFB" w:rsidRDefault="00472FFB" w:rsidP="00FA4057">
      <w:pPr>
        <w:pStyle w:val="Textpoznpodarou"/>
        <w:jc w:val="both"/>
      </w:pPr>
      <w:r w:rsidRPr="00D46801">
        <w:rPr>
          <w:rStyle w:val="Znakapoznpodarou"/>
        </w:rPr>
        <w:footnoteRef/>
      </w:r>
      <w:r w:rsidRPr="00D46801">
        <w:t xml:space="preserve"> § 17, odst. 5 zákona č. 185/2001 Sb., </w:t>
      </w:r>
      <w:r w:rsidRPr="00D46801">
        <w:rPr>
          <w:i/>
        </w:rPr>
        <w:t>o odpadech a o změně některých dalších zákonů</w:t>
      </w:r>
      <w:r w:rsidRPr="00D46801">
        <w:t xml:space="preserve">, ve znění pozdějších předpisů.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r>
        <w:t xml:space="preserve"> </w:t>
      </w:r>
    </w:p>
  </w:footnote>
  <w:footnote w:id="52">
    <w:p w:rsidR="00472FFB" w:rsidRDefault="00472FFB" w:rsidP="00F21BC0">
      <w:pPr>
        <w:pStyle w:val="Textpoznpodarou"/>
        <w:jc w:val="both"/>
      </w:pPr>
      <w:r>
        <w:rPr>
          <w:rStyle w:val="Znakapoznpodarou"/>
        </w:rPr>
        <w:footnoteRef/>
      </w:r>
      <w:r>
        <w:t xml:space="preserve"> Rozsudek NSS </w:t>
      </w:r>
      <w:r w:rsidRPr="00EC515B">
        <w:t>z 23. 1. 2008</w:t>
      </w:r>
      <w:r>
        <w:t xml:space="preserve"> </w:t>
      </w:r>
      <w:proofErr w:type="spellStart"/>
      <w:proofErr w:type="gramStart"/>
      <w:r>
        <w:t>č.j</w:t>
      </w:r>
      <w:proofErr w:type="spellEnd"/>
      <w:r>
        <w:t>.</w:t>
      </w:r>
      <w:proofErr w:type="gramEnd"/>
      <w:r>
        <w:t xml:space="preserve"> </w:t>
      </w:r>
      <w:proofErr w:type="spellStart"/>
      <w:r>
        <w:t>Afs</w:t>
      </w:r>
      <w:proofErr w:type="spellEnd"/>
      <w:r>
        <w:t xml:space="preserve"> 107/2007-168.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53">
    <w:p w:rsidR="00472FFB" w:rsidRPr="00D46801" w:rsidRDefault="00472FFB" w:rsidP="005C0C14">
      <w:pPr>
        <w:pStyle w:val="Textpoznpodarou"/>
        <w:jc w:val="both"/>
      </w:pPr>
      <w:r w:rsidRPr="00D46801">
        <w:rPr>
          <w:rStyle w:val="Znakapoznpodarou"/>
        </w:rPr>
        <w:footnoteRef/>
      </w:r>
      <w:r>
        <w:t xml:space="preserve"> RADVAN</w:t>
      </w:r>
      <w:r w:rsidRPr="00D46801">
        <w:t xml:space="preserve">, M. </w:t>
      </w:r>
      <w:r w:rsidRPr="00D46801">
        <w:rPr>
          <w:i/>
        </w:rPr>
        <w:t>Místní daně</w:t>
      </w:r>
      <w:r>
        <w:t xml:space="preserve">. </w:t>
      </w:r>
      <w:r w:rsidRPr="00FC467C">
        <w:rPr>
          <w:rFonts w:cs="Times New Roman"/>
        </w:rPr>
        <w:t>WOLTERS KLUWER ČR</w:t>
      </w:r>
      <w:r>
        <w:t xml:space="preserve">, a.s. Praha: 2012. </w:t>
      </w:r>
      <w:r w:rsidRPr="00D46801">
        <w:t>111</w:t>
      </w:r>
      <w:r>
        <w:t xml:space="preserve"> s. ISBN 978-80-7357-932-6</w:t>
      </w:r>
    </w:p>
  </w:footnote>
  <w:footnote w:id="54">
    <w:p w:rsidR="00472FFB" w:rsidRPr="00D46801" w:rsidRDefault="00472FFB" w:rsidP="005C7755">
      <w:pPr>
        <w:pStyle w:val="Textpoznpodarou"/>
        <w:jc w:val="both"/>
      </w:pPr>
      <w:r w:rsidRPr="00D46801">
        <w:rPr>
          <w:rStyle w:val="Znakapoznpodarou"/>
        </w:rPr>
        <w:footnoteRef/>
      </w:r>
      <w:r w:rsidRPr="00D46801">
        <w:t xml:space="preserve"> V</w:t>
      </w:r>
      <w:r>
        <w:t>EDRAL</w:t>
      </w:r>
      <w:r w:rsidRPr="00D46801">
        <w:t xml:space="preserve">, J. </w:t>
      </w:r>
      <w:r w:rsidRPr="00D46801">
        <w:rPr>
          <w:i/>
        </w:rPr>
        <w:t>Správní právo: několik poznámek k možným formám platby za komunální odpad. Smluvní forma úhrady.</w:t>
      </w:r>
      <w:r w:rsidRPr="00D46801">
        <w:t xml:space="preserve"> J</w:t>
      </w:r>
      <w:r>
        <w:t>URISTIC</w:t>
      </w:r>
      <w:r w:rsidRPr="00D46801">
        <w:t>. 2002 [online]. Vyd</w:t>
      </w:r>
      <w:r>
        <w:t xml:space="preserve">áno 9. 12. 2002 </w:t>
      </w:r>
      <w:r w:rsidRPr="00D46801">
        <w:t xml:space="preserve">[cit. 20. 12. 2014]. Dostupné z: </w:t>
      </w:r>
      <w:hyperlink r:id="rId7" w:history="1">
        <w:r w:rsidRPr="006D0501">
          <w:rPr>
            <w:rStyle w:val="Hypertextovodkaz"/>
          </w:rPr>
          <w:t>http://spravni.juristic.cz/174304/clanek/j_obce.html</w:t>
        </w:r>
      </w:hyperlink>
    </w:p>
  </w:footnote>
  <w:footnote w:id="55">
    <w:p w:rsidR="00472FFB" w:rsidRDefault="00472FFB" w:rsidP="00EF137F">
      <w:pPr>
        <w:pStyle w:val="Textpoznpodarou"/>
        <w:jc w:val="both"/>
      </w:pPr>
      <w:r w:rsidRPr="00D46801">
        <w:rPr>
          <w:rStyle w:val="Znakapoznpodarou"/>
        </w:rPr>
        <w:footnoteRef/>
      </w:r>
      <w:r w:rsidRPr="00D46801">
        <w:t xml:space="preserve"> </w:t>
      </w:r>
      <w:r w:rsidRPr="00D46801">
        <w:rPr>
          <w:i/>
        </w:rPr>
        <w:t>Příručka pro člena zastupitelstva obce po volbách v roce 2014</w:t>
      </w:r>
      <w:r w:rsidRPr="00D46801">
        <w:t>. Praha: Svaz měst a obcí v České republic</w:t>
      </w:r>
      <w:r>
        <w:t xml:space="preserve">e. [online] 1. vydání, 2014. </w:t>
      </w:r>
      <w:r w:rsidRPr="00D46801">
        <w:t>134</w:t>
      </w:r>
      <w:r>
        <w:t xml:space="preserve"> s.</w:t>
      </w:r>
      <w:r w:rsidRPr="00D46801">
        <w:t xml:space="preserve"> [</w:t>
      </w:r>
      <w:r>
        <w:rPr>
          <w:lang w:val="en-US"/>
        </w:rPr>
        <w:t xml:space="preserve">cit. 20. 12. 2014]. </w:t>
      </w:r>
      <w:r>
        <w:t xml:space="preserve">Dostupné z: </w:t>
      </w:r>
      <w:hyperlink r:id="rId8" w:history="1">
        <w:r w:rsidRPr="006D0501">
          <w:rPr>
            <w:rStyle w:val="Hypertextovodkaz"/>
          </w:rPr>
          <w:t>http://www.liberec.cz/files/dokumenty/odbory/odbor-strategickeho-rozvoje-dotaci/pp/prirucka-pro-clena-zastupitelstva-obce-po-volbach-roce-2014-elektronicka-verze.pdf</w:t>
        </w:r>
      </w:hyperlink>
    </w:p>
  </w:footnote>
  <w:footnote w:id="56">
    <w:p w:rsidR="00472FFB" w:rsidRDefault="00472FFB" w:rsidP="00733B80">
      <w:pPr>
        <w:pStyle w:val="Textpoznpodarou"/>
        <w:jc w:val="both"/>
      </w:pPr>
      <w:r>
        <w:rPr>
          <w:rStyle w:val="Znakapoznpodarou"/>
        </w:rPr>
        <w:footnoteRef/>
      </w:r>
      <w:r>
        <w:t xml:space="preserve"> RADVAN, M. </w:t>
      </w:r>
      <w:r w:rsidRPr="001518BA">
        <w:rPr>
          <w:i/>
        </w:rPr>
        <w:t>Místní daně.</w:t>
      </w:r>
      <w:r>
        <w:t xml:space="preserve"> Praha: </w:t>
      </w:r>
      <w:r w:rsidRPr="00FC467C">
        <w:rPr>
          <w:rFonts w:cs="Times New Roman"/>
        </w:rPr>
        <w:t>WOLTERS KLUWER ČR</w:t>
      </w:r>
      <w:r>
        <w:t>, a.s. 2012. 120 s. ISBN 978-80-7357-932-6</w:t>
      </w:r>
    </w:p>
  </w:footnote>
  <w:footnote w:id="57">
    <w:p w:rsidR="00472FFB" w:rsidRPr="00D46801" w:rsidRDefault="00472FFB" w:rsidP="00F11A4D">
      <w:pPr>
        <w:pStyle w:val="Textpoznpodarou"/>
        <w:jc w:val="both"/>
      </w:pPr>
      <w:r>
        <w:rPr>
          <w:rStyle w:val="Znakapoznpodarou"/>
        </w:rPr>
        <w:footnoteRef/>
      </w:r>
      <w:r>
        <w:t xml:space="preserve"> § 17a, odst. 2 zákona č. 185/2001 Sb., </w:t>
      </w:r>
      <w:r w:rsidRPr="00E33F52">
        <w:rPr>
          <w:i/>
        </w:rPr>
        <w:t>o odpadech a o změně některých dalších zákonů</w:t>
      </w:r>
      <w:r>
        <w:t xml:space="preserve">, ve znění pozdějších předpisů. </w:t>
      </w:r>
      <w:r w:rsidRPr="008826C1">
        <w:rPr>
          <w:rFonts w:cs="Times New Roman"/>
        </w:rPr>
        <w:t xml:space="preserve">In: </w:t>
      </w:r>
      <w:r w:rsidRPr="008826C1">
        <w:rPr>
          <w:rFonts w:cs="Times New Roman"/>
          <w:i/>
          <w:iCs/>
        </w:rPr>
        <w:t>ASPI</w:t>
      </w:r>
      <w:r w:rsidRPr="008826C1">
        <w:rPr>
          <w:rFonts w:cs="Times New Roman"/>
        </w:rPr>
        <w:t xml:space="preserve"> [právní informační systém</w:t>
      </w:r>
      <w:r w:rsidRPr="00D46801">
        <w:rPr>
          <w:rFonts w:cs="Times New Roman"/>
        </w:rPr>
        <w:t xml:space="preserve">]. </w:t>
      </w:r>
      <w:r w:rsidRPr="00FC467C">
        <w:rPr>
          <w:rFonts w:cs="Times New Roman"/>
        </w:rPr>
        <w:t>WOLTERS KLUWER ČR</w:t>
      </w:r>
      <w:r>
        <w:rPr>
          <w:rFonts w:cs="Times New Roman"/>
        </w:rPr>
        <w:t xml:space="preserve"> [cit. 20. 12. 2014]</w:t>
      </w:r>
      <w:r w:rsidRPr="00D46801">
        <w:t xml:space="preserve"> </w:t>
      </w:r>
    </w:p>
  </w:footnote>
  <w:footnote w:id="58">
    <w:p w:rsidR="00472FFB" w:rsidRPr="00D46801" w:rsidRDefault="00472FFB" w:rsidP="00262B62">
      <w:pPr>
        <w:pStyle w:val="Textpoznpodarou"/>
        <w:jc w:val="both"/>
      </w:pPr>
      <w:r w:rsidRPr="00D46801">
        <w:rPr>
          <w:rStyle w:val="Znakapoznpodarou"/>
        </w:rPr>
        <w:footnoteRef/>
      </w:r>
      <w:r w:rsidRPr="00D46801">
        <w:t xml:space="preserve"> § 17a, odst. 1 zákona č. 185/2001 Sb., </w:t>
      </w:r>
      <w:r w:rsidRPr="00D46801">
        <w:rPr>
          <w:i/>
        </w:rPr>
        <w:t>o odpadech a o změně některých dalších zákonů</w:t>
      </w:r>
      <w:r w:rsidRPr="00D46801">
        <w:t xml:space="preserve">, ve znění pozdějších předpisů.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r w:rsidRPr="00D46801">
        <w:tab/>
      </w:r>
    </w:p>
  </w:footnote>
  <w:footnote w:id="59">
    <w:p w:rsidR="00472FFB" w:rsidRPr="00D46801" w:rsidRDefault="00472FFB" w:rsidP="001E4903">
      <w:pPr>
        <w:pStyle w:val="Textpoznpodarou"/>
        <w:jc w:val="both"/>
      </w:pPr>
      <w:r w:rsidRPr="00D46801">
        <w:rPr>
          <w:rStyle w:val="Znakapoznpodarou"/>
        </w:rPr>
        <w:footnoteRef/>
      </w:r>
      <w:r w:rsidRPr="00D46801">
        <w:t xml:space="preserve"> </w:t>
      </w:r>
      <w:r w:rsidRPr="00D46801">
        <w:rPr>
          <w:i/>
        </w:rPr>
        <w:t>Komunální odpad – postup obcí při jeho zpoplatňování</w:t>
      </w:r>
      <w:r w:rsidRPr="00D46801">
        <w:t xml:space="preserve"> [online]. Brno: Veřejný ochránce práv, vydáno leden 2013 [c</w:t>
      </w:r>
      <w:r>
        <w:t xml:space="preserve">it. 20. 12. 2014]. Dostupné z: </w:t>
      </w:r>
      <w:hyperlink r:id="rId9" w:history="1">
        <w:r w:rsidRPr="006D0501">
          <w:rPr>
            <w:rStyle w:val="Hypertextovodkaz"/>
          </w:rPr>
          <w:t>http://www.ochrance.cz/stiznosti-na-urady/chcete-si-stezovat/zivotni-situace-problemy-a-jejich-reseni/komunalni-odpad-postup-obci-pri-jeho-zpoplatnovani/</w:t>
        </w:r>
      </w:hyperlink>
    </w:p>
  </w:footnote>
  <w:footnote w:id="60">
    <w:p w:rsidR="00472FFB" w:rsidRDefault="00472FFB" w:rsidP="006528ED">
      <w:pPr>
        <w:pStyle w:val="Textpoznpodarou"/>
        <w:jc w:val="both"/>
      </w:pPr>
      <w:r>
        <w:rPr>
          <w:rStyle w:val="Znakapoznpodarou"/>
        </w:rPr>
        <w:footnoteRef/>
      </w:r>
      <w:r>
        <w:t xml:space="preserve"> RADVAN, M. </w:t>
      </w:r>
      <w:r w:rsidRPr="001518BA">
        <w:rPr>
          <w:i/>
        </w:rPr>
        <w:t>Místní daně.</w:t>
      </w:r>
      <w:r>
        <w:t xml:space="preserve"> Praha: </w:t>
      </w:r>
      <w:r w:rsidRPr="00FC467C">
        <w:rPr>
          <w:rFonts w:cs="Times New Roman"/>
        </w:rPr>
        <w:t>WOLTERS KLUWER ČR</w:t>
      </w:r>
      <w:r>
        <w:t>, a.s. 2012. 110 s. ISBN 978-80-7357-932-6</w:t>
      </w:r>
    </w:p>
  </w:footnote>
  <w:footnote w:id="61">
    <w:p w:rsidR="00472FFB" w:rsidRDefault="00472FFB" w:rsidP="00B27AE9">
      <w:pPr>
        <w:pStyle w:val="Textpoznpodarou"/>
        <w:jc w:val="both"/>
      </w:pPr>
      <w:r w:rsidRPr="00D46801">
        <w:rPr>
          <w:rStyle w:val="Znakapoznpodarou"/>
        </w:rPr>
        <w:footnoteRef/>
      </w:r>
      <w:r w:rsidRPr="00D46801">
        <w:t xml:space="preserve"> § 17a, odst. 3 zákona č. 185/2001 Sb., </w:t>
      </w:r>
      <w:r w:rsidRPr="00D46801">
        <w:rPr>
          <w:i/>
        </w:rPr>
        <w:t>o odpadech a o změně některých dalších zákonů</w:t>
      </w:r>
      <w:r w:rsidRPr="00D46801">
        <w:t xml:space="preserve">, ve znění pozdějších předpisů.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w:t>
      </w:r>
      <w:r w:rsidRPr="00D46801">
        <w:rPr>
          <w:rFonts w:cs="Times New Roman"/>
        </w:rPr>
        <w:t>[cit.</w:t>
      </w:r>
      <w:r>
        <w:rPr>
          <w:rFonts w:cs="Times New Roman"/>
        </w:rPr>
        <w:t xml:space="preserve"> 20. 12. 2014]</w:t>
      </w:r>
      <w:r>
        <w:t xml:space="preserve"> </w:t>
      </w:r>
    </w:p>
  </w:footnote>
  <w:footnote w:id="62">
    <w:p w:rsidR="00472FFB" w:rsidRDefault="00472FFB" w:rsidP="00F85CC8">
      <w:pPr>
        <w:pStyle w:val="Textpoznpodarou"/>
        <w:jc w:val="both"/>
      </w:pPr>
      <w:r>
        <w:rPr>
          <w:rStyle w:val="Znakapoznpodarou"/>
        </w:rPr>
        <w:footnoteRef/>
      </w:r>
      <w:r>
        <w:t xml:space="preserve"> BOHÁČ, R. </w:t>
      </w:r>
      <w:r w:rsidRPr="00732B09">
        <w:rPr>
          <w:i/>
        </w:rPr>
        <w:t>Daňové příjmy veřejných rozpočtů v České republice.</w:t>
      </w:r>
      <w:r>
        <w:t xml:space="preserve"> Praha: </w:t>
      </w:r>
      <w:r w:rsidRPr="00FC467C">
        <w:rPr>
          <w:rFonts w:cs="Times New Roman"/>
        </w:rPr>
        <w:t>WOLTERS KLUWER ČR</w:t>
      </w:r>
      <w:r>
        <w:t>, a.s. 2013. 153 s. ISBN 978-80-7478-045-5</w:t>
      </w:r>
    </w:p>
  </w:footnote>
  <w:footnote w:id="63">
    <w:p w:rsidR="00472FFB" w:rsidRDefault="00472FFB" w:rsidP="00807737">
      <w:pPr>
        <w:pStyle w:val="Textpoznpodarou"/>
        <w:jc w:val="both"/>
      </w:pPr>
      <w:r>
        <w:rPr>
          <w:rStyle w:val="Znakapoznpodarou"/>
        </w:rPr>
        <w:footnoteRef/>
      </w:r>
      <w:r>
        <w:t xml:space="preserve"> BOHÁČ, R. </w:t>
      </w:r>
      <w:r w:rsidRPr="00732B09">
        <w:rPr>
          <w:i/>
        </w:rPr>
        <w:t>Daňové příjmy veřejných rozpočtů v České republice</w:t>
      </w:r>
      <w:r>
        <w:t xml:space="preserve">. Praha: </w:t>
      </w:r>
      <w:r w:rsidRPr="00FC467C">
        <w:rPr>
          <w:rFonts w:cs="Times New Roman"/>
        </w:rPr>
        <w:t>WOLTERS KLUWER ČR</w:t>
      </w:r>
      <w:r>
        <w:t>, a.s. 2013. 153 s. ISBN 978-80-7478-045-5</w:t>
      </w:r>
    </w:p>
  </w:footnote>
  <w:footnote w:id="64">
    <w:p w:rsidR="00472FFB" w:rsidRPr="005E2A4A" w:rsidRDefault="00472FFB" w:rsidP="00D9583F">
      <w:pPr>
        <w:pStyle w:val="Textpoznpodarou"/>
        <w:jc w:val="both"/>
      </w:pPr>
      <w:r>
        <w:rPr>
          <w:rStyle w:val="Znakapoznpodarou"/>
        </w:rPr>
        <w:footnoteRef/>
      </w:r>
      <w:r>
        <w:t xml:space="preserve"> JIRÁSKOVÁ, I.</w:t>
      </w:r>
      <w:r>
        <w:rPr>
          <w:lang w:val="en-US"/>
        </w:rPr>
        <w:t>,</w:t>
      </w:r>
      <w:r>
        <w:t xml:space="preserve"> SOBOTKA, M. </w:t>
      </w:r>
      <w:r w:rsidRPr="00732B09">
        <w:rPr>
          <w:i/>
        </w:rPr>
        <w:t>Zákon o odpadech s vysvětlivkami a prováděcí předpisy</w:t>
      </w:r>
      <w:r>
        <w:t>. 2. akt. vydání. Praha: LINDE Praha, a.s. 2005. 50 s. ISBN 80-7201-561-3</w:t>
      </w:r>
    </w:p>
  </w:footnote>
  <w:footnote w:id="65">
    <w:p w:rsidR="00472FFB" w:rsidRDefault="00472FFB" w:rsidP="00D46801">
      <w:pPr>
        <w:pStyle w:val="Textpoznpodarou"/>
        <w:jc w:val="both"/>
      </w:pPr>
      <w:r>
        <w:rPr>
          <w:rStyle w:val="Znakapoznpodarou"/>
        </w:rPr>
        <w:footnoteRef/>
      </w:r>
      <w:r>
        <w:t xml:space="preserve"> ŠAUER, P. a autoři příspěvků. </w:t>
      </w:r>
      <w:r w:rsidRPr="008C0F47">
        <w:rPr>
          <w:i/>
        </w:rPr>
        <w:t>Jak (ne)platit za domovní odpad. Příspěvky závěrečného semináře PAYT.</w:t>
      </w:r>
      <w:r>
        <w:t xml:space="preserve"> Praha. 2003. 117 s. ISBN 80-245-0638-6</w:t>
      </w:r>
    </w:p>
  </w:footnote>
  <w:footnote w:id="66">
    <w:p w:rsidR="00472FFB" w:rsidRDefault="00472FFB" w:rsidP="00D46801">
      <w:pPr>
        <w:pStyle w:val="Textpoznpodarou"/>
        <w:jc w:val="both"/>
      </w:pPr>
      <w:r>
        <w:rPr>
          <w:rStyle w:val="Znakapoznpodarou"/>
        </w:rPr>
        <w:footnoteRef/>
      </w:r>
      <w:r>
        <w:t xml:space="preserve"> BOHÁČ, R. Daňové příjmy veřejných rozpočtů v České republice. Praha: </w:t>
      </w:r>
      <w:r w:rsidRPr="00FC467C">
        <w:rPr>
          <w:rFonts w:cs="Times New Roman"/>
        </w:rPr>
        <w:t>WOLTERS KLUWER ČR</w:t>
      </w:r>
      <w:r>
        <w:t>, a.s. 2013. 154 s. ISBN 978-80-7478-045-5</w:t>
      </w:r>
    </w:p>
  </w:footnote>
  <w:footnote w:id="67">
    <w:p w:rsidR="00472FFB" w:rsidRDefault="00472FFB" w:rsidP="00D46801">
      <w:pPr>
        <w:pStyle w:val="Textpoznpodarou"/>
        <w:jc w:val="both"/>
      </w:pPr>
      <w:r>
        <w:rPr>
          <w:rStyle w:val="Znakapoznpodarou"/>
        </w:rPr>
        <w:footnoteRef/>
      </w:r>
      <w:r>
        <w:t xml:space="preserve"> PAŘÍZKOVÁ, I., BÁRTA, M., MULLEROVÁ, K., MALATIN, M. </w:t>
      </w:r>
      <w:r w:rsidRPr="00596493">
        <w:rPr>
          <w:i/>
        </w:rPr>
        <w:t>Místní poplatky v teorii a praxi.</w:t>
      </w:r>
      <w:r>
        <w:t xml:space="preserve"> 1. vydání. Brno: Masarykova univerzita, Právnická fakulta. 2013. 88 s. ISBN 978-80-210-6686-1</w:t>
      </w:r>
    </w:p>
  </w:footnote>
  <w:footnote w:id="68">
    <w:p w:rsidR="00472FFB" w:rsidRDefault="00472FFB" w:rsidP="00D46801">
      <w:pPr>
        <w:pStyle w:val="Textpoznpodarou"/>
        <w:jc w:val="both"/>
      </w:pPr>
      <w:r>
        <w:rPr>
          <w:rStyle w:val="Znakapoznpodarou"/>
        </w:rPr>
        <w:footnoteRef/>
      </w:r>
      <w:r>
        <w:t xml:space="preserve"> RADVAN, M. </w:t>
      </w:r>
      <w:r w:rsidRPr="00FA1F6B">
        <w:rPr>
          <w:i/>
        </w:rPr>
        <w:t>Místní daně.</w:t>
      </w:r>
      <w:r>
        <w:t xml:space="preserve"> Praha: </w:t>
      </w:r>
      <w:r w:rsidRPr="00FC467C">
        <w:rPr>
          <w:rFonts w:cs="Times New Roman"/>
        </w:rPr>
        <w:t>WOLTERS KLUWER ČR</w:t>
      </w:r>
      <w:r>
        <w:t>, a.s. 2012. 37 s. ISBN 978-80-7357-932-6</w:t>
      </w:r>
    </w:p>
  </w:footnote>
  <w:footnote w:id="69">
    <w:p w:rsidR="00472FFB" w:rsidRDefault="00472FFB" w:rsidP="0064037E">
      <w:pPr>
        <w:pStyle w:val="Textpoznpodarou"/>
        <w:jc w:val="both"/>
      </w:pPr>
      <w:r>
        <w:rPr>
          <w:rStyle w:val="Znakapoznpodarou"/>
        </w:rPr>
        <w:footnoteRef/>
      </w:r>
      <w:r>
        <w:t xml:space="preserve"> </w:t>
      </w:r>
      <w:r w:rsidRPr="00CF1569">
        <w:rPr>
          <w:i/>
        </w:rPr>
        <w:t>Komunální odpad – postup obcí při jeho zpoplatňování</w:t>
      </w:r>
      <w:r>
        <w:t xml:space="preserve"> </w:t>
      </w:r>
      <w:r>
        <w:rPr>
          <w:lang w:val="en-US"/>
        </w:rPr>
        <w:t xml:space="preserve">[online]. Brno: </w:t>
      </w:r>
      <w:r w:rsidRPr="00D46801">
        <w:t>Veřejný ochránce práv, vydáno leden 2013 [c</w:t>
      </w:r>
      <w:r>
        <w:t xml:space="preserve">it. 20. 12. 2014]. Dostupné z: </w:t>
      </w:r>
      <w:hyperlink r:id="rId10" w:history="1">
        <w:r w:rsidRPr="006D0501">
          <w:rPr>
            <w:rStyle w:val="Hypertextovodkaz"/>
          </w:rPr>
          <w:t>http://www.ochrance.cz/stiznosti-na-urady/chcete-si-stezovat/zivotni-situace-problemy-a-jejich-reseni/komunalni-odpad-postup-obci-pri-jeho-zpoplatnovani/</w:t>
        </w:r>
      </w:hyperlink>
    </w:p>
  </w:footnote>
  <w:footnote w:id="70">
    <w:p w:rsidR="00472FFB" w:rsidRDefault="00472FFB" w:rsidP="00B973F8">
      <w:pPr>
        <w:pStyle w:val="Textpoznpodarou"/>
        <w:jc w:val="both"/>
      </w:pPr>
      <w:r>
        <w:rPr>
          <w:rStyle w:val="Znakapoznpodarou"/>
        </w:rPr>
        <w:footnoteRef/>
      </w:r>
      <w:r>
        <w:t xml:space="preserve"> PELC, V. </w:t>
      </w:r>
      <w:r w:rsidRPr="00EE711F">
        <w:rPr>
          <w:i/>
        </w:rPr>
        <w:t>Místní poplatky. Praktická příručka pro obce.</w:t>
      </w:r>
      <w:r>
        <w:t xml:space="preserve"> 2. vydání. Praha: C. H. BECK, 2013. 106 s. ISBN 978-80-7400-454-4</w:t>
      </w:r>
    </w:p>
  </w:footnote>
  <w:footnote w:id="71">
    <w:p w:rsidR="00472FFB" w:rsidRDefault="00472FFB" w:rsidP="00E22D93">
      <w:pPr>
        <w:pStyle w:val="Textpoznpodarou"/>
        <w:jc w:val="both"/>
      </w:pPr>
      <w:r>
        <w:rPr>
          <w:rStyle w:val="Znakapoznpodarou"/>
        </w:rPr>
        <w:footnoteRef/>
      </w:r>
      <w:r>
        <w:t xml:space="preserve"> RADVAN, M. </w:t>
      </w:r>
      <w:r w:rsidRPr="00A428E3">
        <w:rPr>
          <w:i/>
        </w:rPr>
        <w:t>Místní daně.</w:t>
      </w:r>
      <w:r>
        <w:t xml:space="preserve"> Praha: </w:t>
      </w:r>
      <w:r w:rsidRPr="00FC467C">
        <w:rPr>
          <w:rFonts w:cs="Times New Roman"/>
        </w:rPr>
        <w:t>WOLTERS KLUWER ČR</w:t>
      </w:r>
      <w:r>
        <w:t>, a.s. 2012. 120 s. ISBN 978-80-7357-932-6</w:t>
      </w:r>
    </w:p>
  </w:footnote>
  <w:footnote w:id="72">
    <w:p w:rsidR="00472FFB" w:rsidRDefault="00472FFB" w:rsidP="00C13797">
      <w:pPr>
        <w:pStyle w:val="Textpoznpodarou"/>
        <w:jc w:val="both"/>
      </w:pPr>
      <w:r>
        <w:rPr>
          <w:rStyle w:val="Znakapoznpodarou"/>
        </w:rPr>
        <w:footnoteRef/>
      </w:r>
      <w:r>
        <w:t xml:space="preserve"> RADVAN, M. </w:t>
      </w:r>
      <w:r w:rsidRPr="00A428E3">
        <w:rPr>
          <w:i/>
        </w:rPr>
        <w:t xml:space="preserve">Místní daně. </w:t>
      </w:r>
      <w:r>
        <w:t xml:space="preserve">Praha: </w:t>
      </w:r>
      <w:r w:rsidRPr="00FC467C">
        <w:rPr>
          <w:rFonts w:cs="Times New Roman"/>
        </w:rPr>
        <w:t>WOLTERS KLUWER ČR</w:t>
      </w:r>
      <w:r>
        <w:t>, a.s. 2012. 120 s. ISBN 978-80-7357-932-6</w:t>
      </w:r>
    </w:p>
  </w:footnote>
  <w:footnote w:id="73">
    <w:p w:rsidR="00472FFB" w:rsidRPr="00D46801" w:rsidRDefault="00472FFB" w:rsidP="00D46801">
      <w:pPr>
        <w:pStyle w:val="Textpoznpodarou"/>
        <w:jc w:val="both"/>
      </w:pPr>
      <w:r>
        <w:rPr>
          <w:rStyle w:val="Znakapoznpodarou"/>
        </w:rPr>
        <w:footnoteRef/>
      </w:r>
      <w:r>
        <w:t xml:space="preserve"> JIRÁSKOVÁ, Z.,</w:t>
      </w:r>
      <w:r w:rsidRPr="00D46801">
        <w:t xml:space="preserve"> Š</w:t>
      </w:r>
      <w:r>
        <w:t>NEBERKOVÁ</w:t>
      </w:r>
      <w:r w:rsidRPr="00D46801">
        <w:t xml:space="preserve">, A. </w:t>
      </w:r>
      <w:r w:rsidRPr="00D46801">
        <w:rPr>
          <w:i/>
        </w:rPr>
        <w:t>Místní poplatky v praxi.</w:t>
      </w:r>
      <w:r w:rsidRPr="00D46801">
        <w:t xml:space="preserve"> 2. </w:t>
      </w:r>
      <w:r>
        <w:t>d</w:t>
      </w:r>
      <w:r w:rsidRPr="00D46801">
        <w:t>oplněné a aktualizované vyd</w:t>
      </w:r>
      <w:r>
        <w:t>ání.</w:t>
      </w:r>
      <w:r w:rsidRPr="00D46801">
        <w:t xml:space="preserve"> Praha: Po</w:t>
      </w:r>
      <w:r>
        <w:t>lygon. 2002. ISBN 80-7272-072-X</w:t>
      </w:r>
    </w:p>
  </w:footnote>
  <w:footnote w:id="74">
    <w:p w:rsidR="00472FFB" w:rsidRPr="00D46801" w:rsidRDefault="00472FFB" w:rsidP="00BA79B2">
      <w:pPr>
        <w:pStyle w:val="Textpoznpodarou"/>
        <w:jc w:val="both"/>
        <w:rPr>
          <w:lang w:val="sk-SK"/>
        </w:rPr>
      </w:pPr>
      <w:r>
        <w:rPr>
          <w:rStyle w:val="Znakapoznpodarou"/>
        </w:rPr>
        <w:footnoteRef/>
      </w:r>
      <w:r>
        <w:t xml:space="preserve"> </w:t>
      </w:r>
      <w:r w:rsidRPr="00D46801">
        <w:rPr>
          <w:lang w:val="sk-SK"/>
        </w:rPr>
        <w:t>B</w:t>
      </w:r>
      <w:r>
        <w:rPr>
          <w:lang w:val="sk-SK"/>
        </w:rPr>
        <w:t>ALKO</w:t>
      </w:r>
      <w:r w:rsidRPr="00D46801">
        <w:rPr>
          <w:lang w:val="sk-SK"/>
        </w:rPr>
        <w:t>, L</w:t>
      </w:r>
      <w:r>
        <w:rPr>
          <w:lang w:val="sk-SK"/>
        </w:rPr>
        <w:t>.,</w:t>
      </w:r>
      <w:r w:rsidRPr="00D46801">
        <w:rPr>
          <w:lang w:val="sk-SK"/>
        </w:rPr>
        <w:t xml:space="preserve"> B</w:t>
      </w:r>
      <w:r>
        <w:rPr>
          <w:lang w:val="sk-SK"/>
        </w:rPr>
        <w:t>ABČÁK</w:t>
      </w:r>
      <w:r w:rsidRPr="00D46801">
        <w:rPr>
          <w:lang w:val="sk-SK"/>
        </w:rPr>
        <w:t xml:space="preserve">, V. a kolektív. </w:t>
      </w:r>
      <w:r w:rsidRPr="00D46801">
        <w:rPr>
          <w:i/>
          <w:lang w:val="sk-SK"/>
        </w:rPr>
        <w:t>Finančné právo</w:t>
      </w:r>
      <w:r w:rsidRPr="00D46801">
        <w:rPr>
          <w:lang w:val="sk-SK"/>
        </w:rPr>
        <w:t>. Žilina: Po</w:t>
      </w:r>
      <w:r>
        <w:rPr>
          <w:lang w:val="sk-SK"/>
        </w:rPr>
        <w:t xml:space="preserve">radca </w:t>
      </w:r>
      <w:proofErr w:type="spellStart"/>
      <w:r>
        <w:rPr>
          <w:lang w:val="sk-SK"/>
        </w:rPr>
        <w:t>podnikateĺa</w:t>
      </w:r>
      <w:proofErr w:type="spellEnd"/>
      <w:r>
        <w:rPr>
          <w:lang w:val="sk-SK"/>
        </w:rPr>
        <w:t>, spol. s r.o.</w:t>
      </w:r>
      <w:r w:rsidRPr="00D46801">
        <w:rPr>
          <w:lang w:val="sk-SK"/>
        </w:rPr>
        <w:t xml:space="preserve"> </w:t>
      </w:r>
      <w:r>
        <w:rPr>
          <w:lang w:val="sk-SK"/>
        </w:rPr>
        <w:t>2006. 400 s. ISBN 80-88931-53-3</w:t>
      </w:r>
    </w:p>
  </w:footnote>
  <w:footnote w:id="75">
    <w:p w:rsidR="00472FFB" w:rsidRPr="00D46801" w:rsidRDefault="00472FFB" w:rsidP="006819F1">
      <w:pPr>
        <w:pStyle w:val="Textpoznpodarou"/>
        <w:jc w:val="both"/>
      </w:pPr>
      <w:r w:rsidRPr="00D46801">
        <w:rPr>
          <w:rStyle w:val="Znakapoznpodarou"/>
        </w:rPr>
        <w:footnoteRef/>
      </w:r>
      <w:r w:rsidRPr="00D46801">
        <w:t xml:space="preserve"> § 10, písm. b) zákona č. 565/1990 Sb., </w:t>
      </w:r>
      <w:r w:rsidRPr="00D46801">
        <w:rPr>
          <w:i/>
        </w:rPr>
        <w:t>o místních poplatcích</w:t>
      </w:r>
      <w:r w:rsidRPr="00D46801">
        <w:t xml:space="preserve">, ve znění pozdějších předpisů.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76">
    <w:p w:rsidR="00472FFB" w:rsidRPr="00D46801" w:rsidRDefault="00472FFB" w:rsidP="00756597">
      <w:pPr>
        <w:pStyle w:val="Textpoznpodarou"/>
        <w:jc w:val="both"/>
      </w:pPr>
      <w:r w:rsidRPr="00D46801">
        <w:rPr>
          <w:rStyle w:val="Znakapoznpodarou"/>
        </w:rPr>
        <w:footnoteRef/>
      </w:r>
      <w:r w:rsidRPr="00D46801">
        <w:t xml:space="preserve"> P</w:t>
      </w:r>
      <w:r>
        <w:t>ELC</w:t>
      </w:r>
      <w:r w:rsidRPr="00D46801">
        <w:t xml:space="preserve">, V. </w:t>
      </w:r>
      <w:r w:rsidRPr="00D46801">
        <w:rPr>
          <w:i/>
        </w:rPr>
        <w:t>Místní poplatky. Oprávnění obcí. Povinnosti podnikatelů, živnostníků a občanů.</w:t>
      </w:r>
      <w:r w:rsidRPr="00D46801">
        <w:t xml:space="preserve"> 1. vydání. Praha: C. H. B</w:t>
      </w:r>
      <w:r>
        <w:t>ECK</w:t>
      </w:r>
      <w:r w:rsidRPr="00D46801">
        <w:t>, 201</w:t>
      </w:r>
      <w:r>
        <w:t>1. 99 s. ISBN 978-80-7400-150-5</w:t>
      </w:r>
    </w:p>
  </w:footnote>
  <w:footnote w:id="77">
    <w:p w:rsidR="00472FFB" w:rsidRPr="00D46801" w:rsidRDefault="00472FFB" w:rsidP="006528ED">
      <w:pPr>
        <w:pStyle w:val="Textpoznpodarou"/>
        <w:jc w:val="both"/>
      </w:pPr>
      <w:r w:rsidRPr="00D46801">
        <w:rPr>
          <w:rStyle w:val="Znakapoznpodarou"/>
        </w:rPr>
        <w:footnoteRef/>
      </w:r>
      <w:r w:rsidRPr="00D46801">
        <w:t xml:space="preserve"> </w:t>
      </w:r>
      <w:r>
        <w:t xml:space="preserve"> </w:t>
      </w:r>
      <w:r w:rsidRPr="00D46801">
        <w:t>P</w:t>
      </w:r>
      <w:r>
        <w:t>ELC</w:t>
      </w:r>
      <w:r w:rsidRPr="00D46801">
        <w:t xml:space="preserve">, V. </w:t>
      </w:r>
      <w:r w:rsidRPr="00D46801">
        <w:rPr>
          <w:i/>
        </w:rPr>
        <w:t>Místní poplatky.</w:t>
      </w:r>
      <w:r w:rsidRPr="00D46801">
        <w:t xml:space="preserve"> 2. </w:t>
      </w:r>
      <w:r>
        <w:t>Vydání. Praha: C. H. BECK. 2013.</w:t>
      </w:r>
      <w:r w:rsidRPr="00D46801">
        <w:t xml:space="preserve"> 107 s. ISBN 978-80-7400-454-4</w:t>
      </w:r>
    </w:p>
  </w:footnote>
  <w:footnote w:id="78">
    <w:p w:rsidR="00472FFB" w:rsidRPr="00D46801" w:rsidRDefault="00472FFB" w:rsidP="00E151D5">
      <w:pPr>
        <w:pStyle w:val="Textpoznpodarou"/>
        <w:jc w:val="both"/>
      </w:pPr>
      <w:r w:rsidRPr="00D46801">
        <w:rPr>
          <w:rStyle w:val="Znakapoznpodarou"/>
        </w:rPr>
        <w:footnoteRef/>
      </w:r>
      <w:r w:rsidRPr="00D46801">
        <w:t xml:space="preserve"> Rozsudek N</w:t>
      </w:r>
      <w:r>
        <w:t xml:space="preserve">SS </w:t>
      </w:r>
      <w:r w:rsidRPr="007C43D8">
        <w:t>z 23. 1. 2008</w:t>
      </w:r>
      <w:r>
        <w:t xml:space="preserve"> </w:t>
      </w:r>
      <w:proofErr w:type="spellStart"/>
      <w:proofErr w:type="gramStart"/>
      <w:r w:rsidRPr="007C43D8">
        <w:t>č</w:t>
      </w:r>
      <w:r>
        <w:t>.j</w:t>
      </w:r>
      <w:proofErr w:type="spellEnd"/>
      <w:r>
        <w:t>.</w:t>
      </w:r>
      <w:proofErr w:type="gramEnd"/>
      <w:r>
        <w:t xml:space="preserve"> </w:t>
      </w:r>
      <w:proofErr w:type="spellStart"/>
      <w:r>
        <w:t>Afs</w:t>
      </w:r>
      <w:proofErr w:type="spellEnd"/>
      <w:r>
        <w:t xml:space="preserve"> 107/2007-168.</w:t>
      </w:r>
      <w:r w:rsidRPr="00D46801">
        <w:t xml:space="preserve"> </w:t>
      </w:r>
      <w:r w:rsidRPr="00D46801">
        <w:rPr>
          <w:rFonts w:cs="Times New Roman"/>
        </w:rPr>
        <w:t xml:space="preserve">In: </w:t>
      </w:r>
      <w:r w:rsidRPr="00D46801">
        <w:rPr>
          <w:rFonts w:cs="Times New Roman"/>
          <w:i/>
          <w:iCs/>
        </w:rPr>
        <w:t>ASPI</w:t>
      </w:r>
      <w:r w:rsidRPr="00D46801">
        <w:rPr>
          <w:rFonts w:cs="Times New Roman"/>
        </w:rPr>
        <w:t xml:space="preserve"> [právní informační systém]. </w:t>
      </w:r>
      <w:r w:rsidRPr="00FC467C">
        <w:rPr>
          <w:rFonts w:cs="Times New Roman"/>
        </w:rPr>
        <w:t>WOLTERS KLUWER ČR</w:t>
      </w:r>
      <w:r>
        <w:rPr>
          <w:rFonts w:cs="Times New Roman"/>
        </w:rPr>
        <w:t xml:space="preserve"> [cit. 20. 12. 2014]</w:t>
      </w:r>
      <w:r w:rsidRPr="00D46801">
        <w:t xml:space="preserve"> </w:t>
      </w:r>
      <w:r w:rsidRPr="00D46801">
        <w:tab/>
      </w:r>
    </w:p>
  </w:footnote>
  <w:footnote w:id="79">
    <w:p w:rsidR="00472FFB" w:rsidRDefault="00472FFB" w:rsidP="001D2A96">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96 s. ISBN 978-80-7400-150-5</w:t>
      </w:r>
    </w:p>
  </w:footnote>
  <w:footnote w:id="80">
    <w:p w:rsidR="00472FFB" w:rsidRDefault="00472FFB" w:rsidP="003D432B">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1 s. ISBN 978-80-7400-150-5</w:t>
      </w:r>
      <w:r>
        <w:tab/>
      </w:r>
    </w:p>
  </w:footnote>
  <w:footnote w:id="81">
    <w:p w:rsidR="00472FFB" w:rsidRDefault="00472FFB" w:rsidP="00BE7734">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97 s. ISBN 978-80-7400-150-5</w:t>
      </w:r>
    </w:p>
  </w:footnote>
  <w:footnote w:id="82">
    <w:p w:rsidR="00472FFB" w:rsidRDefault="00472FFB" w:rsidP="00663651">
      <w:pPr>
        <w:pStyle w:val="Textpoznpodarou"/>
        <w:jc w:val="both"/>
      </w:pPr>
      <w:r>
        <w:rPr>
          <w:rStyle w:val="Znakapoznpodarou"/>
        </w:rPr>
        <w:footnoteRef/>
      </w:r>
      <w:r>
        <w:t xml:space="preserve"> § 10, písm. b) zákona č. 565/1990 Sb., </w:t>
      </w:r>
      <w:r w:rsidRPr="00663651">
        <w:rPr>
          <w:i/>
        </w:rPr>
        <w:t>o místních poplatcích</w:t>
      </w:r>
      <w:r>
        <w:t xml:space="preserve">, ve znění pozdějších předpisů.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r>
        <w:tab/>
      </w:r>
    </w:p>
  </w:footnote>
  <w:footnote w:id="83">
    <w:p w:rsidR="00472FFB" w:rsidRDefault="00472FFB" w:rsidP="00756597">
      <w:pPr>
        <w:pStyle w:val="Textpoznpodarou"/>
        <w:jc w:val="both"/>
      </w:pPr>
      <w:r>
        <w:rPr>
          <w:rStyle w:val="Znakapoznpodarou"/>
        </w:rPr>
        <w:footnoteRef/>
      </w:r>
      <w:r>
        <w:t xml:space="preserve"> § 10, písm. b) zákona č. 565/1990 Sb., </w:t>
      </w:r>
      <w:r w:rsidRPr="00663651">
        <w:rPr>
          <w:i/>
        </w:rPr>
        <w:t>o místních poplatcích</w:t>
      </w:r>
      <w:r>
        <w:t xml:space="preserve">, ve znění pozdějších předpisů.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84">
    <w:p w:rsidR="00472FFB" w:rsidRDefault="00472FFB" w:rsidP="00200082">
      <w:pPr>
        <w:pStyle w:val="Textpoznpodarou"/>
        <w:jc w:val="both"/>
      </w:pPr>
      <w:r>
        <w:rPr>
          <w:rStyle w:val="Znakapoznpodarou"/>
        </w:rPr>
        <w:footnoteRef/>
      </w:r>
      <w:r>
        <w:t xml:space="preserve"> Nález Ústavního soudu z 10. 12. 2002, </w:t>
      </w:r>
      <w:proofErr w:type="spellStart"/>
      <w:proofErr w:type="gramStart"/>
      <w:r>
        <w:t>č.j</w:t>
      </w:r>
      <w:proofErr w:type="spellEnd"/>
      <w:r>
        <w:t>.</w:t>
      </w:r>
      <w:proofErr w:type="gramEnd"/>
      <w:r>
        <w:t xml:space="preserve"> </w:t>
      </w:r>
      <w:proofErr w:type="spellStart"/>
      <w:r>
        <w:t>Pl</w:t>
      </w:r>
      <w:proofErr w:type="spellEnd"/>
      <w:r>
        <w:t xml:space="preserve">. ÚS 16/02-2.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85">
    <w:p w:rsidR="00472FFB" w:rsidRDefault="00472FFB" w:rsidP="004774AB">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22 s. ISBN 978-80-7400-150-5 </w:t>
      </w:r>
    </w:p>
  </w:footnote>
  <w:footnote w:id="86">
    <w:p w:rsidR="00472FFB" w:rsidRDefault="00472FFB" w:rsidP="00475155">
      <w:pPr>
        <w:pStyle w:val="Textpoznpodarou"/>
        <w:jc w:val="both"/>
      </w:pPr>
      <w:r>
        <w:rPr>
          <w:rStyle w:val="Znakapoznpodarou"/>
        </w:rPr>
        <w:footnoteRef/>
      </w:r>
      <w:r>
        <w:t xml:space="preserve"> RADVAN, M. </w:t>
      </w:r>
      <w:r w:rsidRPr="004B1BC6">
        <w:rPr>
          <w:i/>
        </w:rPr>
        <w:t>Místní daně.</w:t>
      </w:r>
      <w:r>
        <w:t xml:space="preserve"> Praha: </w:t>
      </w:r>
      <w:r w:rsidRPr="00FC467C">
        <w:rPr>
          <w:rFonts w:cs="Times New Roman"/>
        </w:rPr>
        <w:t>WOLTERS KLUWER ČR</w:t>
      </w:r>
      <w:r>
        <w:t>, a.s. 2012. 112 s. ISBN 978-80-7357-932-6</w:t>
      </w:r>
    </w:p>
  </w:footnote>
  <w:footnote w:id="87">
    <w:p w:rsidR="00472FFB" w:rsidRDefault="00472FFB" w:rsidP="00013333">
      <w:pPr>
        <w:pStyle w:val="Textpoznpodarou"/>
        <w:jc w:val="both"/>
      </w:pPr>
      <w:r>
        <w:rPr>
          <w:rStyle w:val="Znakapoznpodarou"/>
        </w:rPr>
        <w:footnoteRef/>
      </w:r>
      <w:r>
        <w:t xml:space="preserve"> PAŘÍZKOVÁ, I., BÁRTA, M., MULLEROVÁ, K., MALATIN, M. </w:t>
      </w:r>
      <w:r w:rsidRPr="00596493">
        <w:rPr>
          <w:i/>
        </w:rPr>
        <w:t>Místní poplatky v teorii a praxi.</w:t>
      </w:r>
      <w:r>
        <w:t xml:space="preserve"> 1. vydání, Brno: Masarykova univerzita, Právnická fakulta. 2013. 89 s. ISBN 978-80-210-6686-1</w:t>
      </w:r>
    </w:p>
  </w:footnote>
  <w:footnote w:id="88">
    <w:p w:rsidR="00472FFB" w:rsidRDefault="00472FFB">
      <w:pPr>
        <w:pStyle w:val="Textpoznpodarou"/>
      </w:pPr>
      <w:r>
        <w:rPr>
          <w:rStyle w:val="Znakapoznpodarou"/>
        </w:rPr>
        <w:footnoteRef/>
      </w:r>
      <w:r>
        <w:t xml:space="preserve"> RADVAN, M. </w:t>
      </w:r>
      <w:r w:rsidRPr="004B1BC6">
        <w:rPr>
          <w:i/>
        </w:rPr>
        <w:t>Místní daně.</w:t>
      </w:r>
      <w:r>
        <w:t xml:space="preserve"> Praha: </w:t>
      </w:r>
      <w:r w:rsidRPr="00FC467C">
        <w:rPr>
          <w:rFonts w:cs="Times New Roman"/>
        </w:rPr>
        <w:t>WOLTERS KLUWER ČR</w:t>
      </w:r>
      <w:r>
        <w:t>, a.s. 2012. 109 – 110 s. ISBN 978-80-7357-932-6</w:t>
      </w:r>
    </w:p>
  </w:footnote>
  <w:footnote w:id="89">
    <w:p w:rsidR="00472FFB" w:rsidRDefault="00472FFB" w:rsidP="00D06F39">
      <w:pPr>
        <w:pStyle w:val="Textpoznpodarou"/>
        <w:jc w:val="both"/>
      </w:pPr>
      <w:r>
        <w:rPr>
          <w:rStyle w:val="Znakapoznpodarou"/>
        </w:rPr>
        <w:footnoteRef/>
      </w:r>
      <w:r>
        <w:t xml:space="preserve"> Nález Ústavního soudu </w:t>
      </w:r>
      <w:r w:rsidRPr="0040734F">
        <w:t>z 24. 6. 2003</w:t>
      </w:r>
      <w:r>
        <w:t xml:space="preserve"> </w:t>
      </w:r>
      <w:proofErr w:type="spellStart"/>
      <w:r w:rsidRPr="0040734F">
        <w:t>sp</w:t>
      </w:r>
      <w:proofErr w:type="spellEnd"/>
      <w:r>
        <w:t xml:space="preserve">. Zn. </w:t>
      </w:r>
      <w:proofErr w:type="spellStart"/>
      <w:r>
        <w:t>Pl</w:t>
      </w:r>
      <w:proofErr w:type="spellEnd"/>
      <w:r>
        <w:t xml:space="preserve">. ÚS 39/02.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r>
        <w:t xml:space="preserve"> </w:t>
      </w:r>
    </w:p>
  </w:footnote>
  <w:footnote w:id="90">
    <w:p w:rsidR="00472FFB" w:rsidRDefault="00472FFB" w:rsidP="0040734F">
      <w:pPr>
        <w:pStyle w:val="Textpoznpodarou"/>
        <w:jc w:val="both"/>
      </w:pPr>
      <w:r>
        <w:rPr>
          <w:rStyle w:val="Znakapoznpodarou"/>
        </w:rPr>
        <w:footnoteRef/>
      </w:r>
      <w:r>
        <w:t xml:space="preserve"> § 17a , odst. 1 zákona č. 185/2001 Sb., </w:t>
      </w:r>
      <w:r w:rsidRPr="008C3F43">
        <w:rPr>
          <w:i/>
        </w:rPr>
        <w:t>o odpadech a o změně některých dalších zákonů</w:t>
      </w:r>
      <w:r>
        <w:t xml:space="preserve">, ve znění pozdějších předpisů.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91">
    <w:p w:rsidR="00472FFB" w:rsidRDefault="00472FFB" w:rsidP="000F7F5E">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3 s. ISBN 978-80-7400-150-5</w:t>
      </w:r>
    </w:p>
  </w:footnote>
  <w:footnote w:id="92">
    <w:p w:rsidR="00472FFB" w:rsidRDefault="00472FFB" w:rsidP="000F7F5E">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100 s. ISBN 978-80-7400-150-5</w:t>
      </w:r>
      <w:r>
        <w:tab/>
      </w:r>
    </w:p>
  </w:footnote>
  <w:footnote w:id="93">
    <w:p w:rsidR="00472FFB" w:rsidRDefault="00472FFB" w:rsidP="000F7F5E">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3 s. ISBN 978-80-7400-150-5</w:t>
      </w:r>
    </w:p>
  </w:footnote>
  <w:footnote w:id="94">
    <w:p w:rsidR="00472FFB" w:rsidRDefault="00472FFB" w:rsidP="002E514E">
      <w:pPr>
        <w:pStyle w:val="Textpoznpodarou"/>
        <w:jc w:val="both"/>
      </w:pPr>
      <w:r>
        <w:rPr>
          <w:rStyle w:val="Znakapoznpodarou"/>
        </w:rPr>
        <w:footnoteRef/>
      </w:r>
      <w:r>
        <w:t xml:space="preserve"> § 10, písm. b) zákona č. 565/1990 Sb., </w:t>
      </w:r>
      <w:r w:rsidRPr="00FA1F6B">
        <w:rPr>
          <w:i/>
        </w:rPr>
        <w:t>o místních poplatcích</w:t>
      </w:r>
      <w:r>
        <w:t xml:space="preserve">, ve znění pozdějších předpisů.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95">
    <w:p w:rsidR="00472FFB" w:rsidRDefault="00472FFB" w:rsidP="002E514E">
      <w:pPr>
        <w:pStyle w:val="Textpoznpodarou"/>
        <w:jc w:val="both"/>
      </w:pPr>
      <w:r>
        <w:rPr>
          <w:rStyle w:val="Znakapoznpodarou"/>
        </w:rPr>
        <w:footnoteRef/>
      </w:r>
      <w:r>
        <w:t xml:space="preserve"> PAŘÍZKOVÁ, I., BÁRTA, M., MULLEROVÁ, K., MALATIN, M. </w:t>
      </w:r>
      <w:r w:rsidRPr="00596493">
        <w:rPr>
          <w:i/>
        </w:rPr>
        <w:t>Místní poplatky v teorii a praxi.</w:t>
      </w:r>
      <w:r>
        <w:t xml:space="preserve"> 1. vydání. Brno: Masarykova univerzita, Právnická fakulta. 2013. 90 s. ISBN 978-80-210-6686-1</w:t>
      </w:r>
    </w:p>
  </w:footnote>
  <w:footnote w:id="96">
    <w:p w:rsidR="00472FFB" w:rsidRDefault="00472FFB" w:rsidP="00CE03C7">
      <w:pPr>
        <w:pStyle w:val="Textpoznpodarou"/>
        <w:jc w:val="both"/>
      </w:pPr>
      <w:r>
        <w:rPr>
          <w:rStyle w:val="Znakapoznpodarou"/>
        </w:rPr>
        <w:footnoteRef/>
      </w:r>
      <w:r>
        <w:t xml:space="preserve"> Kolektiv autorů: </w:t>
      </w:r>
      <w:r w:rsidRPr="00651A5C">
        <w:rPr>
          <w:i/>
        </w:rPr>
        <w:t>Doporučení pro obce a města, Obecní daně (místní poplatky, daň z nemovitostí, poplatek za komunální odpad)</w:t>
      </w:r>
      <w:r>
        <w:t>, Edice dobré správní praxe, 2. vydání. Praha: Kancelář veřejného ochránce práv a Ministerstvo vnitra ČR. 2010. 34 s. ISBN 978-80-254-6259-1</w:t>
      </w:r>
    </w:p>
  </w:footnote>
  <w:footnote w:id="97">
    <w:p w:rsidR="00472FFB" w:rsidRPr="00310846" w:rsidRDefault="00472FFB" w:rsidP="005C5BB7">
      <w:pPr>
        <w:pStyle w:val="Textpoznpodarou"/>
        <w:jc w:val="both"/>
        <w:rPr>
          <w:lang w:val="en-US"/>
        </w:rPr>
      </w:pPr>
      <w:r>
        <w:rPr>
          <w:rStyle w:val="Znakapoznpodarou"/>
        </w:rPr>
        <w:footnoteRef/>
      </w:r>
      <w:r>
        <w:t xml:space="preserve"> PAŘÍZKOVÁ, I., BÁRTA, M., MULLEROVÁ, K., MALATIN, M. </w:t>
      </w:r>
      <w:r w:rsidRPr="00596493">
        <w:rPr>
          <w:i/>
        </w:rPr>
        <w:t>Místní poplatky v teorii a praxi.</w:t>
      </w:r>
      <w:r>
        <w:t xml:space="preserve"> 1. vydání. Brno: Masarykova univerzita, Právnická fakulta. 2013. 90 s. ISBN 978-80-210-6686-1</w:t>
      </w:r>
    </w:p>
  </w:footnote>
  <w:footnote w:id="98">
    <w:p w:rsidR="00472FFB" w:rsidRPr="00BE0C99" w:rsidRDefault="00472FFB" w:rsidP="000502FF">
      <w:pPr>
        <w:pStyle w:val="Textpoznpodarou"/>
        <w:jc w:val="both"/>
      </w:pPr>
      <w:r>
        <w:rPr>
          <w:rStyle w:val="Znakapoznpodarou"/>
        </w:rPr>
        <w:footnoteRef/>
      </w:r>
      <w:r>
        <w:t xml:space="preserve"> </w:t>
      </w:r>
      <w:r w:rsidRPr="000502FF">
        <w:rPr>
          <w:i/>
        </w:rPr>
        <w:t>Metodický materiál odboru dozoru a kontroly veřejné správy Ministerstva vnitra. K obecně závazné vyhlášce o místním poplatku za provoz systému shromažďování, sběru, přepravy, třídění, využívání a odstraňování komunálních odpadů.</w:t>
      </w:r>
      <w:r>
        <w:t xml:space="preserve"> </w:t>
      </w:r>
      <w:r>
        <w:rPr>
          <w:lang w:val="en-US"/>
        </w:rPr>
        <w:t xml:space="preserve">[online]. </w:t>
      </w:r>
      <w:r w:rsidRPr="00BE0C99">
        <w:t>Praha: Ministerstvo vnitra, vyd</w:t>
      </w:r>
      <w:r>
        <w:t xml:space="preserve">áno 1. </w:t>
      </w:r>
      <w:r w:rsidRPr="00BE0C99">
        <w:t xml:space="preserve">7. 2012. [cit. 20. 12. 2014]. Dostupné z: </w:t>
      </w:r>
      <w:hyperlink r:id="rId11" w:history="1">
        <w:r w:rsidRPr="006D0501">
          <w:rPr>
            <w:rStyle w:val="Hypertextovodkaz"/>
          </w:rPr>
          <w:t>http://www.mvcr.cz/odk2/soubor/mm-28-4-g-stanovisko-pdf.aspx</w:t>
        </w:r>
      </w:hyperlink>
    </w:p>
  </w:footnote>
  <w:footnote w:id="99">
    <w:p w:rsidR="00472FFB" w:rsidRDefault="00472FFB" w:rsidP="001E3A75">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96 s. ISBN 978-80-7400-150-5</w:t>
      </w:r>
    </w:p>
  </w:footnote>
  <w:footnote w:id="100">
    <w:p w:rsidR="00472FFB" w:rsidRPr="00BE0C99" w:rsidRDefault="00472FFB" w:rsidP="00651A5C">
      <w:pPr>
        <w:pStyle w:val="Textpoznpodarou"/>
        <w:jc w:val="both"/>
      </w:pPr>
      <w:r w:rsidRPr="00BE0C99">
        <w:rPr>
          <w:rStyle w:val="Znakapoznpodarou"/>
        </w:rPr>
        <w:footnoteRef/>
      </w:r>
      <w:r w:rsidRPr="00BE0C99">
        <w:t xml:space="preserve"> B</w:t>
      </w:r>
      <w:r>
        <w:t>OHÁČ, R</w:t>
      </w:r>
      <w:r w:rsidRPr="00BE0C99">
        <w:t xml:space="preserve">. </w:t>
      </w:r>
      <w:r w:rsidRPr="00BE0C99">
        <w:rPr>
          <w:i/>
        </w:rPr>
        <w:t>Daňové příjmy veřejných rozpočtů v České republice</w:t>
      </w:r>
      <w:r w:rsidRPr="00BE0C99">
        <w:t>.</w:t>
      </w:r>
      <w:r>
        <w:t xml:space="preserve"> Praha: </w:t>
      </w:r>
      <w:r w:rsidRPr="00FC467C">
        <w:rPr>
          <w:rFonts w:cs="Times New Roman"/>
        </w:rPr>
        <w:t>WOLTERS KLUWER ČR</w:t>
      </w:r>
      <w:r>
        <w:t>, a.s.</w:t>
      </w:r>
      <w:r w:rsidRPr="00BE0C99">
        <w:t xml:space="preserve"> 2013. 77</w:t>
      </w:r>
      <w:r>
        <w:t xml:space="preserve"> </w:t>
      </w:r>
      <w:r w:rsidRPr="00BE0C99">
        <w:t>s. ISBN</w:t>
      </w:r>
      <w:r>
        <w:t xml:space="preserve"> 978-80-7478-045-5</w:t>
      </w:r>
    </w:p>
  </w:footnote>
  <w:footnote w:id="101">
    <w:p w:rsidR="00472FFB" w:rsidRPr="00BE0C99" w:rsidRDefault="00472FFB" w:rsidP="006108B9">
      <w:pPr>
        <w:pStyle w:val="Textpoznpodarou"/>
        <w:jc w:val="both"/>
      </w:pPr>
      <w:r w:rsidRPr="00BE0C99">
        <w:rPr>
          <w:rStyle w:val="Znakapoznpodarou"/>
        </w:rPr>
        <w:footnoteRef/>
      </w:r>
      <w:r w:rsidRPr="00BE0C99">
        <w:t xml:space="preserve"> P</w:t>
      </w:r>
      <w:r>
        <w:t>ELC</w:t>
      </w:r>
      <w:r w:rsidRPr="00BE0C99">
        <w:t xml:space="preserve">, V. </w:t>
      </w:r>
      <w:r w:rsidRPr="00BE0C99">
        <w:rPr>
          <w:i/>
        </w:rPr>
        <w:t>Místní poplatky. Oprávnění obcí. Povinnosti podnikatelů, živnostníků a občanů.</w:t>
      </w:r>
      <w:r w:rsidRPr="00BE0C99">
        <w:t xml:space="preserve"> 1. vydání</w:t>
      </w:r>
      <w:r>
        <w:t>. Praha: C. H. BECK. 2011. 101 s. ISBN 978-80-7400-150-5</w:t>
      </w:r>
    </w:p>
  </w:footnote>
  <w:footnote w:id="102">
    <w:p w:rsidR="00472FFB" w:rsidRDefault="00472FFB" w:rsidP="00D6331C">
      <w:pPr>
        <w:pStyle w:val="Textpoznpodarou"/>
        <w:jc w:val="both"/>
      </w:pPr>
      <w:r w:rsidRPr="00BE0C99">
        <w:rPr>
          <w:rStyle w:val="Znakapoznpodarou"/>
        </w:rPr>
        <w:footnoteRef/>
      </w:r>
      <w:r w:rsidRPr="00BE0C99">
        <w:t xml:space="preserve"> B</w:t>
      </w:r>
      <w:r>
        <w:t>OHÁČ, R</w:t>
      </w:r>
      <w:r w:rsidRPr="00BE0C99">
        <w:t xml:space="preserve">. </w:t>
      </w:r>
      <w:r w:rsidRPr="00BE0C99">
        <w:rPr>
          <w:i/>
        </w:rPr>
        <w:t>Daňové příjmy veřejných rozpočtů v České republice</w:t>
      </w:r>
      <w:r w:rsidRPr="00BE0C99">
        <w:t xml:space="preserve">. Praha: </w:t>
      </w:r>
      <w:r w:rsidRPr="00FC467C">
        <w:rPr>
          <w:rFonts w:cs="Times New Roman"/>
        </w:rPr>
        <w:t>WOLTERS KLUWER ČR</w:t>
      </w:r>
      <w:r>
        <w:t>, a.s. 2013. 78 s. ISBN 978-80-7478-045-5</w:t>
      </w:r>
    </w:p>
  </w:footnote>
  <w:footnote w:id="103">
    <w:p w:rsidR="00472FFB" w:rsidRDefault="00472FFB" w:rsidP="003D5829">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96 s. ISBN 978-80-7400-150-5</w:t>
      </w:r>
    </w:p>
  </w:footnote>
  <w:footnote w:id="104">
    <w:p w:rsidR="00472FFB" w:rsidRDefault="00472FFB" w:rsidP="00B56491">
      <w:pPr>
        <w:pStyle w:val="Textpoznpodarou"/>
        <w:jc w:val="both"/>
      </w:pPr>
      <w:r>
        <w:rPr>
          <w:rStyle w:val="Znakapoznpodarou"/>
        </w:rPr>
        <w:footnoteRef/>
      </w:r>
      <w:r>
        <w:t xml:space="preserve"> Kolektiv autorů: </w:t>
      </w:r>
      <w:r w:rsidRPr="00651A5C">
        <w:rPr>
          <w:i/>
        </w:rPr>
        <w:t>Doporučení pro obce a města, Obecní daně (místní poplatky, daň z nemovitostí, poplatek za komunální odpad)</w:t>
      </w:r>
      <w:r>
        <w:t>, Edice dobré správní praxe, 2. vydání. Praha: Kancelář veřejného ochránce práv a Ministerstvo vnitra ČR. 2010. 16 s. ISBN 978-80-254-6259-1</w:t>
      </w:r>
    </w:p>
  </w:footnote>
  <w:footnote w:id="105">
    <w:p w:rsidR="00472FFB" w:rsidRDefault="00472FFB" w:rsidP="00B56491">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8 s. ISBN 978-80-7400-150-5</w:t>
      </w:r>
    </w:p>
  </w:footnote>
  <w:footnote w:id="106">
    <w:p w:rsidR="00472FFB" w:rsidRDefault="00472FFB" w:rsidP="002F7756">
      <w:pPr>
        <w:pStyle w:val="Textpoznpodarou"/>
        <w:jc w:val="both"/>
      </w:pPr>
      <w:r>
        <w:rPr>
          <w:rStyle w:val="Znakapoznpodarou"/>
        </w:rPr>
        <w:footnoteRef/>
      </w:r>
      <w:r>
        <w:t xml:space="preserve"> Kolektiv autorů: </w:t>
      </w:r>
      <w:r w:rsidRPr="00651A5C">
        <w:rPr>
          <w:i/>
        </w:rPr>
        <w:t>Doporučení pro obce a města, Obecní daně (místní poplatky, daň z nemovitostí, poplatek za komunální odpad)</w:t>
      </w:r>
      <w:r>
        <w:t>, Edice dobré správní praxe, 2. vydání. Praha: Kancelář veřejného ochránce práv a Ministerstvo vnitra ČR. 2010. 16 s. ISBN 978-80-254-6259-1</w:t>
      </w:r>
    </w:p>
  </w:footnote>
  <w:footnote w:id="107">
    <w:p w:rsidR="00472FFB" w:rsidRDefault="00472FFB" w:rsidP="00802C48">
      <w:pPr>
        <w:pStyle w:val="Textpoznpodarou"/>
        <w:jc w:val="both"/>
      </w:pPr>
      <w:r>
        <w:rPr>
          <w:rStyle w:val="Znakapoznpodarou"/>
        </w:rPr>
        <w:footnoteRef/>
      </w:r>
      <w:r>
        <w:t xml:space="preserve"> PELC, V. </w:t>
      </w:r>
      <w:r w:rsidRPr="00BE7734">
        <w:rPr>
          <w:i/>
        </w:rPr>
        <w:t>Místní poplatky. Oprávnění obcí. Povinnosti podnikatelů, živnostníků a občanů.</w:t>
      </w:r>
      <w:r>
        <w:t xml:space="preserve"> 1. vydání. Praha: C. H. BECK. 2011. 8 s. ISBN 978-80-7400-150-5</w:t>
      </w:r>
    </w:p>
  </w:footnote>
  <w:footnote w:id="108">
    <w:p w:rsidR="00472FFB" w:rsidRDefault="00472FFB" w:rsidP="000209A4">
      <w:pPr>
        <w:pStyle w:val="Textpoznpodarou"/>
        <w:jc w:val="both"/>
      </w:pPr>
      <w:r>
        <w:rPr>
          <w:rStyle w:val="Znakapoznpodarou"/>
        </w:rPr>
        <w:footnoteRef/>
      </w:r>
      <w:r>
        <w:t xml:space="preserve"> PELC, V. </w:t>
      </w:r>
      <w:r w:rsidRPr="00A03059">
        <w:rPr>
          <w:i/>
        </w:rPr>
        <w:t>Místní poplatky</w:t>
      </w:r>
      <w:r>
        <w:t xml:space="preserve">. </w:t>
      </w:r>
      <w:r w:rsidRPr="00DF0536">
        <w:rPr>
          <w:i/>
        </w:rPr>
        <w:t>Praktická příručka pro obce.</w:t>
      </w:r>
      <w:r>
        <w:t xml:space="preserve"> 2. vydání. Praha: C. H. BECK. 2013. 18 s. ISBN 978-80-7400-454-4</w:t>
      </w:r>
    </w:p>
  </w:footnote>
  <w:footnote w:id="109">
    <w:p w:rsidR="00472FFB" w:rsidRDefault="00472FFB" w:rsidP="00F00F49">
      <w:pPr>
        <w:pStyle w:val="Textpoznpodarou"/>
        <w:jc w:val="both"/>
      </w:pPr>
      <w:r>
        <w:rPr>
          <w:rStyle w:val="Znakapoznpodarou"/>
        </w:rPr>
        <w:footnoteRef/>
      </w:r>
      <w:r>
        <w:t xml:space="preserve"> RADVAN, M. </w:t>
      </w:r>
      <w:r w:rsidRPr="006E2168">
        <w:rPr>
          <w:i/>
        </w:rPr>
        <w:t>Daně a správa daní</w:t>
      </w:r>
      <w:r>
        <w:t>. 1. vydání. Brno: Masarykova univerzita. 2014. 93 s. ISBN 978-80-210-6702-8</w:t>
      </w:r>
    </w:p>
  </w:footnote>
  <w:footnote w:id="110">
    <w:p w:rsidR="00472FFB" w:rsidRDefault="00472FFB" w:rsidP="00F00F49">
      <w:pPr>
        <w:pStyle w:val="Textpoznpodarou"/>
        <w:jc w:val="both"/>
      </w:pPr>
      <w:r>
        <w:rPr>
          <w:rStyle w:val="Znakapoznpodarou"/>
        </w:rPr>
        <w:footnoteRef/>
      </w:r>
      <w:r>
        <w:t xml:space="preserve"> RADVAN, M. </w:t>
      </w:r>
      <w:r w:rsidRPr="006E2168">
        <w:rPr>
          <w:i/>
        </w:rPr>
        <w:t>Daně a správa daní</w:t>
      </w:r>
      <w:r>
        <w:t>. 1. vydání. Brno: Masarykova univerzita. 2014. 94 s. ISBN 978-80-210-6702-8</w:t>
      </w:r>
    </w:p>
  </w:footnote>
  <w:footnote w:id="111">
    <w:p w:rsidR="00472FFB" w:rsidRDefault="00472FFB" w:rsidP="001E5D77">
      <w:pPr>
        <w:pStyle w:val="Textpoznpodarou"/>
        <w:jc w:val="both"/>
      </w:pPr>
      <w:r>
        <w:rPr>
          <w:rStyle w:val="Znakapoznpodarou"/>
        </w:rPr>
        <w:footnoteRef/>
      </w:r>
      <w:r>
        <w:t xml:space="preserve"> PELC, V. </w:t>
      </w:r>
      <w:r w:rsidRPr="008F2F7A">
        <w:rPr>
          <w:i/>
        </w:rPr>
        <w:t>Místní poplatky. Praktická příručka pro obce.</w:t>
      </w:r>
      <w:r>
        <w:t xml:space="preserve"> 2. vydání. Praha: C. H. BECK. 2013. 101 s. ISBN 978-80-7400-454-4</w:t>
      </w:r>
    </w:p>
  </w:footnote>
  <w:footnote w:id="112">
    <w:p w:rsidR="00472FFB" w:rsidRDefault="00472FFB" w:rsidP="00EE711F">
      <w:pPr>
        <w:pStyle w:val="Textpoznpodarou"/>
        <w:jc w:val="both"/>
      </w:pPr>
      <w:r>
        <w:rPr>
          <w:rStyle w:val="Znakapoznpodarou"/>
        </w:rPr>
        <w:footnoteRef/>
      </w:r>
      <w:r>
        <w:t xml:space="preserve"> RADVAN, M. </w:t>
      </w:r>
      <w:r w:rsidRPr="006E2168">
        <w:rPr>
          <w:i/>
        </w:rPr>
        <w:t>Daně a správa daní</w:t>
      </w:r>
      <w:r>
        <w:t>. 1. vydání. Brno: Masarykova univerzita. 2014. 94 s. ISBN 978-80-210-6702-8</w:t>
      </w:r>
    </w:p>
  </w:footnote>
  <w:footnote w:id="113">
    <w:p w:rsidR="00472FFB" w:rsidRDefault="00472FFB">
      <w:pPr>
        <w:pStyle w:val="Textpoznpodarou"/>
      </w:pPr>
      <w:r>
        <w:rPr>
          <w:rStyle w:val="Znakapoznpodarou"/>
        </w:rPr>
        <w:footnoteRef/>
      </w:r>
      <w:r>
        <w:t xml:space="preserve">  HŮLE, D. </w:t>
      </w:r>
      <w:r w:rsidRPr="003E46FB">
        <w:rPr>
          <w:i/>
        </w:rPr>
        <w:t>Dětské dluhy za odpady skončily.</w:t>
      </w:r>
      <w:r>
        <w:t xml:space="preserve"> Odpady – odborný časopis pro nakládání s odpady a životní prostředí. Vydáno 1/2015. Vydavatelství Profil Press s.r.o.</w:t>
      </w:r>
    </w:p>
  </w:footnote>
  <w:footnote w:id="114">
    <w:p w:rsidR="00472FFB" w:rsidRDefault="00472FFB" w:rsidP="007D1E68">
      <w:pPr>
        <w:pStyle w:val="Textpoznpodarou"/>
        <w:jc w:val="both"/>
      </w:pPr>
      <w:r>
        <w:rPr>
          <w:rStyle w:val="Znakapoznpodarou"/>
        </w:rPr>
        <w:footnoteRef/>
      </w:r>
      <w:r>
        <w:t xml:space="preserve"> </w:t>
      </w:r>
      <w:r w:rsidRPr="007D1E68">
        <w:t>M</w:t>
      </w:r>
      <w:r>
        <w:t>RKÝVKA</w:t>
      </w:r>
      <w:r w:rsidRPr="007D1E68">
        <w:t>, P.</w:t>
      </w:r>
      <w:r>
        <w:t>,</w:t>
      </w:r>
      <w:r w:rsidRPr="007D1E68">
        <w:t xml:space="preserve"> P</w:t>
      </w:r>
      <w:r>
        <w:t>AŘÍZKOVÁ</w:t>
      </w:r>
      <w:r w:rsidRPr="007D1E68">
        <w:t>, I.</w:t>
      </w:r>
      <w:r>
        <w:t>,</w:t>
      </w:r>
      <w:r w:rsidRPr="007D1E68">
        <w:t xml:space="preserve"> R</w:t>
      </w:r>
      <w:r>
        <w:t>ADVAN</w:t>
      </w:r>
      <w:r w:rsidRPr="007D1E68">
        <w:t xml:space="preserve">, M. </w:t>
      </w:r>
      <w:r w:rsidRPr="007D1E68">
        <w:rPr>
          <w:i/>
        </w:rPr>
        <w:t>Základy finančního práva.</w:t>
      </w:r>
      <w:r>
        <w:t xml:space="preserve"> Praha: ARMEX PUBLISHING s.r.o.</w:t>
      </w:r>
      <w:r w:rsidRPr="007D1E68">
        <w:t xml:space="preserve"> 2006.</w:t>
      </w:r>
      <w:r>
        <w:t xml:space="preserve"> 33 s.  ISBN 80-86795-37-3</w:t>
      </w:r>
    </w:p>
  </w:footnote>
  <w:footnote w:id="115">
    <w:p w:rsidR="00472FFB" w:rsidRDefault="00472FFB" w:rsidP="00D6331C">
      <w:pPr>
        <w:pStyle w:val="Textpoznpodarou"/>
        <w:jc w:val="both"/>
      </w:pPr>
      <w:r>
        <w:rPr>
          <w:rStyle w:val="Znakapoznpodarou"/>
        </w:rPr>
        <w:footnoteRef/>
      </w:r>
      <w:r>
        <w:t xml:space="preserve"> OZV č. 12/2013, kterou se mění a doplňuje obecně závazná vyhláška statutárního města Brna č. 12/2012, </w:t>
      </w:r>
      <w:r w:rsidRPr="00D6331C">
        <w:rPr>
          <w:i/>
        </w:rPr>
        <w:t>o místním poplatku za provoz systému shromažďování, sběru, přepravy, třídění, využívání a odstraňování komunálních odpadů</w:t>
      </w:r>
      <w:r>
        <w:t xml:space="preserve">, ve znění pozdějších vyhlášek.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116">
    <w:p w:rsidR="00472FFB" w:rsidRDefault="00472FFB" w:rsidP="00CF1569">
      <w:pPr>
        <w:pStyle w:val="Textpoznpodarou"/>
        <w:jc w:val="both"/>
      </w:pPr>
      <w:r>
        <w:rPr>
          <w:rStyle w:val="Znakapoznpodarou"/>
        </w:rPr>
        <w:footnoteRef/>
      </w:r>
      <w:r>
        <w:t xml:space="preserve"> čl. 2, písm. 1 OZV č. 12/2013, kterou se mění a doplňuje obecně závazná vyhláška statutárního města Brna č. 12/2012, </w:t>
      </w:r>
      <w:r w:rsidRPr="00D6331C">
        <w:rPr>
          <w:i/>
        </w:rPr>
        <w:t>o místním poplatku za provoz systému shromažďování, sběru, přepravy, třídění, využívání a odstraňování komunálních odpadů</w:t>
      </w:r>
      <w:r>
        <w:t xml:space="preserve">, ve znění pozdějších vyhlášek.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p>
  </w:footnote>
  <w:footnote w:id="117">
    <w:p w:rsidR="00472FFB" w:rsidRPr="002C0657" w:rsidRDefault="00472FFB" w:rsidP="006856BB">
      <w:pPr>
        <w:pStyle w:val="Textpoznpodarou"/>
        <w:jc w:val="both"/>
      </w:pPr>
      <w:r>
        <w:rPr>
          <w:rStyle w:val="Znakapoznpodarou"/>
        </w:rPr>
        <w:footnoteRef/>
      </w:r>
      <w:r>
        <w:t xml:space="preserve"> </w:t>
      </w:r>
      <w:r w:rsidRPr="00CF1569">
        <w:rPr>
          <w:i/>
        </w:rPr>
        <w:t>Komunální odpad – postup obcí při jeho zpoplatňování</w:t>
      </w:r>
      <w:r>
        <w:t xml:space="preserve"> </w:t>
      </w:r>
      <w:r>
        <w:rPr>
          <w:lang w:val="en-US"/>
        </w:rPr>
        <w:t xml:space="preserve">[online]. Brno: </w:t>
      </w:r>
      <w:r w:rsidRPr="00BE0C99">
        <w:t xml:space="preserve">Veřejný ochránce práv, vydáno leden 2013 [cit. 20. 12. 2014]. Dostupné z: </w:t>
      </w:r>
      <w:hyperlink r:id="rId12" w:history="1">
        <w:r w:rsidRPr="006D0501">
          <w:rPr>
            <w:rStyle w:val="Hypertextovodkaz"/>
          </w:rPr>
          <w:t>http://www</w:t>
        </w:r>
        <w:r w:rsidRPr="006D0501">
          <w:rPr>
            <w:rStyle w:val="Hypertextovodkaz"/>
            <w:lang w:val="en-US"/>
          </w:rPr>
          <w:t>.ochrance.cz/stiznosti-na-urady/chcete-si-stezovat/zivotni-situace-problemy-a-jejich-reseni/komunalni-odpad-postup-obci-pri-jeho-zpoplatnovani/</w:t>
        </w:r>
      </w:hyperlink>
    </w:p>
  </w:footnote>
  <w:footnote w:id="118">
    <w:p w:rsidR="00472FFB" w:rsidRPr="00A17CB7" w:rsidRDefault="00472FFB" w:rsidP="000D19D8">
      <w:pPr>
        <w:pStyle w:val="Textpoznpodarou"/>
        <w:jc w:val="both"/>
      </w:pPr>
      <w:r>
        <w:rPr>
          <w:rStyle w:val="Znakapoznpodarou"/>
        </w:rPr>
        <w:footnoteRef/>
      </w:r>
      <w:r>
        <w:rPr>
          <w:i/>
        </w:rPr>
        <w:t xml:space="preserve"> </w:t>
      </w:r>
      <w:r w:rsidRPr="00FD5A2B">
        <w:rPr>
          <w:i/>
        </w:rPr>
        <w:t>Kdo je osvobozen od placení poplatku</w:t>
      </w:r>
      <w:r>
        <w:t xml:space="preserve">. </w:t>
      </w:r>
      <w:r>
        <w:rPr>
          <w:lang w:val="en-US"/>
        </w:rPr>
        <w:t xml:space="preserve">[online]. Brno: </w:t>
      </w:r>
      <w:r w:rsidRPr="00BE0C99">
        <w:t>ofici</w:t>
      </w:r>
      <w:r>
        <w:t>ální web SmB</w:t>
      </w:r>
      <w:r w:rsidRPr="00BE0C99">
        <w:t xml:space="preserve">. [cit. 20. 12. 2014]. Dostupné z: </w:t>
      </w:r>
      <w:hyperlink r:id="rId13" w:history="1">
        <w:r w:rsidRPr="006D0501">
          <w:rPr>
            <w:rStyle w:val="Hypertextovodkaz"/>
          </w:rPr>
          <w:t>http://www.brno.cz/sprava-mesta/magistrat-mesta-brna/usek</w:t>
        </w:r>
        <w:r w:rsidRPr="006D0501">
          <w:rPr>
            <w:rStyle w:val="Hypertextovodkaz"/>
            <w:lang w:val="en-US"/>
          </w:rPr>
          <w:t>-rozvoje-mesta/odbor-zivotniho-prostredi/oddeleni-spravy-poplatku-za-komunalni-odpad/mistni-poplatek-za-provoz-systemu-nakladani-s-komunalnim-odpadem/kdo-je-osvobozen-od-placeni-poplatku/</w:t>
        </w:r>
      </w:hyperlink>
    </w:p>
  </w:footnote>
  <w:footnote w:id="119">
    <w:p w:rsidR="00472FFB" w:rsidRDefault="00472FFB" w:rsidP="00556C47">
      <w:pPr>
        <w:pStyle w:val="Textpoznpodarou"/>
        <w:jc w:val="both"/>
      </w:pPr>
      <w:r>
        <w:rPr>
          <w:rStyle w:val="Znakapoznpodarou"/>
        </w:rPr>
        <w:footnoteRef/>
      </w:r>
      <w:r>
        <w:t xml:space="preserve"> Příloha 1 OZV č. 12/2013, kterou se mění a doplňuje obecně závazná vyhláška statutárního města Brna č. 12/2012, </w:t>
      </w:r>
      <w:r w:rsidRPr="00D6331C">
        <w:rPr>
          <w:i/>
        </w:rPr>
        <w:t>o místním poplatku za provoz systému shromažďování, sběru, přepravy, třídění, využívání a odstraňování komunálních odpadů</w:t>
      </w:r>
      <w:r>
        <w:t xml:space="preserve">, ve znění pozdějších vyhlášek. </w:t>
      </w:r>
      <w:r w:rsidRPr="008826C1">
        <w:rPr>
          <w:rFonts w:cs="Times New Roman"/>
        </w:rPr>
        <w:t xml:space="preserve">In: </w:t>
      </w:r>
      <w:r w:rsidRPr="008826C1">
        <w:rPr>
          <w:rFonts w:cs="Times New Roman"/>
          <w:i/>
          <w:iCs/>
        </w:rPr>
        <w:t>ASPI</w:t>
      </w:r>
      <w:r w:rsidRPr="008826C1">
        <w:rPr>
          <w:rFonts w:cs="Times New Roman"/>
        </w:rPr>
        <w:t xml:space="preserve"> [právní informační systém]. </w:t>
      </w:r>
      <w:r w:rsidRPr="00FC467C">
        <w:rPr>
          <w:rFonts w:cs="Times New Roman"/>
        </w:rPr>
        <w:t>WOLTERS KLUWER ČR</w:t>
      </w:r>
      <w:r>
        <w:rPr>
          <w:rFonts w:cs="Times New Roman"/>
        </w:rPr>
        <w:t xml:space="preserve"> [cit. 20. 12. 2014]</w:t>
      </w:r>
      <w:r>
        <w:t xml:space="preserve"> </w:t>
      </w:r>
    </w:p>
  </w:footnote>
  <w:footnote w:id="120">
    <w:p w:rsidR="00472FFB" w:rsidRPr="004A1528" w:rsidRDefault="00472FFB" w:rsidP="002C3CB5">
      <w:pPr>
        <w:pStyle w:val="Textpoznpodarou"/>
        <w:jc w:val="both"/>
        <w:rPr>
          <w:lang w:val="en-US"/>
        </w:rPr>
      </w:pPr>
      <w:r>
        <w:rPr>
          <w:rStyle w:val="Znakapoznpodarou"/>
        </w:rPr>
        <w:footnoteRef/>
      </w:r>
      <w:r>
        <w:t xml:space="preserve"> </w:t>
      </w:r>
      <w:r w:rsidRPr="000502FF">
        <w:rPr>
          <w:i/>
        </w:rPr>
        <w:t>Metodický materiál odboru dozoru a kontroly veřejné správy Ministerstva vnitra. K obecně závazné vyhlášce o místním poplatku za provoz systému shromažďování, sběru, přepravy, třídění, využívání a odstraňování komunálních odpadů.</w:t>
      </w:r>
      <w:r>
        <w:t xml:space="preserve"> </w:t>
      </w:r>
      <w:r>
        <w:rPr>
          <w:lang w:val="en-US"/>
        </w:rPr>
        <w:t xml:space="preserve">[online]. </w:t>
      </w:r>
      <w:r w:rsidRPr="00BE0C99">
        <w:t>Praha: Ministerstvo vnitra, vyd</w:t>
      </w:r>
      <w:r>
        <w:t>áno</w:t>
      </w:r>
      <w:r>
        <w:rPr>
          <w:lang w:val="en-US"/>
        </w:rPr>
        <w:t xml:space="preserve"> 1. 7. 2012. [cit. 20. 12. 2014]. </w:t>
      </w:r>
      <w:r w:rsidRPr="00BE0C99">
        <w:t>Dostupné z</w:t>
      </w:r>
      <w:r>
        <w:rPr>
          <w:lang w:val="en-US"/>
        </w:rPr>
        <w:t xml:space="preserve">: </w:t>
      </w:r>
      <w:hyperlink r:id="rId14" w:history="1">
        <w:r w:rsidRPr="006D0501">
          <w:rPr>
            <w:rStyle w:val="Hypertextovodkaz"/>
            <w:lang w:val="en-US"/>
          </w:rPr>
          <w:t>http://www.mvcr.cz/odk2/soubor/mm-28-4-g-stanovisko-pdf.aspx</w:t>
        </w:r>
      </w:hyperlink>
    </w:p>
  </w:footnote>
  <w:footnote w:id="121">
    <w:p w:rsidR="00472FFB" w:rsidRPr="008F5286" w:rsidRDefault="00472FFB" w:rsidP="007D5247">
      <w:pPr>
        <w:pStyle w:val="Textpoznpodarou"/>
        <w:jc w:val="both"/>
      </w:pPr>
      <w:r>
        <w:rPr>
          <w:rStyle w:val="Znakapoznpodarou"/>
        </w:rPr>
        <w:footnoteRef/>
      </w:r>
      <w:r>
        <w:rPr>
          <w:i/>
        </w:rPr>
        <w:t xml:space="preserve"> </w:t>
      </w:r>
      <w:r w:rsidRPr="00FD5A2B">
        <w:rPr>
          <w:i/>
        </w:rPr>
        <w:t>Jaká je výše poplatku</w:t>
      </w:r>
      <w:r>
        <w:t xml:space="preserve">. </w:t>
      </w:r>
      <w:r>
        <w:rPr>
          <w:lang w:val="en-US"/>
        </w:rPr>
        <w:t xml:space="preserve">[online]. Brno: </w:t>
      </w:r>
      <w:r>
        <w:t>oficiální web Sm</w:t>
      </w:r>
      <w:r>
        <w:rPr>
          <w:lang w:val="en-US"/>
        </w:rPr>
        <w:t xml:space="preserve">B </w:t>
      </w:r>
      <w:r>
        <w:rPr>
          <w:rFonts w:cs="Times New Roman"/>
        </w:rPr>
        <w:t>[cit. 20. 12. 2014]</w:t>
      </w:r>
      <w:r>
        <w:t xml:space="preserve">. </w:t>
      </w:r>
      <w:r w:rsidRPr="00BE0C99">
        <w:t xml:space="preserve">Dostupné </w:t>
      </w:r>
      <w:r>
        <w:rPr>
          <w:lang w:val="en-US"/>
        </w:rPr>
        <w:t xml:space="preserve">z: </w:t>
      </w:r>
      <w:hyperlink r:id="rId15" w:history="1">
        <w:r w:rsidRPr="006D0501">
          <w:rPr>
            <w:rStyle w:val="Hypertextovodkaz"/>
          </w:rPr>
          <w:t>http://</w:t>
        </w:r>
        <w:r w:rsidRPr="006D0501">
          <w:rPr>
            <w:rStyle w:val="Hypertextovodkaz"/>
            <w:lang w:val="en-US"/>
          </w:rPr>
          <w:t>www.brno.cz/sprava-mesta/magistrat-mesta-brna/usek-rozvoje-mesta/odbor-zivotniho-prostredi/oddeleni-spravy-poplatku-za-komunalni-odpad/mistni-poplatek-za-provoz-systemu-nakladani-s-komunalnim-odpadem/jaka-je-vyse-poplatku/</w:t>
        </w:r>
      </w:hyperlink>
    </w:p>
  </w:footnote>
  <w:footnote w:id="122">
    <w:p w:rsidR="00472FFB" w:rsidRPr="00CF781F" w:rsidRDefault="00472FFB" w:rsidP="007A7A35">
      <w:pPr>
        <w:pStyle w:val="Textpoznpodarou"/>
        <w:jc w:val="both"/>
        <w:rPr>
          <w:lang w:val="en-US"/>
        </w:rPr>
      </w:pPr>
      <w:r>
        <w:rPr>
          <w:rStyle w:val="Znakapoznpodarou"/>
        </w:rPr>
        <w:footnoteRef/>
      </w:r>
      <w:r>
        <w:t xml:space="preserve"> </w:t>
      </w:r>
      <w:r w:rsidRPr="00FD5A2B">
        <w:rPr>
          <w:i/>
        </w:rPr>
        <w:t>Ekonomika Brna v číslech</w:t>
      </w:r>
      <w:r>
        <w:t xml:space="preserve"> </w:t>
      </w:r>
      <w:r>
        <w:rPr>
          <w:lang w:val="en-US"/>
        </w:rPr>
        <w:t xml:space="preserve">[online]. Brno: </w:t>
      </w:r>
      <w:r>
        <w:t>oficiální web SmB</w:t>
      </w:r>
      <w:r w:rsidRPr="00BE0C99">
        <w:t>. [cit. 20. 12. 2014]. Dostupné</w:t>
      </w:r>
      <w:r>
        <w:rPr>
          <w:lang w:val="en-US"/>
        </w:rPr>
        <w:t xml:space="preserve"> z: </w:t>
      </w:r>
      <w:hyperlink r:id="rId16" w:history="1">
        <w:r w:rsidRPr="006D0501">
          <w:rPr>
            <w:rStyle w:val="Hypertextovodkaz"/>
            <w:lang w:val="en-US"/>
          </w:rPr>
          <w:t>http://www.brno.cz/uvodni-strana/podnikatel/investor/ekonomika-v-cislech/</w:t>
        </w:r>
      </w:hyperlink>
    </w:p>
  </w:footnote>
  <w:footnote w:id="123">
    <w:p w:rsidR="00472FFB" w:rsidRDefault="00472FFB" w:rsidP="009E37A7">
      <w:pPr>
        <w:pStyle w:val="Textpoznpodarou"/>
        <w:jc w:val="both"/>
        <w:rPr>
          <w:lang w:val="en-US"/>
        </w:rPr>
      </w:pPr>
      <w:r>
        <w:rPr>
          <w:rStyle w:val="Znakapoznpodarou"/>
        </w:rPr>
        <w:footnoteRef/>
      </w:r>
      <w:r>
        <w:t xml:space="preserve"> </w:t>
      </w:r>
      <w:r w:rsidRPr="009E37A7">
        <w:rPr>
          <w:i/>
        </w:rPr>
        <w:t>Nezastižitelní: Stále více lidí „bydlí“ na úředních adresác</w:t>
      </w:r>
      <w:r>
        <w:rPr>
          <w:i/>
        </w:rPr>
        <w:t>h</w:t>
      </w:r>
      <w:r>
        <w:t xml:space="preserve"> </w:t>
      </w:r>
      <w:r>
        <w:rPr>
          <w:lang w:val="en-US"/>
        </w:rPr>
        <w:t xml:space="preserve">[online]. </w:t>
      </w:r>
      <w:r>
        <w:t>Brno: oficiální web České televize. Vydáno: 20. 3. 2014</w:t>
      </w:r>
      <w:r>
        <w:rPr>
          <w:i/>
        </w:rPr>
        <w:t xml:space="preserve"> </w:t>
      </w:r>
      <w:r w:rsidRPr="00BE0C99">
        <w:t>[cit. 20. 12. 2014]. Dostupné</w:t>
      </w:r>
      <w:r>
        <w:rPr>
          <w:lang w:val="en-US"/>
        </w:rPr>
        <w:t xml:space="preserve"> z: </w:t>
      </w:r>
      <w:hyperlink r:id="rId17" w:history="1">
        <w:r w:rsidRPr="0082124B">
          <w:rPr>
            <w:rStyle w:val="Hypertextovodkaz"/>
            <w:lang w:val="en-US"/>
          </w:rPr>
          <w:t>http://www.ceskatelevice.cz/zpravodajstvi-brno/zpravy/266670-nezastizitelni-stale-vice-lidi-bydli-na-urednich-adresach</w:t>
        </w:r>
      </w:hyperlink>
    </w:p>
    <w:p w:rsidR="00472FFB" w:rsidRDefault="00472FFB" w:rsidP="009E37A7">
      <w:pPr>
        <w:pStyle w:val="Textpoznpodarou"/>
        <w:jc w:val="both"/>
        <w:rPr>
          <w:i/>
        </w:rPr>
      </w:pPr>
    </w:p>
    <w:p w:rsidR="00472FFB" w:rsidRPr="009E37A7" w:rsidRDefault="00472FFB" w:rsidP="009E37A7">
      <w:pPr>
        <w:pStyle w:val="Textpoznpodarou"/>
        <w:jc w:val="both"/>
        <w:rPr>
          <w:i/>
        </w:rPr>
      </w:pPr>
    </w:p>
  </w:footnote>
  <w:footnote w:id="124">
    <w:p w:rsidR="00472FFB" w:rsidRPr="001E68DD" w:rsidRDefault="00472FFB" w:rsidP="00C66A0C">
      <w:pPr>
        <w:pStyle w:val="Textpoznpodarou"/>
        <w:jc w:val="both"/>
        <w:rPr>
          <w:lang w:val="sk-SK"/>
        </w:rPr>
      </w:pPr>
      <w:r>
        <w:rPr>
          <w:rStyle w:val="Znakapoznpodarou"/>
        </w:rPr>
        <w:footnoteRef/>
      </w:r>
      <w:r>
        <w:t xml:space="preserve"> </w:t>
      </w:r>
      <w:r w:rsidRPr="001E68DD">
        <w:rPr>
          <w:lang w:val="sk-SK"/>
        </w:rPr>
        <w:t>S</w:t>
      </w:r>
      <w:r>
        <w:rPr>
          <w:lang w:val="sk-SK"/>
        </w:rPr>
        <w:t>IDAK</w:t>
      </w:r>
      <w:r w:rsidRPr="001E68DD">
        <w:rPr>
          <w:lang w:val="sk-SK"/>
        </w:rPr>
        <w:t>, M.</w:t>
      </w:r>
      <w:r>
        <w:rPr>
          <w:lang w:val="sk-SK"/>
        </w:rPr>
        <w:t>,</w:t>
      </w:r>
      <w:r w:rsidRPr="001E68DD">
        <w:rPr>
          <w:lang w:val="sk-SK"/>
        </w:rPr>
        <w:t xml:space="preserve"> D</w:t>
      </w:r>
      <w:r>
        <w:rPr>
          <w:lang w:val="sk-SK"/>
        </w:rPr>
        <w:t>URAČINSKÁ</w:t>
      </w:r>
      <w:r w:rsidRPr="001E68DD">
        <w:rPr>
          <w:lang w:val="sk-SK"/>
        </w:rPr>
        <w:t xml:space="preserve">, M. a kol. </w:t>
      </w:r>
      <w:r w:rsidRPr="001E68DD">
        <w:rPr>
          <w:i/>
          <w:lang w:val="sk-SK"/>
        </w:rPr>
        <w:t>Finančné právo.</w:t>
      </w:r>
      <w:r w:rsidRPr="001E68DD">
        <w:rPr>
          <w:lang w:val="sk-SK"/>
        </w:rPr>
        <w:t xml:space="preserve"> 2. vydanie. Bratislav</w:t>
      </w:r>
      <w:r>
        <w:rPr>
          <w:lang w:val="sk-SK"/>
        </w:rPr>
        <w:t>a: C. H. BECK. 2014.</w:t>
      </w:r>
      <w:r w:rsidRPr="001E68DD">
        <w:rPr>
          <w:lang w:val="sk-SK"/>
        </w:rPr>
        <w:t xml:space="preserve"> 238 s. ISBN 978-80-89603-22-0</w:t>
      </w:r>
    </w:p>
  </w:footnote>
  <w:footnote w:id="125">
    <w:p w:rsidR="00472FFB" w:rsidRPr="00CF781F" w:rsidRDefault="00472FFB" w:rsidP="00CA3A8F">
      <w:pPr>
        <w:pStyle w:val="Textpoznpodarou"/>
        <w:jc w:val="both"/>
        <w:rPr>
          <w:lang w:val="en-US"/>
        </w:rPr>
      </w:pPr>
      <w:r>
        <w:rPr>
          <w:rStyle w:val="Znakapoznpodarou"/>
        </w:rPr>
        <w:footnoteRef/>
      </w:r>
      <w:r>
        <w:t xml:space="preserve"> </w:t>
      </w:r>
      <w:r>
        <w:rPr>
          <w:lang w:val="sk-SK"/>
        </w:rPr>
        <w:t>Zákony pre ľudí.sk</w:t>
      </w:r>
      <w:r w:rsidRPr="006D350D">
        <w:rPr>
          <w:lang w:val="sk-SK"/>
        </w:rPr>
        <w:t xml:space="preserve">. Predpis č. 582/2004 Z. z. </w:t>
      </w:r>
      <w:r w:rsidRPr="006D350D">
        <w:rPr>
          <w:i/>
          <w:lang w:val="sk-SK"/>
        </w:rPr>
        <w:t>Zákon o miestnych daniach a miestnom poplatku za komunálne odpady</w:t>
      </w:r>
      <w:r w:rsidRPr="00CA3A8F">
        <w:rPr>
          <w:i/>
        </w:rPr>
        <w:t xml:space="preserve"> a drobné stavebné odpady.</w:t>
      </w:r>
      <w:r>
        <w:t xml:space="preserve"> </w:t>
      </w:r>
      <w:r w:rsidRPr="00AD79E5">
        <w:t>[online]. [cit. 20. 12. 2014].</w:t>
      </w:r>
      <w:r>
        <w:rPr>
          <w:lang w:val="en-US"/>
        </w:rPr>
        <w:t xml:space="preserve"> </w:t>
      </w:r>
      <w:r w:rsidRPr="00BE0C99">
        <w:t xml:space="preserve">Dostupné </w:t>
      </w:r>
      <w:r>
        <w:rPr>
          <w:lang w:val="en-US"/>
        </w:rPr>
        <w:t xml:space="preserve">z: </w:t>
      </w:r>
      <w:hyperlink r:id="rId18" w:history="1">
        <w:r w:rsidRPr="006D0501">
          <w:rPr>
            <w:rStyle w:val="Hypertextovodkaz"/>
            <w:lang w:val="en-US"/>
          </w:rPr>
          <w:t>http://www.zakonypreludi.sk/zz/2004-582</w:t>
        </w:r>
      </w:hyperlink>
    </w:p>
  </w:footnote>
  <w:footnote w:id="126">
    <w:p w:rsidR="00472FFB" w:rsidRPr="00CF781F" w:rsidRDefault="00472FFB" w:rsidP="006043F9">
      <w:pPr>
        <w:pStyle w:val="Textpoznpodarou"/>
        <w:jc w:val="both"/>
        <w:rPr>
          <w:lang w:val="en-US"/>
        </w:rPr>
      </w:pPr>
      <w:r>
        <w:rPr>
          <w:rStyle w:val="Znakapoznpodarou"/>
        </w:rPr>
        <w:footnoteRef/>
      </w:r>
      <w:r>
        <w:t xml:space="preserve"> </w:t>
      </w:r>
      <w:r w:rsidRPr="006D350D">
        <w:rPr>
          <w:lang w:val="sk-SK"/>
        </w:rPr>
        <w:t xml:space="preserve">Zákony pre ľudí.sk . Predpis č. 582/2004 Z. z. </w:t>
      </w:r>
      <w:r w:rsidRPr="006D350D">
        <w:rPr>
          <w:i/>
          <w:lang w:val="sk-SK"/>
        </w:rPr>
        <w:t>Zákon o miestnych daniach a miestnom poplatku za komunálne odpady</w:t>
      </w:r>
      <w:r w:rsidRPr="00CA3A8F">
        <w:rPr>
          <w:i/>
        </w:rPr>
        <w:t xml:space="preserve"> a drobné stavebné odpady.</w:t>
      </w:r>
      <w:r>
        <w:t xml:space="preserve"> </w:t>
      </w:r>
      <w:r w:rsidRPr="0015390C">
        <w:t>[online]. [cit. 20. 12. 2014].</w:t>
      </w:r>
      <w:r>
        <w:rPr>
          <w:lang w:val="en-US"/>
        </w:rPr>
        <w:t xml:space="preserve"> </w:t>
      </w:r>
      <w:r w:rsidRPr="00BE0C99">
        <w:t xml:space="preserve">Dostupné </w:t>
      </w:r>
      <w:r>
        <w:rPr>
          <w:lang w:val="en-US"/>
        </w:rPr>
        <w:t xml:space="preserve">z: </w:t>
      </w:r>
      <w:hyperlink r:id="rId19" w:history="1">
        <w:r w:rsidRPr="006D0501">
          <w:rPr>
            <w:rStyle w:val="Hypertextovodkaz"/>
            <w:lang w:val="en-US"/>
          </w:rPr>
          <w:t>http://www.zakonypreludi.sk/zz/2004-582</w:t>
        </w:r>
      </w:hyperlink>
    </w:p>
  </w:footnote>
  <w:footnote w:id="127">
    <w:p w:rsidR="00472FFB" w:rsidRDefault="00472FFB" w:rsidP="00A91B7D">
      <w:pPr>
        <w:pStyle w:val="Textpoznpodarou"/>
        <w:jc w:val="both"/>
      </w:pPr>
      <w:r>
        <w:rPr>
          <w:rStyle w:val="Znakapoznpodarou"/>
        </w:rPr>
        <w:footnoteRef/>
      </w:r>
      <w:r>
        <w:t xml:space="preserve"> KRÁSA, O. </w:t>
      </w:r>
      <w:r w:rsidRPr="002526F1">
        <w:rPr>
          <w:i/>
        </w:rPr>
        <w:t>Základem byla silná legislativa, říkají na jihu Švédska</w:t>
      </w:r>
      <w:r w:rsidRPr="003E46FB">
        <w:rPr>
          <w:i/>
        </w:rPr>
        <w:t>.</w:t>
      </w:r>
      <w:r>
        <w:t xml:space="preserve"> Odpady – odborný časopis pro nakládání s odpady a životní prostředí. Vydáno 1/2015. 5 s. Vydavatelství Profil Press s.r.o.</w:t>
      </w:r>
    </w:p>
  </w:footnote>
  <w:footnote w:id="128">
    <w:p w:rsidR="00472FFB" w:rsidRDefault="00472FFB" w:rsidP="00B1138A">
      <w:pPr>
        <w:pStyle w:val="Textpoznpodarou"/>
        <w:jc w:val="both"/>
      </w:pPr>
      <w:r>
        <w:rPr>
          <w:rStyle w:val="Znakapoznpodarou"/>
        </w:rPr>
        <w:footnoteRef/>
      </w:r>
      <w:r>
        <w:t xml:space="preserve"> KRÁSA, O. </w:t>
      </w:r>
      <w:r w:rsidRPr="002526F1">
        <w:rPr>
          <w:i/>
        </w:rPr>
        <w:t>Základem byla silná legislativa, říkají na jihu Švédska</w:t>
      </w:r>
      <w:r w:rsidRPr="003E46FB">
        <w:rPr>
          <w:i/>
        </w:rPr>
        <w:t>.</w:t>
      </w:r>
      <w:r>
        <w:t xml:space="preserve"> Odpady – odborný časopis pro nakládání s odpady a životní prostředí. Vydáno 1/2015. 5 s. Vydavatelství Profil Press s.r.o.</w:t>
      </w:r>
    </w:p>
  </w:footnote>
  <w:footnote w:id="129">
    <w:p w:rsidR="00472FFB" w:rsidRDefault="00472FFB" w:rsidP="002200C0">
      <w:pPr>
        <w:pStyle w:val="Textpoznpodarou"/>
        <w:jc w:val="both"/>
      </w:pPr>
      <w:r>
        <w:rPr>
          <w:rStyle w:val="Znakapoznpodarou"/>
        </w:rPr>
        <w:footnoteRef/>
      </w:r>
      <w:r>
        <w:t xml:space="preserve"> KRÁSA, O. </w:t>
      </w:r>
      <w:r w:rsidRPr="002526F1">
        <w:rPr>
          <w:i/>
        </w:rPr>
        <w:t>Základem byla silná legislativa, říkají na jihu Švédska</w:t>
      </w:r>
      <w:r w:rsidRPr="003E46FB">
        <w:rPr>
          <w:i/>
        </w:rPr>
        <w:t>.</w:t>
      </w:r>
      <w:r>
        <w:t xml:space="preserve"> Odpady – odborný časopis pro nakládání s odpady a životní prostředí. Vydáno 1/2015. 5 s. Vydavatelství Profil Press s.r.o.</w:t>
      </w:r>
    </w:p>
  </w:footnote>
  <w:footnote w:id="130">
    <w:p w:rsidR="00472FFB" w:rsidRDefault="00472FFB" w:rsidP="00DA541B">
      <w:pPr>
        <w:pStyle w:val="Textpoznpodarou"/>
        <w:jc w:val="both"/>
      </w:pPr>
      <w:r>
        <w:rPr>
          <w:rStyle w:val="Znakapoznpodarou"/>
        </w:rPr>
        <w:footnoteRef/>
      </w:r>
      <w:r>
        <w:t xml:space="preserve"> </w:t>
      </w:r>
      <w:r w:rsidRPr="003F0A1A">
        <w:rPr>
          <w:lang w:val="sk-SK"/>
        </w:rPr>
        <w:t>H</w:t>
      </w:r>
      <w:r>
        <w:rPr>
          <w:lang w:val="sk-SK"/>
        </w:rPr>
        <w:t>RABČÁK</w:t>
      </w:r>
      <w:r w:rsidRPr="003F0A1A">
        <w:rPr>
          <w:lang w:val="sk-SK"/>
        </w:rPr>
        <w:t>,</w:t>
      </w:r>
      <w:r>
        <w:t xml:space="preserve"> M. </w:t>
      </w:r>
      <w:r w:rsidRPr="00DA541B">
        <w:rPr>
          <w:i/>
        </w:rPr>
        <w:t xml:space="preserve">Poplatky </w:t>
      </w:r>
      <w:r w:rsidRPr="003F0A1A">
        <w:rPr>
          <w:i/>
          <w:lang w:val="sk-SK"/>
        </w:rPr>
        <w:t>za komunálny</w:t>
      </w:r>
      <w:r w:rsidRPr="00DA541B">
        <w:rPr>
          <w:i/>
        </w:rPr>
        <w:t xml:space="preserve"> odpad v zahraničí.</w:t>
      </w:r>
      <w:r>
        <w:t xml:space="preserve"> </w:t>
      </w:r>
      <w:r>
        <w:rPr>
          <w:lang w:val="en-US"/>
        </w:rPr>
        <w:t xml:space="preserve">[online] </w:t>
      </w:r>
      <w:r>
        <w:t xml:space="preserve">Vydáno 4. 8. 2012 [cit. 20. 12. 2014]. Dostupné z: </w:t>
      </w:r>
      <w:hyperlink r:id="rId20" w:history="1">
        <w:r w:rsidRPr="00C843E4">
          <w:rPr>
            <w:rStyle w:val="Hypertextovodkaz"/>
          </w:rPr>
          <w:t>http://www.odpady-portal.sk/Dokument/101219/poplatky-za-komunalny-odpad-v-zahranici.aspx</w:t>
        </w:r>
      </w:hyperlink>
    </w:p>
  </w:footnote>
  <w:footnote w:id="131">
    <w:p w:rsidR="00472FFB" w:rsidRDefault="00472FFB" w:rsidP="00E03C04">
      <w:pPr>
        <w:pStyle w:val="Textpoznpodarou"/>
        <w:jc w:val="both"/>
      </w:pPr>
      <w:r>
        <w:rPr>
          <w:rStyle w:val="Znakapoznpodarou"/>
        </w:rPr>
        <w:footnoteRef/>
      </w:r>
      <w:r>
        <w:t xml:space="preserve"> </w:t>
      </w:r>
      <w:r w:rsidRPr="00E03C04">
        <w:rPr>
          <w:i/>
        </w:rPr>
        <w:t>Množství odpadů z domácností lze snížit. Příklady z Německa.</w:t>
      </w:r>
      <w:r>
        <w:t xml:space="preserve"> </w:t>
      </w:r>
      <w:r>
        <w:rPr>
          <w:lang w:val="en-US"/>
        </w:rPr>
        <w:t xml:space="preserve">[online] </w:t>
      </w:r>
      <w:r>
        <w:t xml:space="preserve">Vydáno 17. 9. 2013. [cit. 20. 12. 2014]. Dostupné z: </w:t>
      </w:r>
      <w:hyperlink r:id="rId21" w:history="1">
        <w:r w:rsidRPr="00C843E4">
          <w:rPr>
            <w:rStyle w:val="Hypertextovodkaz"/>
          </w:rPr>
          <w:t>http://www.arnika.org/mnozstvi-odpadu-z-domacnosti-lze-snizit-priklady-z-nemecka</w:t>
        </w:r>
      </w:hyperlink>
    </w:p>
  </w:footnote>
  <w:footnote w:id="132">
    <w:p w:rsidR="00472FFB" w:rsidRDefault="00472FFB" w:rsidP="00775DF6">
      <w:pPr>
        <w:pStyle w:val="Textpoznpodarou"/>
        <w:jc w:val="both"/>
      </w:pPr>
      <w:r>
        <w:rPr>
          <w:rStyle w:val="Znakapoznpodarou"/>
        </w:rPr>
        <w:footnoteRef/>
      </w:r>
      <w:r>
        <w:t xml:space="preserve"> </w:t>
      </w:r>
      <w:r w:rsidRPr="00775DF6">
        <w:rPr>
          <w:i/>
        </w:rPr>
        <w:t>Motivační systémy podporují sběr, ale zvyšují i černé skládky.</w:t>
      </w:r>
      <w:r>
        <w:t xml:space="preserve"> Odpady – odborný časopis pro nakládání s odpady a životní prostředí. Vydáno 1/2014. 16 s. Vydavatelství Profil Press s.r.o.</w:t>
      </w:r>
    </w:p>
  </w:footnote>
  <w:footnote w:id="133">
    <w:p w:rsidR="00472FFB" w:rsidRPr="00705AFD" w:rsidRDefault="00472FFB" w:rsidP="002200C0">
      <w:pPr>
        <w:pStyle w:val="Textpoznpodarou"/>
        <w:jc w:val="both"/>
      </w:pPr>
      <w:r>
        <w:rPr>
          <w:rStyle w:val="Znakapoznpodarou"/>
        </w:rPr>
        <w:footnoteRef/>
      </w:r>
      <w:r>
        <w:t xml:space="preserve"> SLAVÍK, J. </w:t>
      </w:r>
      <w:r w:rsidRPr="00705AFD">
        <w:rPr>
          <w:i/>
        </w:rPr>
        <w:t>Finanční motivace k třídění odpadu.</w:t>
      </w:r>
      <w:r>
        <w:t xml:space="preserve"> </w:t>
      </w:r>
      <w:r w:rsidRPr="00705AFD">
        <w:t>Hospodářské noviny</w:t>
      </w:r>
      <w:r>
        <w:rPr>
          <w:lang w:val="en-US"/>
        </w:rPr>
        <w:t xml:space="preserve"> IHNED [online]. </w:t>
      </w:r>
      <w:r w:rsidRPr="00705AFD">
        <w:t xml:space="preserve">Vydáno 15. 4. 2014 [cit. 20. 12. 2014]. Dostupné z: </w:t>
      </w:r>
      <w:hyperlink r:id="rId22" w:history="1">
        <w:r w:rsidRPr="00C843E4">
          <w:rPr>
            <w:rStyle w:val="Hypertextovodkaz"/>
          </w:rPr>
          <w:t>http://www.odpady.ihned.cz/c1-62012640-financni-motivace-k-trideni-odpadu-v-podminkach-cr</w:t>
        </w:r>
      </w:hyperlink>
    </w:p>
  </w:footnote>
  <w:footnote w:id="134">
    <w:p w:rsidR="00472FFB" w:rsidRDefault="00472FFB" w:rsidP="00281B77">
      <w:pPr>
        <w:pStyle w:val="Textpoznpodarou"/>
        <w:jc w:val="both"/>
      </w:pPr>
      <w:r>
        <w:rPr>
          <w:rStyle w:val="Znakapoznpodarou"/>
        </w:rPr>
        <w:footnoteRef/>
      </w:r>
      <w:r>
        <w:t xml:space="preserve"> ŠAUER, P. a autoři příspěvků. </w:t>
      </w:r>
      <w:r w:rsidRPr="008C0F47">
        <w:rPr>
          <w:i/>
        </w:rPr>
        <w:t>Jak (ne)platit za domovní odpad. Příspěvky závěrečného semináře PAYT.</w:t>
      </w:r>
      <w:r>
        <w:t xml:space="preserve"> Praha. 2003. 117 s. ISBN 80-245-0638-6</w:t>
      </w:r>
    </w:p>
  </w:footnote>
  <w:footnote w:id="135">
    <w:p w:rsidR="00472FFB" w:rsidRDefault="00472FFB" w:rsidP="00C64200">
      <w:pPr>
        <w:pStyle w:val="Textpoznpodarou"/>
        <w:jc w:val="both"/>
      </w:pPr>
      <w:r>
        <w:rPr>
          <w:rStyle w:val="Znakapoznpodarou"/>
        </w:rPr>
        <w:footnoteRef/>
      </w:r>
      <w:r>
        <w:t xml:space="preserve"> </w:t>
      </w:r>
      <w:r w:rsidRPr="00C64200">
        <w:rPr>
          <w:i/>
        </w:rPr>
        <w:t>Třídění s čárovými kódy občany motivuje</w:t>
      </w:r>
      <w:r>
        <w:t xml:space="preserve">. </w:t>
      </w:r>
      <w:r>
        <w:rPr>
          <w:lang w:val="en-US"/>
        </w:rPr>
        <w:t>[online]</w:t>
      </w:r>
      <w:r>
        <w:t xml:space="preserve"> Hospodářské noviny IHNED. </w:t>
      </w:r>
      <w:r>
        <w:rPr>
          <w:lang w:val="en-US"/>
        </w:rPr>
        <w:t xml:space="preserve">[cit. 20. 12. 2014]. </w:t>
      </w:r>
      <w:r>
        <w:t xml:space="preserve">Dostupné z: </w:t>
      </w:r>
      <w:hyperlink r:id="rId23" w:history="1">
        <w:r w:rsidRPr="00C843E4">
          <w:rPr>
            <w:rStyle w:val="Hypertextovodkaz"/>
          </w:rPr>
          <w:t>http://www.enviweb.ihned.cz/clanek/78910/trideni-s-carovym-kodem-obcany-motivuje</w:t>
        </w:r>
      </w:hyperlink>
    </w:p>
  </w:footnote>
  <w:footnote w:id="136">
    <w:p w:rsidR="00472FFB" w:rsidRDefault="00472FFB" w:rsidP="00855DD5">
      <w:pPr>
        <w:pStyle w:val="Textpoznpodarou"/>
        <w:jc w:val="both"/>
      </w:pPr>
      <w:r>
        <w:rPr>
          <w:rStyle w:val="Znakapoznpodarou"/>
        </w:rPr>
        <w:footnoteRef/>
      </w:r>
      <w:r>
        <w:t xml:space="preserve"> RADVAN, M. </w:t>
      </w:r>
      <w:r w:rsidRPr="00475155">
        <w:rPr>
          <w:i/>
        </w:rPr>
        <w:t>Místní daně.</w:t>
      </w:r>
      <w:r>
        <w:t xml:space="preserve"> Praha: </w:t>
      </w:r>
      <w:r w:rsidRPr="00FC467C">
        <w:rPr>
          <w:rFonts w:cs="Times New Roman"/>
        </w:rPr>
        <w:t>WOLTERS KLUWER ČR</w:t>
      </w:r>
      <w:r>
        <w:t>, a.s. 2012. 120 s. ISBN 978-80-7357-932-6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DC"/>
    <w:multiLevelType w:val="multilevel"/>
    <w:tmpl w:val="402EB8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2313AE4"/>
    <w:multiLevelType w:val="multilevel"/>
    <w:tmpl w:val="A502A6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32267DF"/>
    <w:multiLevelType w:val="hybridMultilevel"/>
    <w:tmpl w:val="C2363D9C"/>
    <w:lvl w:ilvl="0" w:tplc="A0AED610">
      <w:start w:val="1"/>
      <w:numFmt w:val="decimalZero"/>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FCB0C22"/>
    <w:multiLevelType w:val="multilevel"/>
    <w:tmpl w:val="4C7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4A65F2E"/>
    <w:multiLevelType w:val="hybridMultilevel"/>
    <w:tmpl w:val="66B47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53C458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F20461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199169B"/>
    <w:multiLevelType w:val="hybridMultilevel"/>
    <w:tmpl w:val="2312B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4AB729C"/>
    <w:multiLevelType w:val="multilevel"/>
    <w:tmpl w:val="46D861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5D87EB6"/>
    <w:multiLevelType w:val="multilevel"/>
    <w:tmpl w:val="15A022D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263C09EF"/>
    <w:multiLevelType w:val="hybridMultilevel"/>
    <w:tmpl w:val="8D849FA4"/>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1">
    <w:nsid w:val="27935CB7"/>
    <w:multiLevelType w:val="hybridMultilevel"/>
    <w:tmpl w:val="3EA48D5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9D21C95"/>
    <w:multiLevelType w:val="multilevel"/>
    <w:tmpl w:val="B21EA10E"/>
    <w:numStyleLink w:val="Styl2"/>
  </w:abstractNum>
  <w:abstractNum w:abstractNumId="13">
    <w:nsid w:val="2B3F403F"/>
    <w:multiLevelType w:val="hybridMultilevel"/>
    <w:tmpl w:val="D9C0236E"/>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nsid w:val="32EB1046"/>
    <w:multiLevelType w:val="hybridMultilevel"/>
    <w:tmpl w:val="0D4A48E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nsid w:val="33394B0D"/>
    <w:multiLevelType w:val="hybridMultilevel"/>
    <w:tmpl w:val="AC90A34E"/>
    <w:lvl w:ilvl="0" w:tplc="04050017">
      <w:start w:val="1"/>
      <w:numFmt w:val="lowerLetter"/>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6">
    <w:nsid w:val="33613CB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4636D5F"/>
    <w:multiLevelType w:val="hybridMultilevel"/>
    <w:tmpl w:val="B51211C0"/>
    <w:lvl w:ilvl="0" w:tplc="7B54A956">
      <w:start w:val="4"/>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nsid w:val="3C52460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CC05D43"/>
    <w:multiLevelType w:val="hybridMultilevel"/>
    <w:tmpl w:val="3552E1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1621322"/>
    <w:multiLevelType w:val="hybridMultilevel"/>
    <w:tmpl w:val="0A500A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43B4FFB"/>
    <w:multiLevelType w:val="hybridMultilevel"/>
    <w:tmpl w:val="1F80C232"/>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2">
    <w:nsid w:val="44413E60"/>
    <w:multiLevelType w:val="multilevel"/>
    <w:tmpl w:val="B21EA10E"/>
    <w:styleLink w:val="Sty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598266F"/>
    <w:multiLevelType w:val="multilevel"/>
    <w:tmpl w:val="C8341DC8"/>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4">
    <w:nsid w:val="47FB1F04"/>
    <w:multiLevelType w:val="hybridMultilevel"/>
    <w:tmpl w:val="3C46D39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5">
    <w:nsid w:val="4ADB7185"/>
    <w:multiLevelType w:val="multilevel"/>
    <w:tmpl w:val="C798CC28"/>
    <w:numStyleLink w:val="Styl1"/>
  </w:abstractNum>
  <w:abstractNum w:abstractNumId="26">
    <w:nsid w:val="51EC17D7"/>
    <w:multiLevelType w:val="hybridMultilevel"/>
    <w:tmpl w:val="98EE92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3F95004"/>
    <w:multiLevelType w:val="hybridMultilevel"/>
    <w:tmpl w:val="481A6DCA"/>
    <w:lvl w:ilvl="0" w:tplc="AA74D0FE">
      <w:start w:val="4"/>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nsid w:val="58835ECC"/>
    <w:multiLevelType w:val="hybridMultilevel"/>
    <w:tmpl w:val="9BD84B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9414F96"/>
    <w:multiLevelType w:val="multilevel"/>
    <w:tmpl w:val="C554E1B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FB455F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8171B3"/>
    <w:multiLevelType w:val="hybridMultilevel"/>
    <w:tmpl w:val="436E49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6701C14"/>
    <w:multiLevelType w:val="hybridMultilevel"/>
    <w:tmpl w:val="1F88F056"/>
    <w:lvl w:ilvl="0" w:tplc="DE0272AC">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6E654AB"/>
    <w:multiLevelType w:val="multilevel"/>
    <w:tmpl w:val="C798CC28"/>
    <w:styleLink w:val="Styl1"/>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8E433B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B2546C4"/>
    <w:multiLevelType w:val="hybridMultilevel"/>
    <w:tmpl w:val="176CD4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6B9A30A6"/>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6BC41D04"/>
    <w:multiLevelType w:val="hybridMultilevel"/>
    <w:tmpl w:val="977043DE"/>
    <w:lvl w:ilvl="0" w:tplc="0405000F">
      <w:start w:val="1"/>
      <w:numFmt w:val="decimal"/>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38">
    <w:nsid w:val="6CCD553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0C86DB6"/>
    <w:multiLevelType w:val="hybridMultilevel"/>
    <w:tmpl w:val="5CF0D36A"/>
    <w:lvl w:ilvl="0" w:tplc="7B54A956">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2A32EDD"/>
    <w:multiLevelType w:val="hybridMultilevel"/>
    <w:tmpl w:val="445C13F6"/>
    <w:lvl w:ilvl="0" w:tplc="B61286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795F0694"/>
    <w:multiLevelType w:val="hybridMultilevel"/>
    <w:tmpl w:val="01101160"/>
    <w:lvl w:ilvl="0" w:tplc="04050017">
      <w:start w:val="1"/>
      <w:numFmt w:val="lowerLetter"/>
      <w:lvlText w:val="%1)"/>
      <w:lvlJc w:val="left"/>
      <w:pPr>
        <w:ind w:left="1140" w:hanging="360"/>
      </w:p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42">
    <w:nsid w:val="7DF97AB8"/>
    <w:multiLevelType w:val="hybridMultilevel"/>
    <w:tmpl w:val="F4DAE43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E600248"/>
    <w:multiLevelType w:val="multilevel"/>
    <w:tmpl w:val="7518B5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4"/>
  </w:num>
  <w:num w:numId="2">
    <w:abstractNumId w:val="18"/>
  </w:num>
  <w:num w:numId="3">
    <w:abstractNumId w:val="5"/>
  </w:num>
  <w:num w:numId="4">
    <w:abstractNumId w:val="31"/>
  </w:num>
  <w:num w:numId="5">
    <w:abstractNumId w:val="0"/>
  </w:num>
  <w:num w:numId="6">
    <w:abstractNumId w:val="10"/>
  </w:num>
  <w:num w:numId="7">
    <w:abstractNumId w:val="7"/>
  </w:num>
  <w:num w:numId="8">
    <w:abstractNumId w:val="11"/>
  </w:num>
  <w:num w:numId="9">
    <w:abstractNumId w:val="9"/>
  </w:num>
  <w:num w:numId="10">
    <w:abstractNumId w:val="40"/>
  </w:num>
  <w:num w:numId="11">
    <w:abstractNumId w:val="2"/>
  </w:num>
  <w:num w:numId="12">
    <w:abstractNumId w:val="42"/>
  </w:num>
  <w:num w:numId="13">
    <w:abstractNumId w:val="14"/>
  </w:num>
  <w:num w:numId="14">
    <w:abstractNumId w:val="15"/>
  </w:num>
  <w:num w:numId="15">
    <w:abstractNumId w:val="37"/>
  </w:num>
  <w:num w:numId="16">
    <w:abstractNumId w:val="21"/>
  </w:num>
  <w:num w:numId="17">
    <w:abstractNumId w:val="41"/>
  </w:num>
  <w:num w:numId="18">
    <w:abstractNumId w:val="13"/>
  </w:num>
  <w:num w:numId="19">
    <w:abstractNumId w:val="27"/>
  </w:num>
  <w:num w:numId="20">
    <w:abstractNumId w:val="17"/>
  </w:num>
  <w:num w:numId="21">
    <w:abstractNumId w:val="28"/>
  </w:num>
  <w:num w:numId="22">
    <w:abstractNumId w:val="26"/>
  </w:num>
  <w:num w:numId="23">
    <w:abstractNumId w:val="32"/>
  </w:num>
  <w:num w:numId="24">
    <w:abstractNumId w:val="30"/>
  </w:num>
  <w:num w:numId="25">
    <w:abstractNumId w:val="3"/>
  </w:num>
  <w:num w:numId="26">
    <w:abstractNumId w:val="8"/>
  </w:num>
  <w:num w:numId="27">
    <w:abstractNumId w:val="43"/>
  </w:num>
  <w:num w:numId="28">
    <w:abstractNumId w:val="36"/>
  </w:num>
  <w:num w:numId="29">
    <w:abstractNumId w:val="16"/>
  </w:num>
  <w:num w:numId="30">
    <w:abstractNumId w:val="1"/>
  </w:num>
  <w:num w:numId="31">
    <w:abstractNumId w:val="25"/>
  </w:num>
  <w:num w:numId="32">
    <w:abstractNumId w:val="33"/>
  </w:num>
  <w:num w:numId="33">
    <w:abstractNumId w:val="38"/>
  </w:num>
  <w:num w:numId="34">
    <w:abstractNumId w:val="22"/>
  </w:num>
  <w:num w:numId="35">
    <w:abstractNumId w:val="12"/>
  </w:num>
  <w:num w:numId="36">
    <w:abstractNumId w:val="6"/>
  </w:num>
  <w:num w:numId="37">
    <w:abstractNumId w:val="29"/>
  </w:num>
  <w:num w:numId="38">
    <w:abstractNumId w:val="23"/>
  </w:num>
  <w:num w:numId="39">
    <w:abstractNumId w:val="39"/>
  </w:num>
  <w:num w:numId="40">
    <w:abstractNumId w:val="20"/>
  </w:num>
  <w:num w:numId="41">
    <w:abstractNumId w:val="19"/>
  </w:num>
  <w:num w:numId="42">
    <w:abstractNumId w:val="4"/>
  </w:num>
  <w:num w:numId="43">
    <w:abstractNumId w:val="24"/>
  </w:num>
  <w:num w:numId="44">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733C5"/>
    <w:rsid w:val="0000110A"/>
    <w:rsid w:val="00002975"/>
    <w:rsid w:val="00003D0A"/>
    <w:rsid w:val="00006C17"/>
    <w:rsid w:val="00012A55"/>
    <w:rsid w:val="00013333"/>
    <w:rsid w:val="000145E4"/>
    <w:rsid w:val="00014934"/>
    <w:rsid w:val="00015906"/>
    <w:rsid w:val="00016347"/>
    <w:rsid w:val="00016BA1"/>
    <w:rsid w:val="000177A6"/>
    <w:rsid w:val="00017F44"/>
    <w:rsid w:val="000209A4"/>
    <w:rsid w:val="00020E62"/>
    <w:rsid w:val="0002270D"/>
    <w:rsid w:val="000262B1"/>
    <w:rsid w:val="00035BB7"/>
    <w:rsid w:val="0003763D"/>
    <w:rsid w:val="000412E1"/>
    <w:rsid w:val="000412F0"/>
    <w:rsid w:val="00041AC6"/>
    <w:rsid w:val="00042C78"/>
    <w:rsid w:val="00046CEC"/>
    <w:rsid w:val="00047707"/>
    <w:rsid w:val="000502FF"/>
    <w:rsid w:val="00052B70"/>
    <w:rsid w:val="00053640"/>
    <w:rsid w:val="00060246"/>
    <w:rsid w:val="0006115F"/>
    <w:rsid w:val="0006252D"/>
    <w:rsid w:val="00064F5A"/>
    <w:rsid w:val="0006514F"/>
    <w:rsid w:val="0006760A"/>
    <w:rsid w:val="000734FB"/>
    <w:rsid w:val="00073AB3"/>
    <w:rsid w:val="00075885"/>
    <w:rsid w:val="0008123D"/>
    <w:rsid w:val="00081C4D"/>
    <w:rsid w:val="000853D1"/>
    <w:rsid w:val="00090F20"/>
    <w:rsid w:val="00091E84"/>
    <w:rsid w:val="000A1450"/>
    <w:rsid w:val="000A26AD"/>
    <w:rsid w:val="000A46A4"/>
    <w:rsid w:val="000A69A2"/>
    <w:rsid w:val="000A7A3E"/>
    <w:rsid w:val="000B7696"/>
    <w:rsid w:val="000C1E60"/>
    <w:rsid w:val="000C2C3C"/>
    <w:rsid w:val="000C6D58"/>
    <w:rsid w:val="000D19D8"/>
    <w:rsid w:val="000D231A"/>
    <w:rsid w:val="000D3017"/>
    <w:rsid w:val="000D39F2"/>
    <w:rsid w:val="000D4E9F"/>
    <w:rsid w:val="000E6834"/>
    <w:rsid w:val="000F02E9"/>
    <w:rsid w:val="000F2440"/>
    <w:rsid w:val="000F5205"/>
    <w:rsid w:val="000F67C8"/>
    <w:rsid w:val="000F7F5E"/>
    <w:rsid w:val="00100AC6"/>
    <w:rsid w:val="0010126F"/>
    <w:rsid w:val="00101649"/>
    <w:rsid w:val="00103C44"/>
    <w:rsid w:val="00104EF2"/>
    <w:rsid w:val="00104FD7"/>
    <w:rsid w:val="001079B1"/>
    <w:rsid w:val="00111B35"/>
    <w:rsid w:val="00112005"/>
    <w:rsid w:val="00115097"/>
    <w:rsid w:val="001201F4"/>
    <w:rsid w:val="00121D99"/>
    <w:rsid w:val="00124740"/>
    <w:rsid w:val="001267FF"/>
    <w:rsid w:val="00127906"/>
    <w:rsid w:val="00133B9C"/>
    <w:rsid w:val="00134134"/>
    <w:rsid w:val="0013430C"/>
    <w:rsid w:val="001369BF"/>
    <w:rsid w:val="00143EDB"/>
    <w:rsid w:val="001518BA"/>
    <w:rsid w:val="0015390C"/>
    <w:rsid w:val="001540E2"/>
    <w:rsid w:val="001565A9"/>
    <w:rsid w:val="00163662"/>
    <w:rsid w:val="00163C8D"/>
    <w:rsid w:val="00163FC6"/>
    <w:rsid w:val="0017611A"/>
    <w:rsid w:val="00176916"/>
    <w:rsid w:val="00180C6A"/>
    <w:rsid w:val="0018149F"/>
    <w:rsid w:val="00182515"/>
    <w:rsid w:val="001838F0"/>
    <w:rsid w:val="00191C6C"/>
    <w:rsid w:val="001944BF"/>
    <w:rsid w:val="00195ACA"/>
    <w:rsid w:val="00196405"/>
    <w:rsid w:val="001A1252"/>
    <w:rsid w:val="001A2BC1"/>
    <w:rsid w:val="001A3E6A"/>
    <w:rsid w:val="001A7CFF"/>
    <w:rsid w:val="001B5573"/>
    <w:rsid w:val="001B6D29"/>
    <w:rsid w:val="001C051F"/>
    <w:rsid w:val="001C2341"/>
    <w:rsid w:val="001C27D6"/>
    <w:rsid w:val="001C75DB"/>
    <w:rsid w:val="001D02B0"/>
    <w:rsid w:val="001D2A96"/>
    <w:rsid w:val="001D3EF1"/>
    <w:rsid w:val="001D5BFC"/>
    <w:rsid w:val="001E12E3"/>
    <w:rsid w:val="001E1CA5"/>
    <w:rsid w:val="001E1EDE"/>
    <w:rsid w:val="001E25E0"/>
    <w:rsid w:val="001E3446"/>
    <w:rsid w:val="001E3A75"/>
    <w:rsid w:val="001E4903"/>
    <w:rsid w:val="001E57C7"/>
    <w:rsid w:val="001E5D77"/>
    <w:rsid w:val="001E619D"/>
    <w:rsid w:val="001E68DD"/>
    <w:rsid w:val="001E6C6F"/>
    <w:rsid w:val="001F1D47"/>
    <w:rsid w:val="001F2036"/>
    <w:rsid w:val="00200082"/>
    <w:rsid w:val="00202938"/>
    <w:rsid w:val="00205DEB"/>
    <w:rsid w:val="00207AC5"/>
    <w:rsid w:val="002105D5"/>
    <w:rsid w:val="00211832"/>
    <w:rsid w:val="002152DC"/>
    <w:rsid w:val="00215EA9"/>
    <w:rsid w:val="0021773A"/>
    <w:rsid w:val="002200C0"/>
    <w:rsid w:val="00220333"/>
    <w:rsid w:val="00221D91"/>
    <w:rsid w:val="0022216B"/>
    <w:rsid w:val="00222650"/>
    <w:rsid w:val="00222D0F"/>
    <w:rsid w:val="00224FB1"/>
    <w:rsid w:val="00226A26"/>
    <w:rsid w:val="00226F22"/>
    <w:rsid w:val="00232C86"/>
    <w:rsid w:val="00234A71"/>
    <w:rsid w:val="00237C9A"/>
    <w:rsid w:val="00240B92"/>
    <w:rsid w:val="002416FB"/>
    <w:rsid w:val="00244740"/>
    <w:rsid w:val="00245433"/>
    <w:rsid w:val="00250AC7"/>
    <w:rsid w:val="00250C7B"/>
    <w:rsid w:val="002526F1"/>
    <w:rsid w:val="00255572"/>
    <w:rsid w:val="00255CEA"/>
    <w:rsid w:val="00257619"/>
    <w:rsid w:val="00261BB9"/>
    <w:rsid w:val="00262B62"/>
    <w:rsid w:val="00264D67"/>
    <w:rsid w:val="00266610"/>
    <w:rsid w:val="00270733"/>
    <w:rsid w:val="00272593"/>
    <w:rsid w:val="00273D8D"/>
    <w:rsid w:val="00274C40"/>
    <w:rsid w:val="00277B14"/>
    <w:rsid w:val="00281B77"/>
    <w:rsid w:val="00282B0D"/>
    <w:rsid w:val="00282E31"/>
    <w:rsid w:val="0029175D"/>
    <w:rsid w:val="002928A0"/>
    <w:rsid w:val="00292DB5"/>
    <w:rsid w:val="00294C58"/>
    <w:rsid w:val="0029520C"/>
    <w:rsid w:val="002A2DC5"/>
    <w:rsid w:val="002A406F"/>
    <w:rsid w:val="002A4BE3"/>
    <w:rsid w:val="002A4F6A"/>
    <w:rsid w:val="002A653C"/>
    <w:rsid w:val="002A7744"/>
    <w:rsid w:val="002B0E11"/>
    <w:rsid w:val="002B5A17"/>
    <w:rsid w:val="002B7B21"/>
    <w:rsid w:val="002C0657"/>
    <w:rsid w:val="002C0B3D"/>
    <w:rsid w:val="002C3CB5"/>
    <w:rsid w:val="002C3DB1"/>
    <w:rsid w:val="002C43AC"/>
    <w:rsid w:val="002C7226"/>
    <w:rsid w:val="002C74F9"/>
    <w:rsid w:val="002E514E"/>
    <w:rsid w:val="002F2D26"/>
    <w:rsid w:val="002F4085"/>
    <w:rsid w:val="002F5953"/>
    <w:rsid w:val="002F6BB7"/>
    <w:rsid w:val="002F7756"/>
    <w:rsid w:val="00302603"/>
    <w:rsid w:val="003028E2"/>
    <w:rsid w:val="0030305C"/>
    <w:rsid w:val="003060D6"/>
    <w:rsid w:val="00310584"/>
    <w:rsid w:val="00310846"/>
    <w:rsid w:val="00311A6F"/>
    <w:rsid w:val="00315EE3"/>
    <w:rsid w:val="00316480"/>
    <w:rsid w:val="00321CF5"/>
    <w:rsid w:val="00324320"/>
    <w:rsid w:val="00330562"/>
    <w:rsid w:val="00330F21"/>
    <w:rsid w:val="00331617"/>
    <w:rsid w:val="00331CE5"/>
    <w:rsid w:val="00336DE1"/>
    <w:rsid w:val="00337662"/>
    <w:rsid w:val="003419B9"/>
    <w:rsid w:val="0034274C"/>
    <w:rsid w:val="00344BE9"/>
    <w:rsid w:val="00346F4C"/>
    <w:rsid w:val="00347514"/>
    <w:rsid w:val="00354DE7"/>
    <w:rsid w:val="003569AF"/>
    <w:rsid w:val="00360CA4"/>
    <w:rsid w:val="003624A1"/>
    <w:rsid w:val="003646AE"/>
    <w:rsid w:val="0036519F"/>
    <w:rsid w:val="00367D51"/>
    <w:rsid w:val="0037380B"/>
    <w:rsid w:val="0037539C"/>
    <w:rsid w:val="003819F3"/>
    <w:rsid w:val="0038352E"/>
    <w:rsid w:val="003919C0"/>
    <w:rsid w:val="00393EC2"/>
    <w:rsid w:val="00395535"/>
    <w:rsid w:val="00397871"/>
    <w:rsid w:val="003A0A37"/>
    <w:rsid w:val="003A19EE"/>
    <w:rsid w:val="003A47B4"/>
    <w:rsid w:val="003A7905"/>
    <w:rsid w:val="003B09FF"/>
    <w:rsid w:val="003B4B75"/>
    <w:rsid w:val="003C31EC"/>
    <w:rsid w:val="003C4022"/>
    <w:rsid w:val="003C590A"/>
    <w:rsid w:val="003C666C"/>
    <w:rsid w:val="003D0615"/>
    <w:rsid w:val="003D1F89"/>
    <w:rsid w:val="003D432B"/>
    <w:rsid w:val="003D5829"/>
    <w:rsid w:val="003D65D1"/>
    <w:rsid w:val="003D792A"/>
    <w:rsid w:val="003D7D37"/>
    <w:rsid w:val="003E1265"/>
    <w:rsid w:val="003E46FB"/>
    <w:rsid w:val="003E4E13"/>
    <w:rsid w:val="003E526A"/>
    <w:rsid w:val="003E5BB7"/>
    <w:rsid w:val="003E610D"/>
    <w:rsid w:val="003E6FD3"/>
    <w:rsid w:val="003F0A1A"/>
    <w:rsid w:val="003F15FD"/>
    <w:rsid w:val="003F39B6"/>
    <w:rsid w:val="00403D0B"/>
    <w:rsid w:val="004061DE"/>
    <w:rsid w:val="00406905"/>
    <w:rsid w:val="0040734F"/>
    <w:rsid w:val="00412002"/>
    <w:rsid w:val="00412184"/>
    <w:rsid w:val="00414EC3"/>
    <w:rsid w:val="0041712B"/>
    <w:rsid w:val="00423DB8"/>
    <w:rsid w:val="0042741D"/>
    <w:rsid w:val="00431577"/>
    <w:rsid w:val="004357E1"/>
    <w:rsid w:val="00441560"/>
    <w:rsid w:val="004447BC"/>
    <w:rsid w:val="0044484E"/>
    <w:rsid w:val="0044593F"/>
    <w:rsid w:val="0044656D"/>
    <w:rsid w:val="00446810"/>
    <w:rsid w:val="00446AFF"/>
    <w:rsid w:val="004528ED"/>
    <w:rsid w:val="00462C46"/>
    <w:rsid w:val="00467288"/>
    <w:rsid w:val="004674E3"/>
    <w:rsid w:val="00471E23"/>
    <w:rsid w:val="00472FFB"/>
    <w:rsid w:val="00474966"/>
    <w:rsid w:val="00475155"/>
    <w:rsid w:val="004765A3"/>
    <w:rsid w:val="004774AB"/>
    <w:rsid w:val="00485A14"/>
    <w:rsid w:val="00486A49"/>
    <w:rsid w:val="004870A1"/>
    <w:rsid w:val="00496628"/>
    <w:rsid w:val="004966E3"/>
    <w:rsid w:val="004A1528"/>
    <w:rsid w:val="004A1F2C"/>
    <w:rsid w:val="004A4A24"/>
    <w:rsid w:val="004A6FC7"/>
    <w:rsid w:val="004B1BC6"/>
    <w:rsid w:val="004B4C70"/>
    <w:rsid w:val="004B539D"/>
    <w:rsid w:val="004B5498"/>
    <w:rsid w:val="004B7E15"/>
    <w:rsid w:val="004C1E81"/>
    <w:rsid w:val="004C384B"/>
    <w:rsid w:val="004C4BC3"/>
    <w:rsid w:val="004C5258"/>
    <w:rsid w:val="004D690F"/>
    <w:rsid w:val="004E171D"/>
    <w:rsid w:val="004E37CA"/>
    <w:rsid w:val="004E488B"/>
    <w:rsid w:val="004E4D37"/>
    <w:rsid w:val="004F29D1"/>
    <w:rsid w:val="004F36CF"/>
    <w:rsid w:val="004F4942"/>
    <w:rsid w:val="004F6CF9"/>
    <w:rsid w:val="004F70AB"/>
    <w:rsid w:val="00501FC4"/>
    <w:rsid w:val="00502D02"/>
    <w:rsid w:val="00504681"/>
    <w:rsid w:val="00504BB2"/>
    <w:rsid w:val="0050554D"/>
    <w:rsid w:val="00513341"/>
    <w:rsid w:val="005201EE"/>
    <w:rsid w:val="00521378"/>
    <w:rsid w:val="005238D5"/>
    <w:rsid w:val="00525EF6"/>
    <w:rsid w:val="005263A4"/>
    <w:rsid w:val="005334B6"/>
    <w:rsid w:val="00533EAA"/>
    <w:rsid w:val="00533FF0"/>
    <w:rsid w:val="00537DD8"/>
    <w:rsid w:val="00540368"/>
    <w:rsid w:val="00542CCA"/>
    <w:rsid w:val="00546751"/>
    <w:rsid w:val="005471ED"/>
    <w:rsid w:val="00550F84"/>
    <w:rsid w:val="00552763"/>
    <w:rsid w:val="00552970"/>
    <w:rsid w:val="0055303E"/>
    <w:rsid w:val="0055371F"/>
    <w:rsid w:val="00553F2B"/>
    <w:rsid w:val="00556C47"/>
    <w:rsid w:val="00561F1C"/>
    <w:rsid w:val="00564302"/>
    <w:rsid w:val="00564F8C"/>
    <w:rsid w:val="00566B73"/>
    <w:rsid w:val="00566D25"/>
    <w:rsid w:val="00570B44"/>
    <w:rsid w:val="005733C5"/>
    <w:rsid w:val="0057460B"/>
    <w:rsid w:val="00585273"/>
    <w:rsid w:val="00585B02"/>
    <w:rsid w:val="0058657E"/>
    <w:rsid w:val="005879F1"/>
    <w:rsid w:val="00590D9D"/>
    <w:rsid w:val="00592301"/>
    <w:rsid w:val="00592499"/>
    <w:rsid w:val="005936FA"/>
    <w:rsid w:val="00596493"/>
    <w:rsid w:val="005A1678"/>
    <w:rsid w:val="005A3C44"/>
    <w:rsid w:val="005A42C8"/>
    <w:rsid w:val="005A4B29"/>
    <w:rsid w:val="005A4CA2"/>
    <w:rsid w:val="005A6B58"/>
    <w:rsid w:val="005B2B4A"/>
    <w:rsid w:val="005B2E8A"/>
    <w:rsid w:val="005C0C14"/>
    <w:rsid w:val="005C36F6"/>
    <w:rsid w:val="005C5BB7"/>
    <w:rsid w:val="005C7755"/>
    <w:rsid w:val="005D2EC6"/>
    <w:rsid w:val="005D3E2D"/>
    <w:rsid w:val="005D6A9A"/>
    <w:rsid w:val="005E03CB"/>
    <w:rsid w:val="005E2A4A"/>
    <w:rsid w:val="005E4C88"/>
    <w:rsid w:val="005E50C7"/>
    <w:rsid w:val="005F0CCC"/>
    <w:rsid w:val="005F169E"/>
    <w:rsid w:val="005F2C08"/>
    <w:rsid w:val="005F39DB"/>
    <w:rsid w:val="005F3FDF"/>
    <w:rsid w:val="005F4189"/>
    <w:rsid w:val="005F6E9E"/>
    <w:rsid w:val="005F73DF"/>
    <w:rsid w:val="00601B6E"/>
    <w:rsid w:val="00603246"/>
    <w:rsid w:val="00603316"/>
    <w:rsid w:val="006043F9"/>
    <w:rsid w:val="00604C9D"/>
    <w:rsid w:val="00605CC4"/>
    <w:rsid w:val="006108B9"/>
    <w:rsid w:val="0061292E"/>
    <w:rsid w:val="00613A00"/>
    <w:rsid w:val="00613EFA"/>
    <w:rsid w:val="00614D27"/>
    <w:rsid w:val="00614D9D"/>
    <w:rsid w:val="006155BB"/>
    <w:rsid w:val="00623C88"/>
    <w:rsid w:val="006246BF"/>
    <w:rsid w:val="006248B2"/>
    <w:rsid w:val="00625148"/>
    <w:rsid w:val="00627BA3"/>
    <w:rsid w:val="00631DB8"/>
    <w:rsid w:val="0063488D"/>
    <w:rsid w:val="0064037E"/>
    <w:rsid w:val="00646D86"/>
    <w:rsid w:val="00650675"/>
    <w:rsid w:val="00651A5C"/>
    <w:rsid w:val="006528ED"/>
    <w:rsid w:val="00654306"/>
    <w:rsid w:val="00654D62"/>
    <w:rsid w:val="00654D94"/>
    <w:rsid w:val="0065506A"/>
    <w:rsid w:val="006563BF"/>
    <w:rsid w:val="00657BBA"/>
    <w:rsid w:val="00660441"/>
    <w:rsid w:val="006611A4"/>
    <w:rsid w:val="00663651"/>
    <w:rsid w:val="00663AD2"/>
    <w:rsid w:val="006670B2"/>
    <w:rsid w:val="00667B39"/>
    <w:rsid w:val="0067085F"/>
    <w:rsid w:val="006728AC"/>
    <w:rsid w:val="00676DA5"/>
    <w:rsid w:val="0067765A"/>
    <w:rsid w:val="006778EB"/>
    <w:rsid w:val="00680060"/>
    <w:rsid w:val="00680E10"/>
    <w:rsid w:val="00680E68"/>
    <w:rsid w:val="006819F1"/>
    <w:rsid w:val="006829FC"/>
    <w:rsid w:val="006856BB"/>
    <w:rsid w:val="00685B95"/>
    <w:rsid w:val="006872C3"/>
    <w:rsid w:val="00690465"/>
    <w:rsid w:val="00694719"/>
    <w:rsid w:val="0069726D"/>
    <w:rsid w:val="00697C4F"/>
    <w:rsid w:val="006A4E28"/>
    <w:rsid w:val="006A5F23"/>
    <w:rsid w:val="006A62D8"/>
    <w:rsid w:val="006A6C05"/>
    <w:rsid w:val="006B11B7"/>
    <w:rsid w:val="006B247B"/>
    <w:rsid w:val="006B2AA5"/>
    <w:rsid w:val="006B3155"/>
    <w:rsid w:val="006B49B6"/>
    <w:rsid w:val="006B5FEB"/>
    <w:rsid w:val="006B72DF"/>
    <w:rsid w:val="006B73A6"/>
    <w:rsid w:val="006C2D55"/>
    <w:rsid w:val="006D1B43"/>
    <w:rsid w:val="006D350D"/>
    <w:rsid w:val="006E2168"/>
    <w:rsid w:val="006E2CB4"/>
    <w:rsid w:val="006E3F8B"/>
    <w:rsid w:val="006E7DDA"/>
    <w:rsid w:val="006F022E"/>
    <w:rsid w:val="006F0C51"/>
    <w:rsid w:val="006F304C"/>
    <w:rsid w:val="006F4441"/>
    <w:rsid w:val="006F4D5B"/>
    <w:rsid w:val="006F733E"/>
    <w:rsid w:val="00704559"/>
    <w:rsid w:val="00705AFD"/>
    <w:rsid w:val="007177DB"/>
    <w:rsid w:val="0072312F"/>
    <w:rsid w:val="00725B2E"/>
    <w:rsid w:val="00726EC0"/>
    <w:rsid w:val="00726FCF"/>
    <w:rsid w:val="0073120E"/>
    <w:rsid w:val="00732B09"/>
    <w:rsid w:val="00733B80"/>
    <w:rsid w:val="0073422D"/>
    <w:rsid w:val="00734E88"/>
    <w:rsid w:val="007350B8"/>
    <w:rsid w:val="00735D13"/>
    <w:rsid w:val="00742F26"/>
    <w:rsid w:val="0074392E"/>
    <w:rsid w:val="0074540F"/>
    <w:rsid w:val="00746F99"/>
    <w:rsid w:val="0075034B"/>
    <w:rsid w:val="007503FF"/>
    <w:rsid w:val="007515A9"/>
    <w:rsid w:val="0075648B"/>
    <w:rsid w:val="00756597"/>
    <w:rsid w:val="00761F43"/>
    <w:rsid w:val="007637D8"/>
    <w:rsid w:val="00763ED4"/>
    <w:rsid w:val="00764672"/>
    <w:rsid w:val="007660E9"/>
    <w:rsid w:val="00766518"/>
    <w:rsid w:val="0076728D"/>
    <w:rsid w:val="007676D9"/>
    <w:rsid w:val="00767CBC"/>
    <w:rsid w:val="00767D84"/>
    <w:rsid w:val="00771896"/>
    <w:rsid w:val="007736D1"/>
    <w:rsid w:val="007747A2"/>
    <w:rsid w:val="00775DF6"/>
    <w:rsid w:val="007776F2"/>
    <w:rsid w:val="00777829"/>
    <w:rsid w:val="0078264F"/>
    <w:rsid w:val="00782E64"/>
    <w:rsid w:val="0078623C"/>
    <w:rsid w:val="0078631A"/>
    <w:rsid w:val="007935B1"/>
    <w:rsid w:val="00793E2D"/>
    <w:rsid w:val="00794A37"/>
    <w:rsid w:val="00795444"/>
    <w:rsid w:val="007A1979"/>
    <w:rsid w:val="007A1CCD"/>
    <w:rsid w:val="007A2D5F"/>
    <w:rsid w:val="007A5CA9"/>
    <w:rsid w:val="007A7128"/>
    <w:rsid w:val="007A71D5"/>
    <w:rsid w:val="007A790C"/>
    <w:rsid w:val="007A7A35"/>
    <w:rsid w:val="007B193F"/>
    <w:rsid w:val="007B356E"/>
    <w:rsid w:val="007B4FD9"/>
    <w:rsid w:val="007B52BC"/>
    <w:rsid w:val="007B6BA8"/>
    <w:rsid w:val="007C2DF3"/>
    <w:rsid w:val="007C38C9"/>
    <w:rsid w:val="007C43D8"/>
    <w:rsid w:val="007C4D41"/>
    <w:rsid w:val="007C6BDD"/>
    <w:rsid w:val="007C6E90"/>
    <w:rsid w:val="007C7D05"/>
    <w:rsid w:val="007D03EC"/>
    <w:rsid w:val="007D1E68"/>
    <w:rsid w:val="007D49B6"/>
    <w:rsid w:val="007D5247"/>
    <w:rsid w:val="007E02B0"/>
    <w:rsid w:val="007E3B2E"/>
    <w:rsid w:val="007E3CB8"/>
    <w:rsid w:val="007E3FA7"/>
    <w:rsid w:val="007F5A92"/>
    <w:rsid w:val="007F73B6"/>
    <w:rsid w:val="00800508"/>
    <w:rsid w:val="008008D7"/>
    <w:rsid w:val="008029A4"/>
    <w:rsid w:val="00802C48"/>
    <w:rsid w:val="00807737"/>
    <w:rsid w:val="00813886"/>
    <w:rsid w:val="00815777"/>
    <w:rsid w:val="00816FBA"/>
    <w:rsid w:val="00820E6B"/>
    <w:rsid w:val="008216AC"/>
    <w:rsid w:val="00821C26"/>
    <w:rsid w:val="0082267E"/>
    <w:rsid w:val="008304AE"/>
    <w:rsid w:val="00831B9B"/>
    <w:rsid w:val="00832D6A"/>
    <w:rsid w:val="008340EA"/>
    <w:rsid w:val="008352F3"/>
    <w:rsid w:val="008373B6"/>
    <w:rsid w:val="008403F0"/>
    <w:rsid w:val="008409E7"/>
    <w:rsid w:val="00842A3A"/>
    <w:rsid w:val="008447DB"/>
    <w:rsid w:val="00854408"/>
    <w:rsid w:val="0085495B"/>
    <w:rsid w:val="00854FF1"/>
    <w:rsid w:val="008556F1"/>
    <w:rsid w:val="00855DD5"/>
    <w:rsid w:val="00856185"/>
    <w:rsid w:val="00857D39"/>
    <w:rsid w:val="00857DFA"/>
    <w:rsid w:val="0086014A"/>
    <w:rsid w:val="00861322"/>
    <w:rsid w:val="008620D9"/>
    <w:rsid w:val="0086340B"/>
    <w:rsid w:val="00866230"/>
    <w:rsid w:val="00866A42"/>
    <w:rsid w:val="00874597"/>
    <w:rsid w:val="00874AC9"/>
    <w:rsid w:val="00877230"/>
    <w:rsid w:val="008805CF"/>
    <w:rsid w:val="00882617"/>
    <w:rsid w:val="008826C1"/>
    <w:rsid w:val="008849F1"/>
    <w:rsid w:val="00887E03"/>
    <w:rsid w:val="00890832"/>
    <w:rsid w:val="0089104A"/>
    <w:rsid w:val="008937C7"/>
    <w:rsid w:val="0089552F"/>
    <w:rsid w:val="008A00FE"/>
    <w:rsid w:val="008A088F"/>
    <w:rsid w:val="008A4C1B"/>
    <w:rsid w:val="008A4D77"/>
    <w:rsid w:val="008B3113"/>
    <w:rsid w:val="008B4CE7"/>
    <w:rsid w:val="008C0F47"/>
    <w:rsid w:val="008C1B14"/>
    <w:rsid w:val="008C367B"/>
    <w:rsid w:val="008C3F43"/>
    <w:rsid w:val="008D5AF1"/>
    <w:rsid w:val="008D75A6"/>
    <w:rsid w:val="008F2F7A"/>
    <w:rsid w:val="008F5286"/>
    <w:rsid w:val="009004F5"/>
    <w:rsid w:val="00903E48"/>
    <w:rsid w:val="00906132"/>
    <w:rsid w:val="00907F75"/>
    <w:rsid w:val="009155D0"/>
    <w:rsid w:val="00922D6D"/>
    <w:rsid w:val="00922F23"/>
    <w:rsid w:val="00925354"/>
    <w:rsid w:val="00926614"/>
    <w:rsid w:val="00926D56"/>
    <w:rsid w:val="009270A6"/>
    <w:rsid w:val="00932F43"/>
    <w:rsid w:val="0093659E"/>
    <w:rsid w:val="00941A00"/>
    <w:rsid w:val="00944F5D"/>
    <w:rsid w:val="00946E0B"/>
    <w:rsid w:val="00956659"/>
    <w:rsid w:val="009571FE"/>
    <w:rsid w:val="00965097"/>
    <w:rsid w:val="00966A9F"/>
    <w:rsid w:val="00970BAF"/>
    <w:rsid w:val="00972B2D"/>
    <w:rsid w:val="00975072"/>
    <w:rsid w:val="0097687B"/>
    <w:rsid w:val="00981051"/>
    <w:rsid w:val="0098418F"/>
    <w:rsid w:val="00985291"/>
    <w:rsid w:val="009A0155"/>
    <w:rsid w:val="009A01B5"/>
    <w:rsid w:val="009A02CE"/>
    <w:rsid w:val="009A6876"/>
    <w:rsid w:val="009A6A5C"/>
    <w:rsid w:val="009B1E2D"/>
    <w:rsid w:val="009B4B8C"/>
    <w:rsid w:val="009C0CA1"/>
    <w:rsid w:val="009C1744"/>
    <w:rsid w:val="009E22D2"/>
    <w:rsid w:val="009E37A7"/>
    <w:rsid w:val="009E5F87"/>
    <w:rsid w:val="009F132A"/>
    <w:rsid w:val="009F315E"/>
    <w:rsid w:val="009F3ED2"/>
    <w:rsid w:val="009F5CD7"/>
    <w:rsid w:val="00A011F5"/>
    <w:rsid w:val="00A02794"/>
    <w:rsid w:val="00A03059"/>
    <w:rsid w:val="00A10007"/>
    <w:rsid w:val="00A10FBC"/>
    <w:rsid w:val="00A11699"/>
    <w:rsid w:val="00A17CB7"/>
    <w:rsid w:val="00A20C8D"/>
    <w:rsid w:val="00A213CC"/>
    <w:rsid w:val="00A22015"/>
    <w:rsid w:val="00A22EA2"/>
    <w:rsid w:val="00A26CBC"/>
    <w:rsid w:val="00A26E94"/>
    <w:rsid w:val="00A2727F"/>
    <w:rsid w:val="00A34905"/>
    <w:rsid w:val="00A35730"/>
    <w:rsid w:val="00A36E42"/>
    <w:rsid w:val="00A428E3"/>
    <w:rsid w:val="00A45BBF"/>
    <w:rsid w:val="00A46ADE"/>
    <w:rsid w:val="00A50CA3"/>
    <w:rsid w:val="00A527D6"/>
    <w:rsid w:val="00A52BB0"/>
    <w:rsid w:val="00A53EF9"/>
    <w:rsid w:val="00A541F7"/>
    <w:rsid w:val="00A569D9"/>
    <w:rsid w:val="00A60788"/>
    <w:rsid w:val="00A63FC8"/>
    <w:rsid w:val="00A66A3B"/>
    <w:rsid w:val="00A7046C"/>
    <w:rsid w:val="00A70B4B"/>
    <w:rsid w:val="00A70D37"/>
    <w:rsid w:val="00A73D99"/>
    <w:rsid w:val="00A7511D"/>
    <w:rsid w:val="00A801AB"/>
    <w:rsid w:val="00A80405"/>
    <w:rsid w:val="00A82738"/>
    <w:rsid w:val="00A8581F"/>
    <w:rsid w:val="00A87F53"/>
    <w:rsid w:val="00A91B7D"/>
    <w:rsid w:val="00A91FFF"/>
    <w:rsid w:val="00AA166B"/>
    <w:rsid w:val="00AA3D71"/>
    <w:rsid w:val="00AA5FC7"/>
    <w:rsid w:val="00AA78F4"/>
    <w:rsid w:val="00AB0A63"/>
    <w:rsid w:val="00AB0BC2"/>
    <w:rsid w:val="00AB1098"/>
    <w:rsid w:val="00AB3160"/>
    <w:rsid w:val="00AB7AF7"/>
    <w:rsid w:val="00AC0FD2"/>
    <w:rsid w:val="00AC13AD"/>
    <w:rsid w:val="00AC14B5"/>
    <w:rsid w:val="00AC27DD"/>
    <w:rsid w:val="00AC2A1D"/>
    <w:rsid w:val="00AC2A8D"/>
    <w:rsid w:val="00AC46D9"/>
    <w:rsid w:val="00AC47AC"/>
    <w:rsid w:val="00AC582A"/>
    <w:rsid w:val="00AC5912"/>
    <w:rsid w:val="00AC5A1E"/>
    <w:rsid w:val="00AD4231"/>
    <w:rsid w:val="00AD5B39"/>
    <w:rsid w:val="00AD79E5"/>
    <w:rsid w:val="00AE4844"/>
    <w:rsid w:val="00AE5B34"/>
    <w:rsid w:val="00AF0337"/>
    <w:rsid w:val="00AF13C2"/>
    <w:rsid w:val="00AF4954"/>
    <w:rsid w:val="00AF6332"/>
    <w:rsid w:val="00B02E88"/>
    <w:rsid w:val="00B1138A"/>
    <w:rsid w:val="00B12AB7"/>
    <w:rsid w:val="00B132E5"/>
    <w:rsid w:val="00B16BF2"/>
    <w:rsid w:val="00B17635"/>
    <w:rsid w:val="00B22B7F"/>
    <w:rsid w:val="00B23B7A"/>
    <w:rsid w:val="00B27AE9"/>
    <w:rsid w:val="00B30A0D"/>
    <w:rsid w:val="00B328FA"/>
    <w:rsid w:val="00B32B67"/>
    <w:rsid w:val="00B338E9"/>
    <w:rsid w:val="00B41FB9"/>
    <w:rsid w:val="00B4232E"/>
    <w:rsid w:val="00B439BA"/>
    <w:rsid w:val="00B441B9"/>
    <w:rsid w:val="00B44482"/>
    <w:rsid w:val="00B44AFE"/>
    <w:rsid w:val="00B5475D"/>
    <w:rsid w:val="00B56491"/>
    <w:rsid w:val="00B62D18"/>
    <w:rsid w:val="00B74A66"/>
    <w:rsid w:val="00B83256"/>
    <w:rsid w:val="00B85D3F"/>
    <w:rsid w:val="00B91971"/>
    <w:rsid w:val="00B93995"/>
    <w:rsid w:val="00B93E93"/>
    <w:rsid w:val="00B948D7"/>
    <w:rsid w:val="00B954B3"/>
    <w:rsid w:val="00B973F8"/>
    <w:rsid w:val="00BA179A"/>
    <w:rsid w:val="00BA18CB"/>
    <w:rsid w:val="00BA1FC0"/>
    <w:rsid w:val="00BA5231"/>
    <w:rsid w:val="00BA5E83"/>
    <w:rsid w:val="00BA6840"/>
    <w:rsid w:val="00BA79B2"/>
    <w:rsid w:val="00BB0D8F"/>
    <w:rsid w:val="00BB1EBC"/>
    <w:rsid w:val="00BB401F"/>
    <w:rsid w:val="00BB5B54"/>
    <w:rsid w:val="00BB6CCE"/>
    <w:rsid w:val="00BC05DC"/>
    <w:rsid w:val="00BC0AE1"/>
    <w:rsid w:val="00BC2A4A"/>
    <w:rsid w:val="00BC317B"/>
    <w:rsid w:val="00BC60F7"/>
    <w:rsid w:val="00BC62B4"/>
    <w:rsid w:val="00BC7290"/>
    <w:rsid w:val="00BC72EF"/>
    <w:rsid w:val="00BD0EC4"/>
    <w:rsid w:val="00BD4B78"/>
    <w:rsid w:val="00BD59B1"/>
    <w:rsid w:val="00BD60F8"/>
    <w:rsid w:val="00BE0C99"/>
    <w:rsid w:val="00BE1240"/>
    <w:rsid w:val="00BE185B"/>
    <w:rsid w:val="00BE3642"/>
    <w:rsid w:val="00BE473F"/>
    <w:rsid w:val="00BE76A8"/>
    <w:rsid w:val="00BE7734"/>
    <w:rsid w:val="00BF394B"/>
    <w:rsid w:val="00BF64D0"/>
    <w:rsid w:val="00BF71D1"/>
    <w:rsid w:val="00C01F7D"/>
    <w:rsid w:val="00C0341D"/>
    <w:rsid w:val="00C03826"/>
    <w:rsid w:val="00C047B8"/>
    <w:rsid w:val="00C07471"/>
    <w:rsid w:val="00C10111"/>
    <w:rsid w:val="00C1023D"/>
    <w:rsid w:val="00C13797"/>
    <w:rsid w:val="00C13E41"/>
    <w:rsid w:val="00C173A4"/>
    <w:rsid w:val="00C21213"/>
    <w:rsid w:val="00C232ED"/>
    <w:rsid w:val="00C24D9F"/>
    <w:rsid w:val="00C26307"/>
    <w:rsid w:val="00C263AB"/>
    <w:rsid w:val="00C3148D"/>
    <w:rsid w:val="00C31A8A"/>
    <w:rsid w:val="00C31C26"/>
    <w:rsid w:val="00C339F9"/>
    <w:rsid w:val="00C40E3E"/>
    <w:rsid w:val="00C509F1"/>
    <w:rsid w:val="00C50DEF"/>
    <w:rsid w:val="00C5222C"/>
    <w:rsid w:val="00C555C3"/>
    <w:rsid w:val="00C5675A"/>
    <w:rsid w:val="00C569A1"/>
    <w:rsid w:val="00C576CA"/>
    <w:rsid w:val="00C616C2"/>
    <w:rsid w:val="00C61FAB"/>
    <w:rsid w:val="00C625B6"/>
    <w:rsid w:val="00C63A17"/>
    <w:rsid w:val="00C64065"/>
    <w:rsid w:val="00C64200"/>
    <w:rsid w:val="00C6487D"/>
    <w:rsid w:val="00C66089"/>
    <w:rsid w:val="00C66A0C"/>
    <w:rsid w:val="00C77843"/>
    <w:rsid w:val="00C77C4F"/>
    <w:rsid w:val="00C808AA"/>
    <w:rsid w:val="00C82709"/>
    <w:rsid w:val="00C9320E"/>
    <w:rsid w:val="00C94C92"/>
    <w:rsid w:val="00C94D20"/>
    <w:rsid w:val="00CA1AFB"/>
    <w:rsid w:val="00CA25DB"/>
    <w:rsid w:val="00CA3A8F"/>
    <w:rsid w:val="00CA5384"/>
    <w:rsid w:val="00CB2492"/>
    <w:rsid w:val="00CB6967"/>
    <w:rsid w:val="00CC0FEB"/>
    <w:rsid w:val="00CC22CF"/>
    <w:rsid w:val="00CC48BE"/>
    <w:rsid w:val="00CC7BB3"/>
    <w:rsid w:val="00CD042A"/>
    <w:rsid w:val="00CD5739"/>
    <w:rsid w:val="00CE03C7"/>
    <w:rsid w:val="00CE19C1"/>
    <w:rsid w:val="00CE4447"/>
    <w:rsid w:val="00CE79ED"/>
    <w:rsid w:val="00CF1569"/>
    <w:rsid w:val="00CF1830"/>
    <w:rsid w:val="00CF1CA5"/>
    <w:rsid w:val="00CF3322"/>
    <w:rsid w:val="00CF385A"/>
    <w:rsid w:val="00CF3ABD"/>
    <w:rsid w:val="00CF781F"/>
    <w:rsid w:val="00D02FC3"/>
    <w:rsid w:val="00D06F39"/>
    <w:rsid w:val="00D079F9"/>
    <w:rsid w:val="00D07F48"/>
    <w:rsid w:val="00D118BE"/>
    <w:rsid w:val="00D136E4"/>
    <w:rsid w:val="00D170D5"/>
    <w:rsid w:val="00D21AF9"/>
    <w:rsid w:val="00D25906"/>
    <w:rsid w:val="00D26084"/>
    <w:rsid w:val="00D267FE"/>
    <w:rsid w:val="00D372FE"/>
    <w:rsid w:val="00D43F87"/>
    <w:rsid w:val="00D45FD3"/>
    <w:rsid w:val="00D460D6"/>
    <w:rsid w:val="00D46801"/>
    <w:rsid w:val="00D46887"/>
    <w:rsid w:val="00D477EC"/>
    <w:rsid w:val="00D47EE1"/>
    <w:rsid w:val="00D5289A"/>
    <w:rsid w:val="00D531D0"/>
    <w:rsid w:val="00D53A3F"/>
    <w:rsid w:val="00D6328D"/>
    <w:rsid w:val="00D6331C"/>
    <w:rsid w:val="00D70E15"/>
    <w:rsid w:val="00D9188E"/>
    <w:rsid w:val="00D9388C"/>
    <w:rsid w:val="00D9583F"/>
    <w:rsid w:val="00D96F1B"/>
    <w:rsid w:val="00D96FCE"/>
    <w:rsid w:val="00D97204"/>
    <w:rsid w:val="00DA05E5"/>
    <w:rsid w:val="00DA2D98"/>
    <w:rsid w:val="00DA541B"/>
    <w:rsid w:val="00DA58E6"/>
    <w:rsid w:val="00DA6DA7"/>
    <w:rsid w:val="00DA7047"/>
    <w:rsid w:val="00DB035A"/>
    <w:rsid w:val="00DB2F6C"/>
    <w:rsid w:val="00DB56E4"/>
    <w:rsid w:val="00DC0390"/>
    <w:rsid w:val="00DC3BC2"/>
    <w:rsid w:val="00DC46D0"/>
    <w:rsid w:val="00DC6348"/>
    <w:rsid w:val="00DC7E9D"/>
    <w:rsid w:val="00DE011B"/>
    <w:rsid w:val="00DE0EA0"/>
    <w:rsid w:val="00DE2626"/>
    <w:rsid w:val="00DE37D4"/>
    <w:rsid w:val="00DE5F11"/>
    <w:rsid w:val="00DE6318"/>
    <w:rsid w:val="00DF0536"/>
    <w:rsid w:val="00DF0B10"/>
    <w:rsid w:val="00DF3A01"/>
    <w:rsid w:val="00DF4D38"/>
    <w:rsid w:val="00DF5A54"/>
    <w:rsid w:val="00E0131B"/>
    <w:rsid w:val="00E02600"/>
    <w:rsid w:val="00E02FCD"/>
    <w:rsid w:val="00E03C04"/>
    <w:rsid w:val="00E105BF"/>
    <w:rsid w:val="00E11FF9"/>
    <w:rsid w:val="00E12A26"/>
    <w:rsid w:val="00E13A8F"/>
    <w:rsid w:val="00E13B7F"/>
    <w:rsid w:val="00E151D5"/>
    <w:rsid w:val="00E154FB"/>
    <w:rsid w:val="00E16521"/>
    <w:rsid w:val="00E220BD"/>
    <w:rsid w:val="00E2250D"/>
    <w:rsid w:val="00E22D93"/>
    <w:rsid w:val="00E24081"/>
    <w:rsid w:val="00E247A7"/>
    <w:rsid w:val="00E32993"/>
    <w:rsid w:val="00E333AE"/>
    <w:rsid w:val="00E33F52"/>
    <w:rsid w:val="00E40FD4"/>
    <w:rsid w:val="00E453FC"/>
    <w:rsid w:val="00E502B5"/>
    <w:rsid w:val="00E50EF2"/>
    <w:rsid w:val="00E52A30"/>
    <w:rsid w:val="00E53D35"/>
    <w:rsid w:val="00E54A90"/>
    <w:rsid w:val="00E571A3"/>
    <w:rsid w:val="00E618A3"/>
    <w:rsid w:val="00E64500"/>
    <w:rsid w:val="00E66811"/>
    <w:rsid w:val="00E72804"/>
    <w:rsid w:val="00E74F61"/>
    <w:rsid w:val="00E75804"/>
    <w:rsid w:val="00E85AFD"/>
    <w:rsid w:val="00E8760D"/>
    <w:rsid w:val="00E87B6C"/>
    <w:rsid w:val="00E94EFE"/>
    <w:rsid w:val="00EA30B7"/>
    <w:rsid w:val="00EA3EA3"/>
    <w:rsid w:val="00EA728E"/>
    <w:rsid w:val="00EB1221"/>
    <w:rsid w:val="00EB75B3"/>
    <w:rsid w:val="00EC1372"/>
    <w:rsid w:val="00EC35A0"/>
    <w:rsid w:val="00EC45AC"/>
    <w:rsid w:val="00EC4AE2"/>
    <w:rsid w:val="00EC4B67"/>
    <w:rsid w:val="00EC515B"/>
    <w:rsid w:val="00EC53B5"/>
    <w:rsid w:val="00EC742D"/>
    <w:rsid w:val="00EC78DB"/>
    <w:rsid w:val="00ED134F"/>
    <w:rsid w:val="00ED13A1"/>
    <w:rsid w:val="00EE579A"/>
    <w:rsid w:val="00EE6AA7"/>
    <w:rsid w:val="00EE711F"/>
    <w:rsid w:val="00EE79D6"/>
    <w:rsid w:val="00EF0272"/>
    <w:rsid w:val="00EF0F26"/>
    <w:rsid w:val="00EF137F"/>
    <w:rsid w:val="00EF5AA1"/>
    <w:rsid w:val="00F0047E"/>
    <w:rsid w:val="00F00F49"/>
    <w:rsid w:val="00F022D5"/>
    <w:rsid w:val="00F04A24"/>
    <w:rsid w:val="00F059BD"/>
    <w:rsid w:val="00F0772F"/>
    <w:rsid w:val="00F079E4"/>
    <w:rsid w:val="00F07FEA"/>
    <w:rsid w:val="00F1111C"/>
    <w:rsid w:val="00F11A4D"/>
    <w:rsid w:val="00F14EA1"/>
    <w:rsid w:val="00F14EDC"/>
    <w:rsid w:val="00F152DA"/>
    <w:rsid w:val="00F20758"/>
    <w:rsid w:val="00F21BC0"/>
    <w:rsid w:val="00F22615"/>
    <w:rsid w:val="00F22845"/>
    <w:rsid w:val="00F262F5"/>
    <w:rsid w:val="00F3159C"/>
    <w:rsid w:val="00F3245B"/>
    <w:rsid w:val="00F328AC"/>
    <w:rsid w:val="00F343ED"/>
    <w:rsid w:val="00F353CF"/>
    <w:rsid w:val="00F35999"/>
    <w:rsid w:val="00F36DCB"/>
    <w:rsid w:val="00F43BEC"/>
    <w:rsid w:val="00F44846"/>
    <w:rsid w:val="00F44E95"/>
    <w:rsid w:val="00F4773D"/>
    <w:rsid w:val="00F52A94"/>
    <w:rsid w:val="00F57EA3"/>
    <w:rsid w:val="00F57EF7"/>
    <w:rsid w:val="00F67A04"/>
    <w:rsid w:val="00F702A2"/>
    <w:rsid w:val="00F70ACA"/>
    <w:rsid w:val="00F70B8A"/>
    <w:rsid w:val="00F70C5D"/>
    <w:rsid w:val="00F7265D"/>
    <w:rsid w:val="00F8024B"/>
    <w:rsid w:val="00F81309"/>
    <w:rsid w:val="00F81B5E"/>
    <w:rsid w:val="00F85CC8"/>
    <w:rsid w:val="00F9148D"/>
    <w:rsid w:val="00F9397A"/>
    <w:rsid w:val="00F94E43"/>
    <w:rsid w:val="00F969FF"/>
    <w:rsid w:val="00F97C5F"/>
    <w:rsid w:val="00FA06A0"/>
    <w:rsid w:val="00FA1F6B"/>
    <w:rsid w:val="00FA292E"/>
    <w:rsid w:val="00FA30A1"/>
    <w:rsid w:val="00FA4057"/>
    <w:rsid w:val="00FA461B"/>
    <w:rsid w:val="00FA4A61"/>
    <w:rsid w:val="00FA511C"/>
    <w:rsid w:val="00FB04F7"/>
    <w:rsid w:val="00FB390A"/>
    <w:rsid w:val="00FC03B2"/>
    <w:rsid w:val="00FC42A9"/>
    <w:rsid w:val="00FC467C"/>
    <w:rsid w:val="00FC5FB5"/>
    <w:rsid w:val="00FD0A51"/>
    <w:rsid w:val="00FD46AE"/>
    <w:rsid w:val="00FD5A2B"/>
    <w:rsid w:val="00FE0EF5"/>
    <w:rsid w:val="00FE1EEE"/>
    <w:rsid w:val="00FE2923"/>
    <w:rsid w:val="00FF1AC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879F1"/>
  </w:style>
  <w:style w:type="paragraph" w:styleId="Nadpis1">
    <w:name w:val="heading 1"/>
    <w:basedOn w:val="Normln"/>
    <w:next w:val="Normln"/>
    <w:link w:val="Nadpis1Char"/>
    <w:autoRedefine/>
    <w:uiPriority w:val="9"/>
    <w:qFormat/>
    <w:rsid w:val="008F5286"/>
    <w:pPr>
      <w:keepNext/>
      <w:keepLines/>
      <w:numPr>
        <w:numId w:val="38"/>
      </w:numPr>
      <w:spacing w:before="100" w:beforeAutospacing="1" w:line="360" w:lineRule="auto"/>
      <w:ind w:left="0" w:firstLine="0"/>
      <w:outlineLvl w:val="0"/>
    </w:pPr>
    <w:rPr>
      <w:rFonts w:eastAsiaTheme="majorEastAsia" w:cstheme="majorBidi"/>
      <w:b/>
      <w:bCs/>
      <w:szCs w:val="28"/>
    </w:rPr>
  </w:style>
  <w:style w:type="paragraph" w:styleId="Nadpis2">
    <w:name w:val="heading 2"/>
    <w:basedOn w:val="Normln"/>
    <w:next w:val="Normln"/>
    <w:link w:val="Nadpis2Char"/>
    <w:autoRedefine/>
    <w:uiPriority w:val="9"/>
    <w:unhideWhenUsed/>
    <w:qFormat/>
    <w:rsid w:val="00AC46D9"/>
    <w:pPr>
      <w:keepNext/>
      <w:keepLines/>
      <w:numPr>
        <w:ilvl w:val="1"/>
        <w:numId w:val="38"/>
      </w:numPr>
      <w:spacing w:before="200" w:after="0" w:line="360" w:lineRule="auto"/>
      <w:ind w:right="284"/>
      <w:outlineLvl w:val="1"/>
    </w:pPr>
    <w:rPr>
      <w:rFonts w:eastAsiaTheme="majorEastAsia" w:cstheme="majorBidi"/>
      <w:b/>
      <w:bCs/>
      <w:szCs w:val="26"/>
    </w:rPr>
  </w:style>
  <w:style w:type="paragraph" w:styleId="Nadpis3">
    <w:name w:val="heading 3"/>
    <w:basedOn w:val="Normln"/>
    <w:next w:val="Normln"/>
    <w:link w:val="Nadpis3Char"/>
    <w:autoRedefine/>
    <w:uiPriority w:val="9"/>
    <w:unhideWhenUsed/>
    <w:qFormat/>
    <w:rsid w:val="006155BB"/>
    <w:pPr>
      <w:keepNext/>
      <w:keepLines/>
      <w:numPr>
        <w:ilvl w:val="2"/>
        <w:numId w:val="38"/>
      </w:numPr>
      <w:spacing w:before="200" w:after="0" w:line="360" w:lineRule="auto"/>
      <w:jc w:val="both"/>
      <w:outlineLvl w:val="2"/>
    </w:pPr>
    <w:rPr>
      <w:b/>
      <w:bCs/>
    </w:rPr>
  </w:style>
  <w:style w:type="paragraph" w:styleId="Nadpis4">
    <w:name w:val="heading 4"/>
    <w:basedOn w:val="Normln"/>
    <w:next w:val="Normln"/>
    <w:link w:val="Nadpis4Char"/>
    <w:autoRedefine/>
    <w:uiPriority w:val="9"/>
    <w:unhideWhenUsed/>
    <w:qFormat/>
    <w:rsid w:val="004F29D1"/>
    <w:pPr>
      <w:keepNext/>
      <w:keepLines/>
      <w:numPr>
        <w:ilvl w:val="3"/>
        <w:numId w:val="38"/>
      </w:numPr>
      <w:spacing w:before="120" w:after="0" w:line="240" w:lineRule="auto"/>
      <w:outlineLvl w:val="3"/>
    </w:pPr>
    <w:rPr>
      <w:rFonts w:eastAsiaTheme="majorEastAsia" w:cstheme="majorBidi"/>
      <w:b/>
      <w:bCs/>
      <w:iCs/>
    </w:rPr>
  </w:style>
  <w:style w:type="paragraph" w:styleId="Nadpis5">
    <w:name w:val="heading 5"/>
    <w:basedOn w:val="Normln"/>
    <w:next w:val="Normln"/>
    <w:link w:val="Nadpis5Char"/>
    <w:uiPriority w:val="9"/>
    <w:semiHidden/>
    <w:unhideWhenUsed/>
    <w:qFormat/>
    <w:rsid w:val="00446810"/>
    <w:pPr>
      <w:keepNext/>
      <w:keepLines/>
      <w:numPr>
        <w:ilvl w:val="4"/>
        <w:numId w:val="38"/>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446810"/>
    <w:pPr>
      <w:keepNext/>
      <w:keepLines/>
      <w:numPr>
        <w:ilvl w:val="5"/>
        <w:numId w:val="38"/>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446810"/>
    <w:pPr>
      <w:keepNext/>
      <w:keepLines/>
      <w:numPr>
        <w:ilvl w:val="6"/>
        <w:numId w:val="38"/>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446810"/>
    <w:pPr>
      <w:keepNext/>
      <w:keepLines/>
      <w:numPr>
        <w:ilvl w:val="7"/>
        <w:numId w:val="38"/>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446810"/>
    <w:pPr>
      <w:keepNext/>
      <w:keepLines/>
      <w:numPr>
        <w:ilvl w:val="8"/>
        <w:numId w:val="3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5777"/>
    <w:pPr>
      <w:ind w:left="720"/>
      <w:contextualSpacing/>
    </w:pPr>
  </w:style>
  <w:style w:type="paragraph" w:styleId="Zhlav">
    <w:name w:val="header"/>
    <w:basedOn w:val="Normln"/>
    <w:link w:val="ZhlavChar"/>
    <w:uiPriority w:val="99"/>
    <w:semiHidden/>
    <w:unhideWhenUsed/>
    <w:rsid w:val="00815777"/>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815777"/>
  </w:style>
  <w:style w:type="paragraph" w:styleId="Zpat">
    <w:name w:val="footer"/>
    <w:basedOn w:val="Normln"/>
    <w:link w:val="ZpatChar"/>
    <w:uiPriority w:val="99"/>
    <w:unhideWhenUsed/>
    <w:rsid w:val="00815777"/>
    <w:pPr>
      <w:tabs>
        <w:tab w:val="center" w:pos="4536"/>
        <w:tab w:val="right" w:pos="9072"/>
      </w:tabs>
      <w:spacing w:after="0" w:line="240" w:lineRule="auto"/>
    </w:pPr>
  </w:style>
  <w:style w:type="character" w:customStyle="1" w:styleId="ZpatChar">
    <w:name w:val="Zápatí Char"/>
    <w:basedOn w:val="Standardnpsmoodstavce"/>
    <w:link w:val="Zpat"/>
    <w:uiPriority w:val="99"/>
    <w:rsid w:val="00815777"/>
  </w:style>
  <w:style w:type="character" w:customStyle="1" w:styleId="Nadpis1Char">
    <w:name w:val="Nadpis 1 Char"/>
    <w:basedOn w:val="Standardnpsmoodstavce"/>
    <w:link w:val="Nadpis1"/>
    <w:uiPriority w:val="9"/>
    <w:rsid w:val="008F5286"/>
    <w:rPr>
      <w:rFonts w:eastAsiaTheme="majorEastAsia" w:cstheme="majorBidi"/>
      <w:b/>
      <w:bCs/>
      <w:szCs w:val="28"/>
    </w:rPr>
  </w:style>
  <w:style w:type="character" w:customStyle="1" w:styleId="Nadpis2Char">
    <w:name w:val="Nadpis 2 Char"/>
    <w:basedOn w:val="Standardnpsmoodstavce"/>
    <w:link w:val="Nadpis2"/>
    <w:uiPriority w:val="9"/>
    <w:rsid w:val="00AC46D9"/>
    <w:rPr>
      <w:rFonts w:eastAsiaTheme="majorEastAsia" w:cstheme="majorBidi"/>
      <w:b/>
      <w:bCs/>
      <w:szCs w:val="26"/>
    </w:rPr>
  </w:style>
  <w:style w:type="character" w:customStyle="1" w:styleId="Nadpis3Char">
    <w:name w:val="Nadpis 3 Char"/>
    <w:basedOn w:val="Standardnpsmoodstavce"/>
    <w:link w:val="Nadpis3"/>
    <w:uiPriority w:val="9"/>
    <w:rsid w:val="006155BB"/>
    <w:rPr>
      <w:b/>
      <w:bCs/>
    </w:rPr>
  </w:style>
  <w:style w:type="character" w:customStyle="1" w:styleId="Nadpis4Char">
    <w:name w:val="Nadpis 4 Char"/>
    <w:basedOn w:val="Standardnpsmoodstavce"/>
    <w:link w:val="Nadpis4"/>
    <w:uiPriority w:val="9"/>
    <w:rsid w:val="004F29D1"/>
    <w:rPr>
      <w:rFonts w:eastAsiaTheme="majorEastAsia" w:cstheme="majorBidi"/>
      <w:b/>
      <w:bCs/>
      <w:iCs/>
    </w:rPr>
  </w:style>
  <w:style w:type="character" w:customStyle="1" w:styleId="Nadpis5Char">
    <w:name w:val="Nadpis 5 Char"/>
    <w:basedOn w:val="Standardnpsmoodstavce"/>
    <w:link w:val="Nadpis5"/>
    <w:uiPriority w:val="9"/>
    <w:semiHidden/>
    <w:rsid w:val="00446810"/>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446810"/>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446810"/>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446810"/>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446810"/>
    <w:rPr>
      <w:rFonts w:asciiTheme="majorHAnsi" w:eastAsiaTheme="majorEastAsia" w:hAnsiTheme="majorHAnsi" w:cstheme="majorBidi"/>
      <w:i/>
      <w:iCs/>
      <w:color w:val="404040" w:themeColor="text1" w:themeTint="BF"/>
      <w:sz w:val="20"/>
      <w:szCs w:val="20"/>
    </w:rPr>
  </w:style>
  <w:style w:type="paragraph" w:styleId="Textpoznpodarou">
    <w:name w:val="footnote text"/>
    <w:basedOn w:val="Normln"/>
    <w:link w:val="TextpoznpodarouChar"/>
    <w:uiPriority w:val="99"/>
    <w:unhideWhenUsed/>
    <w:rsid w:val="0072312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72312F"/>
    <w:rPr>
      <w:sz w:val="20"/>
      <w:szCs w:val="20"/>
    </w:rPr>
  </w:style>
  <w:style w:type="character" w:styleId="Znakapoznpodarou">
    <w:name w:val="footnote reference"/>
    <w:basedOn w:val="Standardnpsmoodstavce"/>
    <w:uiPriority w:val="99"/>
    <w:semiHidden/>
    <w:unhideWhenUsed/>
    <w:rsid w:val="0072312F"/>
    <w:rPr>
      <w:vertAlign w:val="superscript"/>
    </w:rPr>
  </w:style>
  <w:style w:type="paragraph" w:styleId="Zkladntext">
    <w:name w:val="Body Text"/>
    <w:basedOn w:val="Normln"/>
    <w:link w:val="ZkladntextChar"/>
    <w:semiHidden/>
    <w:rsid w:val="00A53EF9"/>
    <w:pPr>
      <w:spacing w:after="0" w:line="240" w:lineRule="auto"/>
    </w:pPr>
    <w:rPr>
      <w:rFonts w:ascii="Arial" w:eastAsia="Times New Roman" w:hAnsi="Arial" w:cs="Arial"/>
      <w:sz w:val="22"/>
      <w:szCs w:val="24"/>
      <w:lang w:eastAsia="cs-CZ"/>
    </w:rPr>
  </w:style>
  <w:style w:type="character" w:customStyle="1" w:styleId="ZkladntextChar">
    <w:name w:val="Základní text Char"/>
    <w:basedOn w:val="Standardnpsmoodstavce"/>
    <w:link w:val="Zkladntext"/>
    <w:semiHidden/>
    <w:rsid w:val="00A53EF9"/>
    <w:rPr>
      <w:rFonts w:ascii="Arial" w:eastAsia="Times New Roman" w:hAnsi="Arial" w:cs="Arial"/>
      <w:sz w:val="22"/>
      <w:szCs w:val="24"/>
      <w:lang w:eastAsia="cs-CZ"/>
    </w:rPr>
  </w:style>
  <w:style w:type="paragraph" w:styleId="Nadpisobsahu">
    <w:name w:val="TOC Heading"/>
    <w:basedOn w:val="Nadpis1"/>
    <w:next w:val="Normln"/>
    <w:uiPriority w:val="39"/>
    <w:unhideWhenUsed/>
    <w:qFormat/>
    <w:rsid w:val="00975072"/>
    <w:pPr>
      <w:numPr>
        <w:numId w:val="0"/>
      </w:numPr>
      <w:spacing w:before="480" w:beforeAutospacing="0" w:line="276" w:lineRule="auto"/>
      <w:outlineLvl w:val="9"/>
    </w:pPr>
    <w:rPr>
      <w:rFonts w:asciiTheme="majorHAnsi" w:hAnsiTheme="majorHAnsi"/>
      <w:color w:val="365F91" w:themeColor="accent1" w:themeShade="BF"/>
      <w:sz w:val="28"/>
    </w:rPr>
  </w:style>
  <w:style w:type="paragraph" w:styleId="Obsah1">
    <w:name w:val="toc 1"/>
    <w:basedOn w:val="Normln"/>
    <w:next w:val="Normln"/>
    <w:autoRedefine/>
    <w:uiPriority w:val="39"/>
    <w:unhideWhenUsed/>
    <w:rsid w:val="000F67C8"/>
    <w:pPr>
      <w:tabs>
        <w:tab w:val="left" w:pos="480"/>
        <w:tab w:val="right" w:leader="dot" w:pos="7927"/>
      </w:tabs>
      <w:spacing w:after="100"/>
    </w:pPr>
  </w:style>
  <w:style w:type="paragraph" w:styleId="Obsah2">
    <w:name w:val="toc 2"/>
    <w:basedOn w:val="Normln"/>
    <w:next w:val="Normln"/>
    <w:autoRedefine/>
    <w:uiPriority w:val="39"/>
    <w:unhideWhenUsed/>
    <w:rsid w:val="00975072"/>
    <w:pPr>
      <w:spacing w:after="100"/>
      <w:ind w:left="240"/>
    </w:pPr>
  </w:style>
  <w:style w:type="paragraph" w:styleId="Obsah3">
    <w:name w:val="toc 3"/>
    <w:basedOn w:val="Normln"/>
    <w:next w:val="Normln"/>
    <w:autoRedefine/>
    <w:uiPriority w:val="39"/>
    <w:unhideWhenUsed/>
    <w:rsid w:val="00975072"/>
    <w:pPr>
      <w:spacing w:after="100"/>
      <w:ind w:left="480"/>
    </w:pPr>
  </w:style>
  <w:style w:type="character" w:styleId="Hypertextovodkaz">
    <w:name w:val="Hyperlink"/>
    <w:basedOn w:val="Standardnpsmoodstavce"/>
    <w:uiPriority w:val="99"/>
    <w:unhideWhenUsed/>
    <w:rsid w:val="00975072"/>
    <w:rPr>
      <w:color w:val="0000FF" w:themeColor="hyperlink"/>
      <w:u w:val="single"/>
    </w:rPr>
  </w:style>
  <w:style w:type="paragraph" w:styleId="Textbubliny">
    <w:name w:val="Balloon Text"/>
    <w:basedOn w:val="Normln"/>
    <w:link w:val="TextbublinyChar"/>
    <w:uiPriority w:val="99"/>
    <w:semiHidden/>
    <w:unhideWhenUsed/>
    <w:rsid w:val="0097507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75072"/>
    <w:rPr>
      <w:rFonts w:ascii="Tahoma" w:hAnsi="Tahoma" w:cs="Tahoma"/>
      <w:sz w:val="16"/>
      <w:szCs w:val="16"/>
    </w:rPr>
  </w:style>
  <w:style w:type="numbering" w:customStyle="1" w:styleId="Styl1">
    <w:name w:val="Styl1"/>
    <w:uiPriority w:val="99"/>
    <w:rsid w:val="006155BB"/>
    <w:pPr>
      <w:numPr>
        <w:numId w:val="32"/>
      </w:numPr>
    </w:pPr>
  </w:style>
  <w:style w:type="numbering" w:customStyle="1" w:styleId="Styl2">
    <w:name w:val="Styl2"/>
    <w:uiPriority w:val="99"/>
    <w:rsid w:val="00C61FAB"/>
    <w:pPr>
      <w:numPr>
        <w:numId w:val="34"/>
      </w:numPr>
    </w:pPr>
  </w:style>
  <w:style w:type="character" w:styleId="Sledovanodkaz">
    <w:name w:val="FollowedHyperlink"/>
    <w:basedOn w:val="Standardnpsmoodstavce"/>
    <w:uiPriority w:val="99"/>
    <w:semiHidden/>
    <w:unhideWhenUsed/>
    <w:rsid w:val="0076728D"/>
    <w:rPr>
      <w:color w:val="800080" w:themeColor="followedHyperlink"/>
      <w:u w:val="single"/>
    </w:rPr>
  </w:style>
  <w:style w:type="paragraph" w:customStyle="1" w:styleId="Vchozstyl">
    <w:name w:val="Výchozí styl"/>
    <w:rsid w:val="00472FFB"/>
    <w:pPr>
      <w:suppressAutoHyphens/>
    </w:pPr>
    <w:rPr>
      <w:rFonts w:eastAsia="SimSun" w:cs="Calibri"/>
      <w:color w:val="00000A"/>
      <w:kern w:val="1"/>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s.wikipedia.org/wiki/Evropsk%C3%A1_unie" TargetMode="External"/><Relationship Id="rId13" Type="http://schemas.openxmlformats.org/officeDocument/2006/relationships/hyperlink" Target="http://www.odpady-portal.sk/Dokument/101219/poplatky-za-komunalny-odpad-v-zahranici.aspx" TargetMode="External"/><Relationship Id="rId18" Type="http://schemas.openxmlformats.org/officeDocument/2006/relationships/hyperlink" Target="http://www.ceskatelevice.cz/zpravodajstvi-brno/zpravy/266670-nezastizitelni-stale-vice-lidi-bydli-na-urednich-adresac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pz.cz/cz/news_141216_vyhlaska_trideni%20" TargetMode="External"/><Relationship Id="rId7" Type="http://schemas.openxmlformats.org/officeDocument/2006/relationships/endnotes" Target="endnotes.xml"/><Relationship Id="rId12" Type="http://schemas.openxmlformats.org/officeDocument/2006/relationships/hyperlink" Target="http://www.brno.cz/uvodni-strana/podnikatel/investor/ekonomika-v-cislech/" TargetMode="External"/><Relationship Id="rId17" Type="http://schemas.openxmlformats.org/officeDocument/2006/relationships/hyperlink" Target="http://arnika.org/mnozstvi-odpadu-z-domacnosti-lze-snizit-priklady-z-nemeck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vcr.cz/odk2/soubor/mm-28-4-g-stanovisko-pdf.aspx" TargetMode="External"/><Relationship Id="rId20" Type="http://schemas.openxmlformats.org/officeDocument/2006/relationships/hyperlink" Target="http://spravni.juristic.cz/174304/clanek/j_obc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no.cz/sprava-mesta/magistrat-mesta-brna/usek-rozvoje-mesta/odbor-zivotniho-prostredi/oddeleni-spravy-poplatku-za-komunalni-odpad/mistni-poplatek-za-provoz-systemu-nakladani-s-komunalnim-odpadem/jaka-je-vyse-poplatku/" TargetMode="External"/><Relationship Id="rId24" Type="http://schemas.openxmlformats.org/officeDocument/2006/relationships/hyperlink" Target="http://enviweb.ihned.cz/clanek/78910/trideni-s-carovym-kodem-obcany-motivuje" TargetMode="External"/><Relationship Id="rId5" Type="http://schemas.openxmlformats.org/officeDocument/2006/relationships/webSettings" Target="webSettings.xml"/><Relationship Id="rId15" Type="http://schemas.openxmlformats.org/officeDocument/2006/relationships/hyperlink" Target="http://www.brno.cz/sprava-mesta/magistrat-mesta-brna/usek-rozvoje-mesta/odbor-zivotniho-prostredi/oddeleni-spravy-poplatku-za-komunalni-odpad/mistni-poplatek-za-provoz-systemu-nakladani-s-komunalnim-odpadem/kdo-je-osvobozen-od-placeni-poplatku/" TargetMode="External"/><Relationship Id="rId23" Type="http://schemas.openxmlformats.org/officeDocument/2006/relationships/hyperlink" Target="http://www.zakonypreludi.sk/zz/2004-582" TargetMode="External"/><Relationship Id="rId10" Type="http://schemas.openxmlformats.org/officeDocument/2006/relationships/hyperlink" Target="http://denik.obce.cz/clanek.asp?id=6377318&amp;hledej=odpad" TargetMode="External"/><Relationship Id="rId19" Type="http://schemas.openxmlformats.org/officeDocument/2006/relationships/hyperlink" Target="http://www.liberec.cz/files/dokumenty/odbory/odbor-strategickeho-rozvoje-dotaci/pp/prirucka-pro-clena-zastupitelstva-obce-po-volbach-roce-2014-elektronicka-verze.pdf" TargetMode="External"/><Relationship Id="rId4" Type="http://schemas.openxmlformats.org/officeDocument/2006/relationships/settings" Target="settings.xml"/><Relationship Id="rId9" Type="http://schemas.openxmlformats.org/officeDocument/2006/relationships/hyperlink" Target="http://cs.wikipedia.org/wiki/Euro" TargetMode="External"/><Relationship Id="rId14" Type="http://schemas.openxmlformats.org/officeDocument/2006/relationships/hyperlink" Target="http://www.ochrance.cz/stiznosti-na-urady/chcete-si-stezovat/zivotni-situace-problemy-a-jejich-reseni/komunalni-odpad-postup-obci-pri-jeho-zpoplatnovani" TargetMode="External"/><Relationship Id="rId22" Type="http://schemas.openxmlformats.org/officeDocument/2006/relationships/hyperlink" Target="http://odpady.ihned.cz/c1-62012640-financni-motivace-k-trideni-odpadu-v-podminkach-cr"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liberec.cz/files/dokumenty/odbory/odbor-strategickeho-rozvoje-dotaci/pp/prirucka-pro-clena-zastupitelstva-obce-po-volbach-roce-2014-elektronicka-verze.pdf" TargetMode="External"/><Relationship Id="rId13" Type="http://schemas.openxmlformats.org/officeDocument/2006/relationships/hyperlink" Target="http://www.brno.cz/sprava-mesta/magistrat-mesta-brna/usek-rozvoje-mesta/odbor-zivotniho-prostredi/oddeleni-spravy-poplatku-za-komunalni-odpad/mistni-poplatek-za-provoz-systemu-nakladani-s-komunalnim-odpadem/kdo-je-osvobozen-od-placeni-poplatku/" TargetMode="External"/><Relationship Id="rId18" Type="http://schemas.openxmlformats.org/officeDocument/2006/relationships/hyperlink" Target="http://www.zakonypreludi.sk/zz/2004-582" TargetMode="External"/><Relationship Id="rId3" Type="http://schemas.openxmlformats.org/officeDocument/2006/relationships/hyperlink" Target="http://www.mpz.cz/cz/news_141216_vyhlaska_trideni" TargetMode="External"/><Relationship Id="rId21" Type="http://schemas.openxmlformats.org/officeDocument/2006/relationships/hyperlink" Target="http://www.arnika.org/mnozstvi-odpadu-z-domacnosti-lze-snizit-priklady-z-nemecka" TargetMode="External"/><Relationship Id="rId7" Type="http://schemas.openxmlformats.org/officeDocument/2006/relationships/hyperlink" Target="http://spravni.juristic.cz/174304/clanek/j_obce.html" TargetMode="External"/><Relationship Id="rId12" Type="http://schemas.openxmlformats.org/officeDocument/2006/relationships/hyperlink" Target="http://www.ochrance.cz/stiznosti-na-urady/chcete-si-stezovat/zivotni-situace-problemy-a-jejich-reseni/komunalni-odpad-postup-obci-pri-jeho-zpoplatnovani/" TargetMode="External"/><Relationship Id="rId17" Type="http://schemas.openxmlformats.org/officeDocument/2006/relationships/hyperlink" Target="http://www.ceskatelevice.cz/zpravodajstvi-brno/zpravy/266670-nezastizitelni-stale-vice-lidi-bydli-na-urednich-adresach" TargetMode="External"/><Relationship Id="rId2" Type="http://schemas.openxmlformats.org/officeDocument/2006/relationships/hyperlink" Target="http://www.mzp.cz/cz/news_141216_vyhlaska_trideni" TargetMode="External"/><Relationship Id="rId16" Type="http://schemas.openxmlformats.org/officeDocument/2006/relationships/hyperlink" Target="http://www.brno.cz/uvodni-strana/podnikatel/investor/ekonomika-v-cislech/" TargetMode="External"/><Relationship Id="rId20" Type="http://schemas.openxmlformats.org/officeDocument/2006/relationships/hyperlink" Target="http://www.odpady-portal.sk/Dokument/101219/poplatky-za-komunalny-odpad-v-zahranici.aspx" TargetMode="External"/><Relationship Id="rId1" Type="http://schemas.openxmlformats.org/officeDocument/2006/relationships/hyperlink" Target="http://www.liberec.cz/files/dokumenty/odbory/odbor-strategickeho-rozvoje-dotaci/pp/prirucka-pro-clena-zastupitelstva-obce-po-volbach-roce-2014-elektronicka-verze.pdf" TargetMode="External"/><Relationship Id="rId6" Type="http://schemas.openxmlformats.org/officeDocument/2006/relationships/hyperlink" Target="http://www.liberec.cz/files/dokumenty/odbory/odbor-strategickeho-rozvoje-dotaci/pp/prirucka-pro-clena-zastupitelstva-obce-po-volbach-roce-2014-elektronicka-verze.pdf" TargetMode="External"/><Relationship Id="rId11" Type="http://schemas.openxmlformats.org/officeDocument/2006/relationships/hyperlink" Target="http://www.mvcr.cz/odk2/soubor/mm-28-4-g-stanovisko-pdf.aspx" TargetMode="External"/><Relationship Id="rId5" Type="http://schemas.openxmlformats.org/officeDocument/2006/relationships/hyperlink" Target="http://denik.obce.cz/clanek.asp?id=6377318&amp;hledej=odpad/%3E" TargetMode="External"/><Relationship Id="rId15" Type="http://schemas.openxmlformats.org/officeDocument/2006/relationships/hyperlink" Target="http://www.brno.cz/sprava-mesta/magistrat-mesta-brna/usek-rozvoje-mesta/odbor-zivotniho-prostredi/oddeleni-spravy-poplatku-za-komunalni-odpad/mistni-poplatek-za-provoz-systemu-nakladani-s-komunalnim-odpadem/jaka-je-vyse-poplatku/" TargetMode="External"/><Relationship Id="rId23" Type="http://schemas.openxmlformats.org/officeDocument/2006/relationships/hyperlink" Target="http://www.enviweb.ihned.cz/clanek/78910/trideni-s-carovym-kodem-obcany-motivuje" TargetMode="External"/><Relationship Id="rId10" Type="http://schemas.openxmlformats.org/officeDocument/2006/relationships/hyperlink" Target="http://www.ochrance.cz/stiznosti-na-urady/chcete-si-stezovat/zivotni-situace-problemy-a-jejich-reseni/komunalni-odpad-postup-obci-pri-jeho-zpoplatnovani/" TargetMode="External"/><Relationship Id="rId19" Type="http://schemas.openxmlformats.org/officeDocument/2006/relationships/hyperlink" Target="http://www.zakonypreludi.sk/zz/2004-582" TargetMode="External"/><Relationship Id="rId4" Type="http://schemas.openxmlformats.org/officeDocument/2006/relationships/hyperlink" Target="http://spravni.juristic.cz/174304/clanek/j_obce.html" TargetMode="External"/><Relationship Id="rId9" Type="http://schemas.openxmlformats.org/officeDocument/2006/relationships/hyperlink" Target="http://www.ochrance.cz/stiznosti-na-urady/chcete-si-stezovat/zivotni-situace-problemy-a-jejich-reseni/komunalni-odpad-postup-obci-pri-jeho-zpoplatnovani/" TargetMode="External"/><Relationship Id="rId14" Type="http://schemas.openxmlformats.org/officeDocument/2006/relationships/hyperlink" Target="http://www.mvcr.cz/odk2/soubor/mm-28-4-g-stanovisko-pdf.aspx" TargetMode="External"/><Relationship Id="rId22" Type="http://schemas.openxmlformats.org/officeDocument/2006/relationships/hyperlink" Target="http://www.odpady.ihned.cz/c1-62012640-financni-motivace-k-trideni-odpadu-v-podminkach-cr"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97D3E3-E506-46E2-9B8E-2E32B9FDD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63</Pages>
  <Words>14257</Words>
  <Characters>84120</Characters>
  <Application>Microsoft Office Word</Application>
  <DocSecurity>0</DocSecurity>
  <Lines>701</Lines>
  <Paragraphs>196</Paragraphs>
  <ScaleCrop>false</ScaleCrop>
  <HeadingPairs>
    <vt:vector size="2" baseType="variant">
      <vt:variant>
        <vt:lpstr>Název</vt:lpstr>
      </vt:variant>
      <vt:variant>
        <vt:i4>1</vt:i4>
      </vt:variant>
    </vt:vector>
  </HeadingPairs>
  <TitlesOfParts>
    <vt:vector size="1" baseType="lpstr">
      <vt:lpstr/>
    </vt:vector>
  </TitlesOfParts>
  <Company>ÚMČmB Brno - Královo Pole</Company>
  <LinksUpToDate>false</LinksUpToDate>
  <CharactersWithSpaces>98181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vecerova</dc:creator>
  <cp:keywords/>
  <dc:description/>
  <cp:lastModifiedBy>vecerova</cp:lastModifiedBy>
  <cp:revision>24</cp:revision>
  <dcterms:created xsi:type="dcterms:W3CDTF">2015-03-12T07:54:00Z</dcterms:created>
  <dcterms:modified xsi:type="dcterms:W3CDTF">2015-03-19T12:17:00Z</dcterms:modified>
</cp:coreProperties>
</file>