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F5260" w14:textId="77777777" w:rsidR="001C380D" w:rsidRPr="001C380D" w:rsidRDefault="001C380D" w:rsidP="001C380D">
      <w:pPr>
        <w:pStyle w:val="Nadpis1"/>
        <w:jc w:val="center"/>
        <w:rPr>
          <w:rFonts w:ascii="Arial" w:hAnsi="Arial" w:cs="Arial"/>
        </w:rPr>
      </w:pPr>
      <w:r w:rsidRPr="001C380D">
        <w:rPr>
          <w:rFonts w:ascii="Arial" w:hAnsi="Arial" w:cs="Arial"/>
        </w:rPr>
        <w:t xml:space="preserve">Posudek oponenta </w:t>
      </w:r>
      <w:r w:rsidR="00890A76">
        <w:rPr>
          <w:rFonts w:ascii="Arial" w:hAnsi="Arial" w:cs="Arial"/>
        </w:rPr>
        <w:t>diplomové</w:t>
      </w:r>
      <w:r w:rsidRPr="001C380D">
        <w:rPr>
          <w:rFonts w:ascii="Arial" w:hAnsi="Arial" w:cs="Arial"/>
        </w:rPr>
        <w:t xml:space="preserve"> práce</w:t>
      </w:r>
    </w:p>
    <w:p w14:paraId="6D7820F0" w14:textId="77777777" w:rsidR="001C380D" w:rsidRPr="001C380D" w:rsidRDefault="001C380D" w:rsidP="001C380D">
      <w:pPr>
        <w:pStyle w:val="form"/>
        <w:rPr>
          <w:rFonts w:ascii="Arial" w:hAnsi="Arial" w:cs="Arial"/>
        </w:rPr>
      </w:pPr>
      <w:r w:rsidRPr="001C380D">
        <w:rPr>
          <w:rFonts w:ascii="Arial" w:hAnsi="Arial" w:cs="Arial"/>
        </w:rPr>
        <w:t>Student:</w:t>
      </w:r>
      <w:r w:rsidRPr="001C380D">
        <w:rPr>
          <w:rFonts w:ascii="Arial" w:hAnsi="Arial" w:cs="Arial"/>
        </w:rPr>
        <w:tab/>
      </w:r>
      <w:r w:rsidR="006669A7" w:rsidRPr="001C380D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helpText w:type="text" w:val="Napište jméno a příjmení studenta."/>
            <w:statusText w:type="text" w:val="Napište jméno a příjmení studenta."/>
            <w:textInput/>
          </w:ffData>
        </w:fldChar>
      </w:r>
      <w:bookmarkStart w:id="0" w:name="Text1"/>
      <w:r w:rsidRPr="001C380D">
        <w:rPr>
          <w:rFonts w:ascii="Arial" w:hAnsi="Arial" w:cs="Arial"/>
        </w:rPr>
        <w:instrText xml:space="preserve"> FORMTEXT </w:instrText>
      </w:r>
      <w:r w:rsidR="006669A7" w:rsidRPr="001C380D">
        <w:rPr>
          <w:rFonts w:ascii="Arial" w:hAnsi="Arial" w:cs="Arial"/>
        </w:rPr>
      </w:r>
      <w:r w:rsidR="006669A7" w:rsidRPr="001C380D">
        <w:rPr>
          <w:rFonts w:ascii="Arial" w:hAnsi="Arial" w:cs="Arial"/>
        </w:rPr>
        <w:fldChar w:fldCharType="separate"/>
      </w:r>
      <w:r w:rsidR="00842D2A">
        <w:rPr>
          <w:rFonts w:ascii="Arial" w:hAnsi="Arial" w:cs="Arial"/>
        </w:rPr>
        <w:t>N</w:t>
      </w:r>
      <w:r w:rsidR="00842D2A">
        <w:rPr>
          <w:rFonts w:ascii="Arial" w:hAnsi="Arial" w:cs="Arial"/>
          <w:noProof/>
        </w:rPr>
        <w:t>atálie Kolajová</w:t>
      </w:r>
      <w:r w:rsidR="006669A7" w:rsidRPr="001C380D">
        <w:rPr>
          <w:rFonts w:ascii="Arial" w:hAnsi="Arial" w:cs="Arial"/>
        </w:rPr>
        <w:fldChar w:fldCharType="end"/>
      </w:r>
      <w:bookmarkEnd w:id="0"/>
    </w:p>
    <w:p w14:paraId="34947EF7" w14:textId="77777777" w:rsidR="001C380D" w:rsidRPr="001C380D" w:rsidRDefault="001C380D" w:rsidP="001C380D">
      <w:pPr>
        <w:pStyle w:val="form"/>
        <w:rPr>
          <w:rFonts w:ascii="Arial" w:hAnsi="Arial" w:cs="Arial"/>
        </w:rPr>
      </w:pPr>
      <w:r w:rsidRPr="001C380D">
        <w:rPr>
          <w:rFonts w:ascii="Arial" w:hAnsi="Arial" w:cs="Arial"/>
        </w:rPr>
        <w:t>Studijní program a obor</w:t>
      </w:r>
      <w:r w:rsidRPr="001C380D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465655320"/>
          <w:placeholder>
            <w:docPart w:val="2B0DD5CEC5F04A9E9E7910691441CD37"/>
          </w:placeholder>
          <w:dropDownList>
            <w:listItem w:displayText="Vyberte studijní program a obor" w:value="Vyberte studijní program a obor"/>
            <w:listItem w:displayText="Právo a právní věda / Právo" w:value="Právo a právní věda / Právo"/>
            <w:listItem w:displayText="Veřejná správa / Veřejná správa" w:value="Veřejná správa / Veřejná správa"/>
          </w:dropDownList>
        </w:sdtPr>
        <w:sdtEndPr/>
        <w:sdtContent>
          <w:r w:rsidR="00DF72F3">
            <w:rPr>
              <w:rFonts w:ascii="Arial" w:hAnsi="Arial" w:cs="Arial"/>
            </w:rPr>
            <w:t>Právo a právní věda / Právo</w:t>
          </w:r>
        </w:sdtContent>
      </w:sdt>
    </w:p>
    <w:p w14:paraId="3FD7933C" w14:textId="77777777" w:rsidR="001C380D" w:rsidRPr="001C380D" w:rsidRDefault="001C380D" w:rsidP="001C380D">
      <w:pPr>
        <w:pStyle w:val="form"/>
        <w:rPr>
          <w:rFonts w:ascii="Arial" w:hAnsi="Arial" w:cs="Arial"/>
        </w:rPr>
      </w:pPr>
      <w:r w:rsidRPr="001C380D">
        <w:rPr>
          <w:rFonts w:ascii="Arial" w:hAnsi="Arial" w:cs="Arial"/>
        </w:rPr>
        <w:t>Název práce:</w:t>
      </w:r>
      <w:r w:rsidRPr="001C380D">
        <w:rPr>
          <w:rFonts w:ascii="Arial" w:hAnsi="Arial" w:cs="Arial"/>
        </w:rPr>
        <w:tab/>
      </w:r>
      <w:r w:rsidR="006669A7" w:rsidRPr="001C380D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helpText w:type="text" w:val="Napište název práce."/>
            <w:statusText w:type="text" w:val="Napište název práce."/>
            <w:textInput/>
          </w:ffData>
        </w:fldChar>
      </w:r>
      <w:bookmarkStart w:id="1" w:name="Text2"/>
      <w:r w:rsidRPr="001C380D">
        <w:rPr>
          <w:rFonts w:ascii="Arial" w:hAnsi="Arial" w:cs="Arial"/>
        </w:rPr>
        <w:instrText xml:space="preserve"> FORMTEXT </w:instrText>
      </w:r>
      <w:r w:rsidR="006669A7" w:rsidRPr="001C380D">
        <w:rPr>
          <w:rFonts w:ascii="Arial" w:hAnsi="Arial" w:cs="Arial"/>
        </w:rPr>
      </w:r>
      <w:r w:rsidR="006669A7" w:rsidRPr="001C380D">
        <w:rPr>
          <w:rFonts w:ascii="Arial" w:hAnsi="Arial" w:cs="Arial"/>
        </w:rPr>
        <w:fldChar w:fldCharType="separate"/>
      </w:r>
      <w:r w:rsidR="00842D2A">
        <w:rPr>
          <w:rFonts w:ascii="Arial" w:hAnsi="Arial" w:cs="Arial"/>
        </w:rPr>
        <w:t>Bezdůvodné obohacení - vývoj konceptu</w:t>
      </w:r>
      <w:r w:rsidR="006669A7" w:rsidRPr="001C380D">
        <w:rPr>
          <w:rFonts w:ascii="Arial" w:hAnsi="Arial" w:cs="Arial"/>
        </w:rPr>
        <w:fldChar w:fldCharType="end"/>
      </w:r>
      <w:bookmarkEnd w:id="1"/>
    </w:p>
    <w:p w14:paraId="4C3845E7" w14:textId="78F7E4F8" w:rsidR="001C380D" w:rsidRPr="001C380D" w:rsidRDefault="001C380D" w:rsidP="001C380D">
      <w:pPr>
        <w:pStyle w:val="form"/>
        <w:rPr>
          <w:rFonts w:ascii="Arial" w:hAnsi="Arial" w:cs="Arial"/>
        </w:rPr>
      </w:pPr>
      <w:r w:rsidRPr="001C380D">
        <w:rPr>
          <w:rFonts w:ascii="Arial" w:hAnsi="Arial" w:cs="Arial"/>
        </w:rPr>
        <w:t xml:space="preserve">Vedoucí </w:t>
      </w:r>
      <w:r w:rsidR="00890A76">
        <w:rPr>
          <w:rFonts w:ascii="Arial" w:hAnsi="Arial" w:cs="Arial"/>
        </w:rPr>
        <w:t>diplomové</w:t>
      </w:r>
      <w:r w:rsidRPr="001C380D">
        <w:rPr>
          <w:rFonts w:ascii="Arial" w:hAnsi="Arial" w:cs="Arial"/>
        </w:rPr>
        <w:t xml:space="preserve"> práce: </w:t>
      </w:r>
      <w:r w:rsidRPr="001C380D">
        <w:rPr>
          <w:rFonts w:ascii="Arial" w:hAnsi="Arial" w:cs="Arial"/>
        </w:rPr>
        <w:tab/>
      </w:r>
      <w:r w:rsidR="006669A7" w:rsidRPr="001C380D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helpText w:type="text" w:val="Napište jméno a příjmení vedoucího práce."/>
            <w:statusText w:type="text" w:val="Napište jméno a příjmení vedoucího práce."/>
            <w:textInput/>
          </w:ffData>
        </w:fldChar>
      </w:r>
      <w:bookmarkStart w:id="2" w:name="Text3"/>
      <w:r w:rsidRPr="001C380D">
        <w:rPr>
          <w:rFonts w:ascii="Arial" w:hAnsi="Arial" w:cs="Arial"/>
        </w:rPr>
        <w:instrText xml:space="preserve"> FORMTEXT </w:instrText>
      </w:r>
      <w:r w:rsidR="006669A7" w:rsidRPr="001C380D">
        <w:rPr>
          <w:rFonts w:ascii="Arial" w:hAnsi="Arial" w:cs="Arial"/>
        </w:rPr>
      </w:r>
      <w:r w:rsidR="006669A7" w:rsidRPr="001C380D">
        <w:rPr>
          <w:rFonts w:ascii="Arial" w:hAnsi="Arial" w:cs="Arial"/>
        </w:rPr>
        <w:fldChar w:fldCharType="separate"/>
      </w:r>
      <w:r w:rsidR="00842D2A">
        <w:rPr>
          <w:rFonts w:ascii="Arial" w:hAnsi="Arial" w:cs="Arial"/>
        </w:rPr>
        <w:t>prof. J</w:t>
      </w:r>
      <w:r w:rsidR="00AC580D" w:rsidRPr="00AC580D">
        <w:rPr>
          <w:rFonts w:ascii="Arial" w:hAnsi="Arial" w:cs="Arial"/>
          <w:noProof/>
        </w:rPr>
        <w:t xml:space="preserve">UDr. </w:t>
      </w:r>
      <w:r w:rsidR="00842D2A">
        <w:rPr>
          <w:rFonts w:ascii="Arial" w:hAnsi="Arial" w:cs="Arial"/>
          <w:noProof/>
        </w:rPr>
        <w:t xml:space="preserve">Jan Hurdík, </w:t>
      </w:r>
      <w:r w:rsidR="00AC580D" w:rsidRPr="00AC580D">
        <w:rPr>
          <w:rFonts w:ascii="Arial" w:hAnsi="Arial" w:cs="Arial"/>
          <w:noProof/>
        </w:rPr>
        <w:t>D</w:t>
      </w:r>
      <w:r w:rsidR="00842D2A">
        <w:rPr>
          <w:rFonts w:ascii="Arial" w:hAnsi="Arial" w:cs="Arial"/>
          <w:noProof/>
        </w:rPr>
        <w:t>rSc.</w:t>
      </w:r>
      <w:r w:rsidR="006669A7" w:rsidRPr="001C380D">
        <w:rPr>
          <w:rFonts w:ascii="Arial" w:hAnsi="Arial" w:cs="Arial"/>
        </w:rPr>
        <w:fldChar w:fldCharType="end"/>
      </w:r>
      <w:bookmarkEnd w:id="2"/>
    </w:p>
    <w:p w14:paraId="25DE9858" w14:textId="77777777" w:rsidR="001C380D" w:rsidRPr="001C380D" w:rsidRDefault="001C380D" w:rsidP="001C380D">
      <w:pPr>
        <w:pStyle w:val="form"/>
        <w:rPr>
          <w:rFonts w:ascii="Arial" w:hAnsi="Arial" w:cs="Arial"/>
        </w:rPr>
      </w:pPr>
      <w:r w:rsidRPr="001C380D">
        <w:rPr>
          <w:rFonts w:ascii="Arial" w:hAnsi="Arial" w:cs="Arial"/>
        </w:rPr>
        <w:t xml:space="preserve">Oponent </w:t>
      </w:r>
      <w:r w:rsidR="00890A76">
        <w:rPr>
          <w:rFonts w:ascii="Arial" w:hAnsi="Arial" w:cs="Arial"/>
        </w:rPr>
        <w:t>diplomové</w:t>
      </w:r>
      <w:r w:rsidRPr="001C380D">
        <w:rPr>
          <w:rFonts w:ascii="Arial" w:hAnsi="Arial" w:cs="Arial"/>
        </w:rPr>
        <w:t xml:space="preserve"> práce: </w:t>
      </w:r>
      <w:r w:rsidRPr="001C380D">
        <w:rPr>
          <w:rFonts w:ascii="Arial" w:hAnsi="Arial" w:cs="Arial"/>
        </w:rPr>
        <w:tab/>
      </w:r>
      <w:r w:rsidR="006669A7" w:rsidRPr="001C380D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helpText w:type="text" w:val="Napište jméno a příjmení oponenta."/>
            <w:statusText w:type="text" w:val="Napište jméno a příjmení oponenta."/>
            <w:textInput/>
          </w:ffData>
        </w:fldChar>
      </w:r>
      <w:bookmarkStart w:id="3" w:name="Text4"/>
      <w:r w:rsidRPr="001C380D">
        <w:rPr>
          <w:rFonts w:ascii="Arial" w:hAnsi="Arial" w:cs="Arial"/>
        </w:rPr>
        <w:instrText xml:space="preserve"> FORMTEXT </w:instrText>
      </w:r>
      <w:r w:rsidR="006669A7" w:rsidRPr="001C380D">
        <w:rPr>
          <w:rFonts w:ascii="Arial" w:hAnsi="Arial" w:cs="Arial"/>
        </w:rPr>
      </w:r>
      <w:r w:rsidR="006669A7" w:rsidRPr="001C380D">
        <w:rPr>
          <w:rFonts w:ascii="Arial" w:hAnsi="Arial" w:cs="Arial"/>
        </w:rPr>
        <w:fldChar w:fldCharType="separate"/>
      </w:r>
      <w:r w:rsidR="00D4126C">
        <w:rPr>
          <w:rFonts w:ascii="Arial" w:hAnsi="Arial" w:cs="Arial"/>
          <w:noProof/>
        </w:rPr>
        <w:t>JUDr. Jiří Handlar, Ph.D.</w:t>
      </w:r>
      <w:r w:rsidR="006669A7" w:rsidRPr="001C380D">
        <w:rPr>
          <w:rFonts w:ascii="Arial" w:hAnsi="Arial" w:cs="Arial"/>
        </w:rPr>
        <w:fldChar w:fldCharType="end"/>
      </w:r>
      <w:bookmarkEnd w:id="3"/>
    </w:p>
    <w:p w14:paraId="6787313F" w14:textId="77777777" w:rsidR="001C380D" w:rsidRDefault="001C380D" w:rsidP="001C380D">
      <w:pPr>
        <w:pStyle w:val="form"/>
        <w:rPr>
          <w:rFonts w:ascii="Arial" w:hAnsi="Arial" w:cs="Arial"/>
        </w:rPr>
      </w:pPr>
      <w:r w:rsidRPr="001C380D">
        <w:rPr>
          <w:rFonts w:ascii="Arial" w:hAnsi="Arial" w:cs="Arial"/>
        </w:rPr>
        <w:t xml:space="preserve">Rok odevzdání práce: </w:t>
      </w:r>
      <w:r w:rsidRPr="001C380D">
        <w:rPr>
          <w:rFonts w:ascii="Arial" w:hAnsi="Arial" w:cs="Arial"/>
        </w:rPr>
        <w:tab/>
      </w:r>
      <w:r w:rsidR="006669A7" w:rsidRPr="001C380D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helpText w:type="text" w:val="Napište rok."/>
            <w:statusText w:type="text" w:val="Napište rok."/>
            <w:textInput/>
          </w:ffData>
        </w:fldChar>
      </w:r>
      <w:bookmarkStart w:id="4" w:name="Text5"/>
      <w:r w:rsidRPr="001C380D">
        <w:rPr>
          <w:rFonts w:ascii="Arial" w:hAnsi="Arial" w:cs="Arial"/>
        </w:rPr>
        <w:instrText xml:space="preserve"> FORMTEXT </w:instrText>
      </w:r>
      <w:r w:rsidR="006669A7" w:rsidRPr="001C380D">
        <w:rPr>
          <w:rFonts w:ascii="Arial" w:hAnsi="Arial" w:cs="Arial"/>
        </w:rPr>
      </w:r>
      <w:r w:rsidR="006669A7" w:rsidRPr="001C380D">
        <w:rPr>
          <w:rFonts w:ascii="Arial" w:hAnsi="Arial" w:cs="Arial"/>
        </w:rPr>
        <w:fldChar w:fldCharType="separate"/>
      </w:r>
      <w:r w:rsidR="00D4126C">
        <w:rPr>
          <w:rFonts w:ascii="Arial" w:hAnsi="Arial" w:cs="Arial"/>
          <w:noProof/>
        </w:rPr>
        <w:t>20</w:t>
      </w:r>
      <w:r w:rsidR="00AC580D">
        <w:rPr>
          <w:rFonts w:ascii="Arial" w:hAnsi="Arial" w:cs="Arial"/>
          <w:noProof/>
        </w:rPr>
        <w:t>2</w:t>
      </w:r>
      <w:r w:rsidR="00842D2A">
        <w:rPr>
          <w:rFonts w:ascii="Arial" w:hAnsi="Arial" w:cs="Arial"/>
          <w:noProof/>
        </w:rPr>
        <w:t>1</w:t>
      </w:r>
      <w:r w:rsidR="006669A7" w:rsidRPr="001C380D">
        <w:rPr>
          <w:rFonts w:ascii="Arial" w:hAnsi="Arial" w:cs="Arial"/>
        </w:rPr>
        <w:fldChar w:fldCharType="end"/>
      </w:r>
      <w:bookmarkEnd w:id="4"/>
    </w:p>
    <w:p w14:paraId="48793074" w14:textId="77777777" w:rsidR="001712B1" w:rsidRDefault="001C380D" w:rsidP="001C380D">
      <w:pPr>
        <w:pStyle w:val="Sekce"/>
        <w:rPr>
          <w:rFonts w:ascii="Arial" w:hAnsi="Arial" w:cs="Arial"/>
        </w:rPr>
        <w:sectPr w:rsidR="001712B1" w:rsidSect="002E764E">
          <w:footerReference w:type="default" r:id="rId8"/>
          <w:headerReference w:type="first" r:id="rId9"/>
          <w:footerReference w:type="first" r:id="rId10"/>
          <w:pgSz w:w="11906" w:h="16838" w:code="9"/>
          <w:pgMar w:top="2353" w:right="1361" w:bottom="1928" w:left="1361" w:header="709" w:footer="839" w:gutter="0"/>
          <w:cols w:space="708"/>
          <w:titlePg/>
          <w:docGrid w:linePitch="360" w:charSpace="-2049"/>
        </w:sectPr>
      </w:pPr>
      <w:r w:rsidRPr="001C380D">
        <w:rPr>
          <w:rFonts w:ascii="Arial" w:hAnsi="Arial" w:cs="Arial"/>
        </w:rPr>
        <w:t>Náročnost tématu práce</w:t>
      </w:r>
    </w:p>
    <w:p w14:paraId="6C44A190" w14:textId="0FB55376" w:rsidR="00E921B5" w:rsidRPr="00004EE1" w:rsidRDefault="00D73AEA" w:rsidP="001C380D">
      <w:pPr>
        <w:pStyle w:val="Vyplnit"/>
        <w:rPr>
          <w:lang w:val="en-029"/>
        </w:rPr>
      </w:pPr>
      <w:r>
        <w:t>Bezdůvodné obohacení představuje tradiční, současně však obtížné civilistické téma. Obtížnost zvoleného tématu je ovlivněna i tím, že p</w:t>
      </w:r>
      <w:r w:rsidR="00AC580D">
        <w:t xml:space="preserve">rávní úprava </w:t>
      </w:r>
      <w:r w:rsidR="00D968EF">
        <w:t>bezdůvodné</w:t>
      </w:r>
      <w:r>
        <w:t>ho</w:t>
      </w:r>
      <w:r w:rsidR="00D968EF">
        <w:t xml:space="preserve"> obohacení </w:t>
      </w:r>
      <w:r w:rsidR="00AC580D">
        <w:t xml:space="preserve">doznala v novém kodexu mnoha změn a přinesla řadu </w:t>
      </w:r>
      <w:r w:rsidR="00D968EF">
        <w:t xml:space="preserve">nových </w:t>
      </w:r>
      <w:r w:rsidR="00AC580D">
        <w:t>otázek</w:t>
      </w:r>
      <w:r w:rsidR="00D968EF">
        <w:t xml:space="preserve">. </w:t>
      </w:r>
      <w:r>
        <w:t>Přestože je d</w:t>
      </w:r>
      <w:r w:rsidR="00D968EF">
        <w:t>ané problematice v současné době věnována zvýšená pozornost</w:t>
      </w:r>
      <w:r w:rsidR="001B5FDE">
        <w:t>, a to</w:t>
      </w:r>
      <w:r w:rsidR="00D968EF">
        <w:t xml:space="preserve"> zejména v komentářové literatuře, </w:t>
      </w:r>
      <w:r>
        <w:t xml:space="preserve">jež </w:t>
      </w:r>
      <w:r w:rsidR="00D968EF">
        <w:t>přináší komplexní a kvalitní zpracování této materie</w:t>
      </w:r>
      <w:r>
        <w:t xml:space="preserve">, považuji zvolené téma stále za dosti obtížné na zpracování </w:t>
      </w:r>
      <w:r w:rsidR="00AC580D" w:rsidRPr="00F427FE">
        <w:t>formou diplomové práce</w:t>
      </w:r>
      <w:r w:rsidR="00E921B5" w:rsidRPr="00004EE1">
        <w:t>.</w:t>
      </w:r>
    </w:p>
    <w:p w14:paraId="1FF6FFD6" w14:textId="77777777" w:rsidR="005A0A8B" w:rsidRDefault="005A0A8B" w:rsidP="001C380D">
      <w:pPr>
        <w:pStyle w:val="Sekce"/>
        <w:rPr>
          <w:rFonts w:ascii="Arial" w:hAnsi="Arial" w:cs="Arial"/>
        </w:rPr>
        <w:sectPr w:rsidR="005A0A8B" w:rsidSect="00CD4A63">
          <w:footerReference w:type="default" r:id="rId11"/>
          <w:headerReference w:type="first" r:id="rId12"/>
          <w:type w:val="continuous"/>
          <w:pgSz w:w="11906" w:h="16838" w:code="9"/>
          <w:pgMar w:top="2353" w:right="1361" w:bottom="1928" w:left="1361" w:header="709" w:footer="839" w:gutter="0"/>
          <w:cols w:space="708"/>
          <w:formProt w:val="0"/>
          <w:docGrid w:linePitch="360" w:charSpace="-2049"/>
        </w:sectPr>
      </w:pPr>
    </w:p>
    <w:p w14:paraId="61C16538" w14:textId="77777777" w:rsidR="001C380D" w:rsidRDefault="001C380D" w:rsidP="001C380D">
      <w:pPr>
        <w:pStyle w:val="Sekce"/>
        <w:rPr>
          <w:rFonts w:ascii="Arial" w:hAnsi="Arial" w:cs="Arial"/>
        </w:rPr>
      </w:pPr>
      <w:r w:rsidRPr="001C380D">
        <w:rPr>
          <w:rFonts w:ascii="Arial" w:hAnsi="Arial" w:cs="Arial"/>
        </w:rPr>
        <w:t>Splnění cílů práce</w:t>
      </w:r>
    </w:p>
    <w:p w14:paraId="53550330" w14:textId="603851AE" w:rsidR="00D73AEA" w:rsidRDefault="00771679" w:rsidP="001C380D">
      <w:pPr>
        <w:pStyle w:val="Vyplnit"/>
      </w:pPr>
      <w:r>
        <w:t xml:space="preserve">Po prostudování předložené diplomové práce konstatuji, že cíle práce </w:t>
      </w:r>
      <w:r w:rsidR="00093038">
        <w:t>byly</w:t>
      </w:r>
      <w:r w:rsidR="00794624" w:rsidRPr="00794624">
        <w:t xml:space="preserve"> </w:t>
      </w:r>
      <w:r w:rsidR="00794624">
        <w:t>naplněny</w:t>
      </w:r>
      <w:r w:rsidR="00D73AEA">
        <w:t>. D</w:t>
      </w:r>
      <w:r w:rsidR="00DF72F3">
        <w:t xml:space="preserve">iplomantka </w:t>
      </w:r>
      <w:r w:rsidR="00D73AEA">
        <w:t xml:space="preserve">se </w:t>
      </w:r>
      <w:r w:rsidR="00AC580D">
        <w:t xml:space="preserve">v práci </w:t>
      </w:r>
      <w:r w:rsidR="00D73AEA">
        <w:t>v dostatečném rozsahu zabývá charakteristikou a funkc</w:t>
      </w:r>
      <w:r w:rsidR="001B5FDE">
        <w:t>emi</w:t>
      </w:r>
      <w:r w:rsidR="00D73AEA">
        <w:t xml:space="preserve"> institutu bezdůvodného obohacení, zvýšenou pozornost věnuje historickému vývoji </w:t>
      </w:r>
      <w:r w:rsidR="003517D6">
        <w:t xml:space="preserve">tohoto institutu a jeho reflexi v současné právní úpravě. Spíše jen omezené pozornosti se dostalo otázce </w:t>
      </w:r>
      <w:r w:rsidR="00D73AEA">
        <w:t>systémové</w:t>
      </w:r>
      <w:r w:rsidR="003517D6">
        <w:t>ho</w:t>
      </w:r>
      <w:r w:rsidR="00D73AEA">
        <w:t xml:space="preserve"> začlenění </w:t>
      </w:r>
      <w:r w:rsidR="003517D6">
        <w:t xml:space="preserve">bezdůvodného obohacení </w:t>
      </w:r>
      <w:r w:rsidR="00D73AEA">
        <w:t>do rámce soukromoprávní regulace</w:t>
      </w:r>
      <w:r w:rsidR="003517D6">
        <w:t xml:space="preserve"> (zejm. ve vztahu k jiným soukromoprávním institutům jako je náhrada škody, jednatelství bez příkazu či upotřebení věci ku prospěchu jiného).</w:t>
      </w:r>
    </w:p>
    <w:p w14:paraId="7F682D36" w14:textId="77777777" w:rsidR="001C380D" w:rsidRPr="001C380D" w:rsidRDefault="001C380D" w:rsidP="001C380D">
      <w:pPr>
        <w:pStyle w:val="Sekce"/>
        <w:rPr>
          <w:rFonts w:ascii="Arial" w:hAnsi="Arial" w:cs="Arial"/>
        </w:rPr>
      </w:pPr>
      <w:r w:rsidRPr="001C380D">
        <w:rPr>
          <w:rFonts w:ascii="Arial" w:hAnsi="Arial" w:cs="Arial"/>
        </w:rPr>
        <w:t>Teoretická a obsahová část práce</w:t>
      </w:r>
    </w:p>
    <w:p w14:paraId="5A9B7C95" w14:textId="6E365480" w:rsidR="003517D6" w:rsidRDefault="003517D6" w:rsidP="001C380D">
      <w:pPr>
        <w:pStyle w:val="Vyplnit"/>
      </w:pPr>
      <w:r w:rsidRPr="003517D6">
        <w:t>Obsahová i teoretická úroveň práce je na dobré úrovni a splňuje veškeré požadavky kladené na tento druh kvalifikačních prací. Práce je napsána s přehledem, diplomantka se v</w:t>
      </w:r>
      <w:r>
        <w:t> </w:t>
      </w:r>
      <w:r w:rsidRPr="003517D6">
        <w:t>dané</w:t>
      </w:r>
      <w:r>
        <w:t xml:space="preserve"> </w:t>
      </w:r>
      <w:r w:rsidRPr="003517D6">
        <w:t>problematice dobře orientuje, přehledně analyz</w:t>
      </w:r>
      <w:r w:rsidR="001B5FDE">
        <w:t>uje</w:t>
      </w:r>
      <w:r w:rsidRPr="003517D6">
        <w:t xml:space="preserve"> </w:t>
      </w:r>
      <w:r>
        <w:t xml:space="preserve">všechny základní aspekty bezdůvodného obohacení (pojem, funkce, subjekty, předpoklady vzniku, skutkové podstaty, vypořádání či promlčení bezdůvodného obohacení). Práce je zpracována </w:t>
      </w:r>
      <w:r w:rsidR="00C459A3">
        <w:t>odborně a s využitím širokého</w:t>
      </w:r>
      <w:r>
        <w:t xml:space="preserve"> okruh</w:t>
      </w:r>
      <w:r w:rsidR="00C459A3">
        <w:t>u</w:t>
      </w:r>
      <w:r>
        <w:t xml:space="preserve"> tuzemských pramenů, </w:t>
      </w:r>
      <w:r w:rsidR="00C459A3">
        <w:t>v práci však postrádám výraznější vlastní názory, úvahy či argumentaci diplomantky.</w:t>
      </w:r>
    </w:p>
    <w:p w14:paraId="1A0745A9" w14:textId="0967DB11" w:rsidR="00C421CF" w:rsidRDefault="000D06D1" w:rsidP="00C459A3">
      <w:pPr>
        <w:pStyle w:val="Vyplnit"/>
      </w:pPr>
      <w:r w:rsidRPr="00D9427B">
        <w:t>Jako oponent uvádím</w:t>
      </w:r>
      <w:r w:rsidR="00C459A3">
        <w:t xml:space="preserve">, že </w:t>
      </w:r>
      <w:r w:rsidR="00B72DA4">
        <w:t xml:space="preserve">v práci </w:t>
      </w:r>
      <w:r w:rsidR="00C459A3">
        <w:t xml:space="preserve">lze najít některé závěry, které jsou prezentovány poněkud zjednodušeným způsobem. Tak např. v případě tvrzení, že u bezdůvodného obohacení získaného plněním bez právního důvodu prokazuje existenci právního důvodu žalovaný (s. 55), diplomantka </w:t>
      </w:r>
      <w:r w:rsidR="0021213F">
        <w:t xml:space="preserve">odkazuje jen na jeden pramen a </w:t>
      </w:r>
      <w:r w:rsidR="00C459A3">
        <w:t xml:space="preserve">nereflektuje, že se jedná o závěr </w:t>
      </w:r>
      <w:r w:rsidR="00C421CF">
        <w:t xml:space="preserve">v doktríně </w:t>
      </w:r>
      <w:r w:rsidR="00C459A3">
        <w:t>značně kritizovaný a v současné době menšinový,</w:t>
      </w:r>
      <w:r w:rsidR="00C421CF">
        <w:t xml:space="preserve"> či závěr, že u plnění za toho, kdo po právu měl plnit sám, </w:t>
      </w:r>
      <w:r w:rsidR="00C421CF">
        <w:rPr>
          <w:sz w:val="23"/>
          <w:szCs w:val="23"/>
        </w:rPr>
        <w:t xml:space="preserve">zůstávají </w:t>
      </w:r>
      <w:r w:rsidR="00C421CF">
        <w:t>d</w:t>
      </w:r>
      <w:r w:rsidR="00C421CF">
        <w:rPr>
          <w:sz w:val="23"/>
          <w:szCs w:val="23"/>
        </w:rPr>
        <w:t xml:space="preserve">lužníkovi proti ochuzenému zachovány všechny námitky, </w:t>
      </w:r>
      <w:r w:rsidR="001B5FDE">
        <w:rPr>
          <w:sz w:val="23"/>
          <w:szCs w:val="23"/>
        </w:rPr>
        <w:t>kter</w:t>
      </w:r>
      <w:r w:rsidR="00C421CF">
        <w:rPr>
          <w:sz w:val="23"/>
          <w:szCs w:val="23"/>
        </w:rPr>
        <w:t>é měl možnost uplatnit proti věřiteli</w:t>
      </w:r>
      <w:r w:rsidR="0021213F">
        <w:rPr>
          <w:sz w:val="23"/>
          <w:szCs w:val="23"/>
        </w:rPr>
        <w:t xml:space="preserve"> – tento závěr </w:t>
      </w:r>
      <w:r w:rsidR="00C421CF">
        <w:rPr>
          <w:sz w:val="23"/>
          <w:szCs w:val="23"/>
        </w:rPr>
        <w:t xml:space="preserve">je podložen pouze odkazem na závěry soudní praxe </w:t>
      </w:r>
      <w:r w:rsidR="00C421CF">
        <w:rPr>
          <w:sz w:val="23"/>
          <w:szCs w:val="23"/>
        </w:rPr>
        <w:lastRenderedPageBreak/>
        <w:t xml:space="preserve">zaujaté při výkladu starého občanského zákoníku (s. 59), aniž by bylo vysvětleno, jak mohou dlužníkovi zůstat zachovány námitky, vzniká-li bezdůvodné obohacení jako nové a samostatné právo ochuzeného (na rozdíl např. od subrogačního regresu či postoupení pohledávky </w:t>
      </w:r>
      <w:r w:rsidR="001B5FDE">
        <w:rPr>
          <w:sz w:val="23"/>
          <w:szCs w:val="23"/>
        </w:rPr>
        <w:t xml:space="preserve">uvedených v ustanovení </w:t>
      </w:r>
      <w:r w:rsidR="00C421CF">
        <w:rPr>
          <w:sz w:val="23"/>
          <w:szCs w:val="23"/>
        </w:rPr>
        <w:t>§ 1936 a § 1937 OZ, u kterých jde – na rozdíl od bezdůvodného obohacení - o případy právního nástupnictví).</w:t>
      </w:r>
    </w:p>
    <w:p w14:paraId="24081C98" w14:textId="77777777" w:rsidR="001C380D" w:rsidRPr="001C380D" w:rsidRDefault="001C380D" w:rsidP="001C380D">
      <w:pPr>
        <w:pStyle w:val="Sekce"/>
        <w:rPr>
          <w:rFonts w:ascii="Arial" w:hAnsi="Arial" w:cs="Arial"/>
        </w:rPr>
      </w:pPr>
      <w:r w:rsidRPr="001C380D">
        <w:rPr>
          <w:rFonts w:ascii="Arial" w:hAnsi="Arial" w:cs="Arial"/>
        </w:rPr>
        <w:t>Formální úroveň práce</w:t>
      </w:r>
    </w:p>
    <w:p w14:paraId="663DAF89" w14:textId="77777777" w:rsidR="001C380D" w:rsidRPr="001C380D" w:rsidRDefault="00C03C03" w:rsidP="001C380D">
      <w:pPr>
        <w:pStyle w:val="Vyplnit"/>
        <w:rPr>
          <w:rFonts w:ascii="Arial" w:hAnsi="Arial" w:cs="Arial"/>
        </w:rPr>
      </w:pPr>
      <w:r w:rsidRPr="00C03C03">
        <w:t xml:space="preserve">Diplomová práce je napsána srozumitelným odborným jazykem, </w:t>
      </w:r>
      <w:r w:rsidR="00621FA6">
        <w:t xml:space="preserve">bez větších </w:t>
      </w:r>
      <w:r>
        <w:t>chyb</w:t>
      </w:r>
      <w:r w:rsidR="00621FA6">
        <w:t xml:space="preserve"> a jazykových nesprávností</w:t>
      </w:r>
      <w:r w:rsidRPr="00C03C03">
        <w:t>. Práce je po formální stránce zpracována v souladu se směrnicí děkana č. 7/20012, o studiu v bakalářských a magisterských studijních programech, a se směrnicí děkana č. 4/2013, o citacích dokumentů užívaných v pracích podávaných na Právnické fakultě Masarykovy univerzity.</w:t>
      </w:r>
    </w:p>
    <w:p w14:paraId="6783FD13" w14:textId="77777777" w:rsidR="001C380D" w:rsidRPr="001C380D" w:rsidRDefault="001C380D" w:rsidP="001C380D">
      <w:pPr>
        <w:pStyle w:val="Sekce"/>
        <w:rPr>
          <w:rFonts w:ascii="Arial" w:hAnsi="Arial" w:cs="Arial"/>
        </w:rPr>
      </w:pPr>
      <w:r w:rsidRPr="001C380D">
        <w:rPr>
          <w:rFonts w:ascii="Arial" w:hAnsi="Arial" w:cs="Arial"/>
        </w:rPr>
        <w:t xml:space="preserve">Návrh klasifikace </w:t>
      </w:r>
      <w:r w:rsidR="00890A76">
        <w:rPr>
          <w:rFonts w:ascii="Arial" w:hAnsi="Arial" w:cs="Arial"/>
        </w:rPr>
        <w:t>diplomové</w:t>
      </w:r>
      <w:r w:rsidRPr="001C380D">
        <w:rPr>
          <w:rFonts w:ascii="Arial" w:hAnsi="Arial" w:cs="Arial"/>
        </w:rPr>
        <w:t xml:space="preserve"> práce</w:t>
      </w:r>
    </w:p>
    <w:p w14:paraId="4D90A7BB" w14:textId="417D85E7" w:rsidR="001C380D" w:rsidRPr="001C380D" w:rsidRDefault="00004EE1" w:rsidP="001C380D">
      <w:pPr>
        <w:pStyle w:val="Vyplnit"/>
        <w:rPr>
          <w:rFonts w:ascii="Arial" w:hAnsi="Arial" w:cs="Arial"/>
        </w:rPr>
      </w:pPr>
      <w:r w:rsidRPr="00004EE1">
        <w:t>Hodnocená diplomová práce splňuje předepsané požadavky, a proto doporučuji její obhajobu. Po jejím celkovém zh</w:t>
      </w:r>
      <w:r w:rsidR="00621FA6">
        <w:t xml:space="preserve">odnocení navrhuji klasifikaci: </w:t>
      </w:r>
      <w:r w:rsidR="0021213F">
        <w:t>B</w:t>
      </w:r>
      <w:r w:rsidRPr="00004EE1">
        <w:t>/</w:t>
      </w:r>
      <w:r w:rsidR="0021213F">
        <w:t>1,5</w:t>
      </w:r>
      <w:r w:rsidRPr="00004EE1">
        <w:t>.</w:t>
      </w:r>
    </w:p>
    <w:p w14:paraId="417F8501" w14:textId="77777777" w:rsidR="001712B1" w:rsidRDefault="001712B1" w:rsidP="001C380D">
      <w:pPr>
        <w:rPr>
          <w:rFonts w:ascii="Arial" w:hAnsi="Arial" w:cs="Arial"/>
        </w:rPr>
        <w:sectPr w:rsidR="001712B1" w:rsidSect="005A0A8B">
          <w:type w:val="continuous"/>
          <w:pgSz w:w="11906" w:h="16838" w:code="9"/>
          <w:pgMar w:top="1361" w:right="1361" w:bottom="1928" w:left="1361" w:header="709" w:footer="839" w:gutter="0"/>
          <w:cols w:space="708"/>
          <w:formProt w:val="0"/>
          <w:docGrid w:linePitch="360" w:charSpace="-2049"/>
        </w:sectPr>
      </w:pPr>
    </w:p>
    <w:tbl>
      <w:tblPr>
        <w:tblStyle w:val="Prosttabulka21"/>
        <w:tblW w:w="4575" w:type="dxa"/>
        <w:jc w:val="center"/>
        <w:tblLook w:val="0020" w:firstRow="1" w:lastRow="0" w:firstColumn="0" w:lastColumn="0" w:noHBand="0" w:noVBand="0"/>
      </w:tblPr>
      <w:tblGrid>
        <w:gridCol w:w="1800"/>
        <w:gridCol w:w="1417"/>
        <w:gridCol w:w="1358"/>
      </w:tblGrid>
      <w:tr w:rsidR="001C380D" w:rsidRPr="001C380D" w14:paraId="37A97CEF" w14:textId="77777777" w:rsidTr="00CD4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72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41E498F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Stupeň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8F8D6C1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označení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D5381DA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Hodnota</w:t>
            </w:r>
          </w:p>
        </w:tc>
      </w:tr>
      <w:tr w:rsidR="001C380D" w:rsidRPr="001C380D" w14:paraId="27DB5CAA" w14:textId="77777777" w:rsidTr="00CD4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8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C2AB6A9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Výborně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DAE696F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70F7A7F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1</w:t>
            </w:r>
          </w:p>
        </w:tc>
      </w:tr>
      <w:tr w:rsidR="001C380D" w:rsidRPr="001C380D" w14:paraId="5E34C591" w14:textId="77777777" w:rsidTr="00CD4A63">
        <w:trPr>
          <w:cantSplit/>
          <w:trHeight w:val="17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7EA96C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Velmi dobře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736488A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B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889815E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1,5</w:t>
            </w:r>
          </w:p>
        </w:tc>
      </w:tr>
      <w:tr w:rsidR="001C380D" w:rsidRPr="001C380D" w14:paraId="0DD62AB9" w14:textId="77777777" w:rsidTr="00CD4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8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98C4463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Dobře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5285559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75EE077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2</w:t>
            </w:r>
          </w:p>
        </w:tc>
      </w:tr>
      <w:tr w:rsidR="001C380D" w:rsidRPr="001C380D" w14:paraId="3543094B" w14:textId="77777777" w:rsidTr="00CD4A63">
        <w:trPr>
          <w:cantSplit/>
          <w:trHeight w:val="17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C31A77D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Uspokojivě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7F34DA9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BF731EC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2,5</w:t>
            </w:r>
          </w:p>
        </w:tc>
      </w:tr>
      <w:tr w:rsidR="001C380D" w:rsidRPr="001C380D" w14:paraId="58572FF5" w14:textId="77777777" w:rsidTr="00CD4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8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7C864ED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Vyhovující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DD4BA68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4FFE73F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3</w:t>
            </w:r>
          </w:p>
        </w:tc>
      </w:tr>
      <w:tr w:rsidR="001C380D" w:rsidRPr="001C380D" w14:paraId="5C043A23" w14:textId="77777777" w:rsidTr="00CD4A63">
        <w:trPr>
          <w:cantSplit/>
          <w:trHeight w:val="17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3D79C34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Nevyhovující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1903456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434789F" w14:textId="77777777" w:rsidR="001C380D" w:rsidRPr="001C380D" w:rsidRDefault="001C380D" w:rsidP="006A4CD1">
            <w:pPr>
              <w:rPr>
                <w:rFonts w:ascii="Arial" w:hAnsi="Arial" w:cs="Arial"/>
              </w:rPr>
            </w:pPr>
            <w:r w:rsidRPr="001C380D">
              <w:rPr>
                <w:rFonts w:ascii="Arial" w:hAnsi="Arial" w:cs="Arial"/>
              </w:rPr>
              <w:t>4</w:t>
            </w:r>
          </w:p>
        </w:tc>
      </w:tr>
    </w:tbl>
    <w:p w14:paraId="29372A68" w14:textId="77777777" w:rsidR="001712B1" w:rsidRDefault="001712B1" w:rsidP="001C380D">
      <w:pPr>
        <w:pStyle w:val="Sekce"/>
        <w:rPr>
          <w:rFonts w:ascii="Arial" w:hAnsi="Arial" w:cs="Arial"/>
        </w:rPr>
        <w:sectPr w:rsidR="001712B1" w:rsidSect="005A0A8B">
          <w:type w:val="continuous"/>
          <w:pgSz w:w="11906" w:h="16838" w:code="9"/>
          <w:pgMar w:top="1361" w:right="1361" w:bottom="1928" w:left="1361" w:header="709" w:footer="839" w:gutter="0"/>
          <w:cols w:space="708"/>
          <w:docGrid w:linePitch="360" w:charSpace="-2049"/>
        </w:sectPr>
      </w:pPr>
    </w:p>
    <w:p w14:paraId="44629B84" w14:textId="77777777" w:rsidR="001C380D" w:rsidRDefault="001C380D" w:rsidP="001C380D">
      <w:pPr>
        <w:pStyle w:val="Sekce"/>
        <w:rPr>
          <w:rFonts w:ascii="Arial" w:hAnsi="Arial" w:cs="Arial"/>
        </w:rPr>
      </w:pPr>
      <w:r w:rsidRPr="001C380D">
        <w:rPr>
          <w:rFonts w:ascii="Arial" w:hAnsi="Arial" w:cs="Arial"/>
        </w:rPr>
        <w:t>Doporučení pro rozpravu</w:t>
      </w:r>
    </w:p>
    <w:p w14:paraId="15F4F896" w14:textId="77777777" w:rsidR="00633831" w:rsidRPr="00F730AD" w:rsidRDefault="00C421CF" w:rsidP="0005705E">
      <w:pPr>
        <w:pStyle w:val="Vyplnit"/>
      </w:pPr>
      <w:r>
        <w:t xml:space="preserve">Vztah bezdůvodného obohacení a upotřebení věci k prospěchu jiného de lege lata a de lege </w:t>
      </w:r>
      <w:proofErr w:type="spellStart"/>
      <w:r>
        <w:t>ferenda</w:t>
      </w:r>
      <w:proofErr w:type="spellEnd"/>
      <w:r>
        <w:t>.</w:t>
      </w:r>
    </w:p>
    <w:p w14:paraId="71F15FF7" w14:textId="77777777" w:rsidR="0005705E" w:rsidRPr="0005705E" w:rsidRDefault="0005705E" w:rsidP="0005705E">
      <w:pPr>
        <w:pStyle w:val="Vyplnit"/>
        <w:sectPr w:rsidR="0005705E" w:rsidRPr="0005705E" w:rsidSect="005A0A8B">
          <w:type w:val="continuous"/>
          <w:pgSz w:w="11906" w:h="16838" w:code="9"/>
          <w:pgMar w:top="1361" w:right="1361" w:bottom="1928" w:left="1361" w:header="709" w:footer="839" w:gutter="0"/>
          <w:cols w:space="708"/>
          <w:formProt w:val="0"/>
          <w:docGrid w:linePitch="360" w:charSpace="-2049"/>
        </w:sectPr>
      </w:pPr>
    </w:p>
    <w:p w14:paraId="53FB7FE3" w14:textId="04915F8A" w:rsidR="001C380D" w:rsidRPr="001C380D" w:rsidRDefault="001C380D" w:rsidP="001C380D">
      <w:pPr>
        <w:spacing w:before="720"/>
        <w:rPr>
          <w:rFonts w:ascii="Arial" w:hAnsi="Arial" w:cs="Arial"/>
        </w:rPr>
      </w:pPr>
      <w:r w:rsidRPr="001C380D">
        <w:rPr>
          <w:rFonts w:ascii="Arial" w:hAnsi="Arial" w:cs="Arial"/>
        </w:rPr>
        <w:t xml:space="preserve">V Brně dne </w:t>
      </w:r>
      <w:sdt>
        <w:sdtPr>
          <w:rPr>
            <w:rFonts w:ascii="Arial" w:hAnsi="Arial" w:cs="Arial"/>
          </w:rPr>
          <w:id w:val="-22251011"/>
          <w:placeholder>
            <w:docPart w:val="5BEB8B9D964A4A0E8F7F7F05B8A96EB4"/>
          </w:placeholder>
          <w:date w:fullDate="2021-05-26T00:00:00Z">
            <w:dateFormat w:val="d. MMMM yyyy"/>
            <w:lid w:val="cs-CZ"/>
            <w:storeMappedDataAs w:val="dateTime"/>
            <w:calendar w:val="gregorian"/>
          </w:date>
        </w:sdtPr>
        <w:sdtEndPr/>
        <w:sdtContent>
          <w:r w:rsidR="001B5FDE">
            <w:rPr>
              <w:rFonts w:ascii="Arial" w:hAnsi="Arial" w:cs="Arial"/>
            </w:rPr>
            <w:t>26. května 2021</w:t>
          </w:r>
        </w:sdtContent>
      </w:sdt>
    </w:p>
    <w:p w14:paraId="72661CBA" w14:textId="77777777" w:rsidR="001C380D" w:rsidRPr="001C380D" w:rsidRDefault="001C380D" w:rsidP="001C380D">
      <w:pPr>
        <w:spacing w:before="720"/>
        <w:ind w:left="4820"/>
        <w:jc w:val="center"/>
        <w:rPr>
          <w:rFonts w:ascii="Arial" w:hAnsi="Arial" w:cs="Arial"/>
        </w:rPr>
      </w:pPr>
      <w:r w:rsidRPr="001C380D">
        <w:rPr>
          <w:rFonts w:ascii="Arial" w:hAnsi="Arial" w:cs="Arial"/>
        </w:rPr>
        <w:t xml:space="preserve">oponent </w:t>
      </w:r>
      <w:r w:rsidR="00890A76">
        <w:rPr>
          <w:rFonts w:ascii="Arial" w:hAnsi="Arial" w:cs="Arial"/>
        </w:rPr>
        <w:t>diplomové</w:t>
      </w:r>
      <w:r w:rsidRPr="001C380D">
        <w:rPr>
          <w:rFonts w:ascii="Arial" w:hAnsi="Arial" w:cs="Arial"/>
        </w:rPr>
        <w:t xml:space="preserve"> práce</w:t>
      </w:r>
    </w:p>
    <w:p w14:paraId="5268EFAC" w14:textId="77777777" w:rsidR="00B904AA" w:rsidRPr="001C380D" w:rsidRDefault="00B904AA" w:rsidP="006919ED">
      <w:pPr>
        <w:rPr>
          <w:rFonts w:ascii="Arial" w:hAnsi="Arial" w:cs="Arial"/>
        </w:rPr>
      </w:pPr>
    </w:p>
    <w:sectPr w:rsidR="00B904AA" w:rsidRPr="001C380D" w:rsidSect="005A0A8B">
      <w:type w:val="continuous"/>
      <w:pgSz w:w="11906" w:h="16838" w:code="9"/>
      <w:pgMar w:top="1361" w:right="1361" w:bottom="1928" w:left="1361" w:header="709" w:footer="83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4166" w14:textId="77777777" w:rsidR="00071EE2" w:rsidRDefault="00071EE2">
      <w:pPr>
        <w:spacing w:after="0" w:line="240" w:lineRule="auto"/>
      </w:pPr>
      <w:r>
        <w:separator/>
      </w:r>
    </w:p>
  </w:endnote>
  <w:endnote w:type="continuationSeparator" w:id="0">
    <w:p w14:paraId="2C39F07C" w14:textId="77777777" w:rsidR="00071EE2" w:rsidRDefault="00071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01E14" w14:textId="77777777" w:rsidR="009C6006" w:rsidRDefault="006669A7" w:rsidP="00CD4A63">
    <w:pPr>
      <w:pStyle w:val="Zpatsslovnmstrnky"/>
    </w:pPr>
    <w:r w:rsidRPr="00F53B0F">
      <w:rPr>
        <w:rStyle w:val="slovnstran"/>
      </w:rPr>
      <w:fldChar w:fldCharType="begin"/>
    </w:r>
    <w:r w:rsidR="00AD4F8E"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CD4A63"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="00AD4F8E" w:rsidRPr="00F53B0F">
      <w:rPr>
        <w:rStyle w:val="slovnstran"/>
      </w:rPr>
      <w:t>/</w:t>
    </w:r>
    <w:fldSimple w:instr=" NUMPAGES  \* Arabic  \* MERGEFORMAT ">
      <w:r w:rsidR="00D4126C">
        <w:rPr>
          <w:rStyle w:val="slovnstran"/>
          <w:noProof/>
        </w:rPr>
        <w:t>2</w:t>
      </w:r>
    </w:fldSimple>
    <w:r w:rsidR="00AD4F8E" w:rsidRPr="00F53B0F">
      <w:rPr>
        <w:rStyle w:val="slovnstran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C23FE" w14:textId="77777777" w:rsidR="00CA321A" w:rsidRDefault="001B5FDE" w:rsidP="00D54496">
    <w:pPr>
      <w:pStyle w:val="Zpat-univerzita4dkyadresy"/>
    </w:pPr>
    <w:r>
      <w:rPr>
        <w:noProof/>
        <w:lang w:eastAsia="cs-CZ"/>
      </w:rPr>
      <w:pict w14:anchorId="7B175E78">
        <v:line id="Přímá spojnice 5" o:spid="_x0000_s24579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" strokeweight="1pt">
          <o:lock v:ext="edit" shapetype="f"/>
          <w10:wrap anchorx="page" anchory="page"/>
        </v:line>
      </w:pict>
    </w:r>
    <w:r w:rsidR="00883690" w:rsidRPr="00883690">
      <w:t>Masarykova univerzita, Právnická fakulta</w:t>
    </w:r>
  </w:p>
  <w:p w14:paraId="538D7162" w14:textId="77777777" w:rsidR="003E1EB5" w:rsidRPr="003E1EB5" w:rsidRDefault="003E1EB5" w:rsidP="003E1EB5">
    <w:pPr>
      <w:pStyle w:val="Zpat"/>
    </w:pPr>
  </w:p>
  <w:p w14:paraId="74439996" w14:textId="77777777" w:rsidR="00883690" w:rsidRPr="00883690" w:rsidRDefault="00883690" w:rsidP="00883690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6067F94A" w14:textId="77777777" w:rsidR="009C6006" w:rsidRDefault="006669A7" w:rsidP="00BA3D8C">
    <w:pPr>
      <w:pStyle w:val="Zpatsslovnmstrnky"/>
    </w:pPr>
    <w:r w:rsidRPr="00F53B0F">
      <w:rPr>
        <w:rStyle w:val="slovnstran"/>
      </w:rPr>
      <w:fldChar w:fldCharType="begin"/>
    </w:r>
    <w:r w:rsidR="00CA321A"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842D2A">
      <w:rPr>
        <w:rStyle w:val="slovnstran"/>
        <w:noProof/>
      </w:rPr>
      <w:t>1</w:t>
    </w:r>
    <w:r w:rsidRPr="00F53B0F">
      <w:rPr>
        <w:rStyle w:val="slovnstran"/>
      </w:rPr>
      <w:fldChar w:fldCharType="end"/>
    </w:r>
    <w:r w:rsidR="00CA321A" w:rsidRPr="00F53B0F">
      <w:rPr>
        <w:rStyle w:val="slovnstran"/>
      </w:rPr>
      <w:t>/</w:t>
    </w:r>
    <w:fldSimple w:instr=" NUMPAGES  \* Arabic  \* MERGEFORMAT ">
      <w:r w:rsidR="00842D2A" w:rsidRPr="00842D2A">
        <w:rPr>
          <w:rStyle w:val="slovnstran"/>
          <w:noProof/>
        </w:rPr>
        <w:t>2</w:t>
      </w:r>
    </w:fldSimple>
    <w:r w:rsidR="00CA321A">
      <w:tab/>
    </w:r>
    <w:r w:rsidR="006919ED" w:rsidRPr="00883690">
      <w:t>T: +420 549 49 1211, E: info@law.muni.cz, www.law.muni.cz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F9C53" w14:textId="77777777" w:rsidR="005A0A8B" w:rsidRDefault="001B5FDE" w:rsidP="005A0A8B">
    <w:pPr>
      <w:pStyle w:val="Zpat-univerzita4dkyadresy"/>
    </w:pPr>
    <w:r>
      <w:rPr>
        <w:noProof/>
        <w:lang w:eastAsia="cs-CZ"/>
      </w:rPr>
      <w:pict w14:anchorId="4A901D13">
        <v:line id="Přímá spojnice 6" o:spid="_x0000_s24578" style="position:absolute;z-index:25166387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" strokeweight="1pt">
          <o:lock v:ext="edit" shapetype="f"/>
          <w10:wrap anchorx="page" anchory="page"/>
        </v:line>
      </w:pict>
    </w:r>
    <w:r w:rsidR="005A0A8B" w:rsidRPr="00883690">
      <w:t>Masarykova univerzita, Právnická fakulta</w:t>
    </w:r>
  </w:p>
  <w:p w14:paraId="720CED72" w14:textId="77777777" w:rsidR="005A0A8B" w:rsidRPr="003E1EB5" w:rsidRDefault="005A0A8B" w:rsidP="005A0A8B">
    <w:pPr>
      <w:pStyle w:val="Zpat"/>
    </w:pPr>
  </w:p>
  <w:p w14:paraId="74FE31AF" w14:textId="77777777" w:rsidR="005A0A8B" w:rsidRPr="00883690" w:rsidRDefault="005A0A8B" w:rsidP="005A0A8B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56C50FC4" w14:textId="77777777" w:rsidR="00CD4A63" w:rsidRDefault="006669A7" w:rsidP="00CD4A63">
    <w:pPr>
      <w:pStyle w:val="Zpatsslovnmstrnky"/>
    </w:pPr>
    <w:r w:rsidRPr="00F53B0F">
      <w:rPr>
        <w:rStyle w:val="slovnstran"/>
      </w:rPr>
      <w:fldChar w:fldCharType="begin"/>
    </w:r>
    <w:r w:rsidR="005A0A8B"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842D2A"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="005A0A8B" w:rsidRPr="00F53B0F">
      <w:rPr>
        <w:rStyle w:val="slovnstran"/>
      </w:rPr>
      <w:t>/</w:t>
    </w:r>
    <w:fldSimple w:instr=" NUMPAGES  \* Arabic  \* MERGEFORMAT ">
      <w:r w:rsidR="00842D2A" w:rsidRPr="00842D2A">
        <w:rPr>
          <w:rStyle w:val="slovnstran"/>
          <w:noProof/>
        </w:rPr>
        <w:t>2</w:t>
      </w:r>
    </w:fldSimple>
    <w:r w:rsidR="005A0A8B">
      <w:tab/>
    </w:r>
    <w:r w:rsidR="005A0A8B" w:rsidRPr="00883690">
      <w:t>T: +420 549 49 1211, E: info@law.muni.cz, www.law.muni.cz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F8D1A" w14:textId="77777777" w:rsidR="00071EE2" w:rsidRDefault="00071EE2">
      <w:pPr>
        <w:spacing w:after="0" w:line="240" w:lineRule="auto"/>
      </w:pPr>
      <w:r>
        <w:separator/>
      </w:r>
    </w:p>
  </w:footnote>
  <w:footnote w:type="continuationSeparator" w:id="0">
    <w:p w14:paraId="2AD5AA6E" w14:textId="77777777" w:rsidR="00071EE2" w:rsidRDefault="00071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FAFE" w14:textId="77777777" w:rsidR="00D4417E" w:rsidRPr="006E7DD3" w:rsidRDefault="001B5FDE" w:rsidP="006E7DD3">
    <w:pPr>
      <w:pStyle w:val="Zhlav"/>
    </w:pPr>
    <w:r>
      <w:rPr>
        <w:noProof/>
        <w:lang w:eastAsia="cs-CZ"/>
      </w:rPr>
      <w:pict w14:anchorId="4E15B71F">
        <v:line id="Přímá spojnice 4" o:spid="_x0000_s24580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" strokeweight="1pt">
          <o:lock v:ext="edit" shapetype="f"/>
          <w10:wrap anchorx="page" anchory="page"/>
        </v:line>
      </w:pict>
    </w:r>
    <w:r w:rsidR="006E7DD3">
      <w:rPr>
        <w:noProof/>
        <w:lang w:eastAsia="cs-CZ"/>
      </w:rPr>
      <w:drawing>
        <wp:anchor distT="0" distB="0" distL="114300" distR="114300" simplePos="0" relativeHeight="251656704" behindDoc="1" locked="1" layoutInCell="1" allowOverlap="1" wp14:anchorId="321EF3CF" wp14:editId="687C13FA">
          <wp:simplePos x="0" y="0"/>
          <wp:positionH relativeFrom="page">
            <wp:posOffset>431800</wp:posOffset>
          </wp:positionH>
          <wp:positionV relativeFrom="page">
            <wp:posOffset>432435</wp:posOffset>
          </wp:positionV>
          <wp:extent cx="939600" cy="6480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AF1BC90" w14:textId="77777777" w:rsidR="009C6006" w:rsidRDefault="009C600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54CE0" w14:textId="77777777" w:rsidR="00CD4A63" w:rsidRPr="006E7DD3" w:rsidRDefault="001B5FDE" w:rsidP="006E7DD3">
    <w:pPr>
      <w:pStyle w:val="Zhlav"/>
    </w:pPr>
    <w:r>
      <w:rPr>
        <w:noProof/>
        <w:lang w:eastAsia="cs-CZ"/>
      </w:rPr>
      <w:pict w14:anchorId="15B848EF">
        <v:line id="Přímá spojnice 2" o:spid="_x0000_s24577" style="position:absolute;z-index:25166182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" strokeweight="1pt">
          <o:lock v:ext="edit" shapetype="f"/>
          <w10:wrap anchorx="page" anchory="page"/>
        </v:line>
      </w:pict>
    </w:r>
    <w:r w:rsidR="00CD4A63">
      <w:rPr>
        <w:noProof/>
        <w:lang w:eastAsia="cs-CZ"/>
      </w:rPr>
      <w:drawing>
        <wp:anchor distT="0" distB="0" distL="114300" distR="114300" simplePos="0" relativeHeight="251660800" behindDoc="1" locked="1" layoutInCell="1" allowOverlap="1" wp14:anchorId="59D2A2EF" wp14:editId="00C187D0">
          <wp:simplePos x="0" y="0"/>
          <wp:positionH relativeFrom="page">
            <wp:posOffset>431800</wp:posOffset>
          </wp:positionH>
          <wp:positionV relativeFrom="page">
            <wp:posOffset>432435</wp:posOffset>
          </wp:positionV>
          <wp:extent cx="939600" cy="64800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962D7B5" w14:textId="77777777" w:rsidR="00CD4A63" w:rsidRDefault="00CD4A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4581"/>
    <o:shapelayout v:ext="edit">
      <o:idmap v:ext="edit" data="2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87F"/>
    <w:rsid w:val="00003AEB"/>
    <w:rsid w:val="00004EE1"/>
    <w:rsid w:val="000218B9"/>
    <w:rsid w:val="000306AF"/>
    <w:rsid w:val="00041BEC"/>
    <w:rsid w:val="00042835"/>
    <w:rsid w:val="0005705E"/>
    <w:rsid w:val="00062303"/>
    <w:rsid w:val="00071EE2"/>
    <w:rsid w:val="00085C57"/>
    <w:rsid w:val="00086D29"/>
    <w:rsid w:val="00093038"/>
    <w:rsid w:val="000A3170"/>
    <w:rsid w:val="000A5AD7"/>
    <w:rsid w:val="000B0CEA"/>
    <w:rsid w:val="000C6547"/>
    <w:rsid w:val="000D06D1"/>
    <w:rsid w:val="000F6900"/>
    <w:rsid w:val="00127EF0"/>
    <w:rsid w:val="001300AC"/>
    <w:rsid w:val="0013516D"/>
    <w:rsid w:val="00142099"/>
    <w:rsid w:val="00150B9D"/>
    <w:rsid w:val="00152F82"/>
    <w:rsid w:val="00157ACD"/>
    <w:rsid w:val="001636D3"/>
    <w:rsid w:val="001712B1"/>
    <w:rsid w:val="001923E9"/>
    <w:rsid w:val="00193F85"/>
    <w:rsid w:val="001A7E64"/>
    <w:rsid w:val="001B5FDE"/>
    <w:rsid w:val="001B7010"/>
    <w:rsid w:val="001C380D"/>
    <w:rsid w:val="001F3E76"/>
    <w:rsid w:val="00211F80"/>
    <w:rsid w:val="0021213F"/>
    <w:rsid w:val="00221B36"/>
    <w:rsid w:val="00227BC5"/>
    <w:rsid w:val="00231021"/>
    <w:rsid w:val="00247E5F"/>
    <w:rsid w:val="002806AB"/>
    <w:rsid w:val="002879AE"/>
    <w:rsid w:val="00296E78"/>
    <w:rsid w:val="002A0CA8"/>
    <w:rsid w:val="002A469F"/>
    <w:rsid w:val="002A52F4"/>
    <w:rsid w:val="002B02E9"/>
    <w:rsid w:val="002B6D09"/>
    <w:rsid w:val="002C0A32"/>
    <w:rsid w:val="002C33A9"/>
    <w:rsid w:val="002D69EE"/>
    <w:rsid w:val="002E764E"/>
    <w:rsid w:val="002F1845"/>
    <w:rsid w:val="00304F72"/>
    <w:rsid w:val="00310D63"/>
    <w:rsid w:val="00323952"/>
    <w:rsid w:val="00332338"/>
    <w:rsid w:val="00342316"/>
    <w:rsid w:val="003517D6"/>
    <w:rsid w:val="0036682E"/>
    <w:rsid w:val="00371A95"/>
    <w:rsid w:val="00380A0F"/>
    <w:rsid w:val="00394B2D"/>
    <w:rsid w:val="003C2B73"/>
    <w:rsid w:val="003D4425"/>
    <w:rsid w:val="003E1EB5"/>
    <w:rsid w:val="003F2066"/>
    <w:rsid w:val="003F5899"/>
    <w:rsid w:val="004055F9"/>
    <w:rsid w:val="004067DE"/>
    <w:rsid w:val="0041218C"/>
    <w:rsid w:val="00421B09"/>
    <w:rsid w:val="0042387A"/>
    <w:rsid w:val="00451DEC"/>
    <w:rsid w:val="00466430"/>
    <w:rsid w:val="00490F37"/>
    <w:rsid w:val="004B5E58"/>
    <w:rsid w:val="004D4A01"/>
    <w:rsid w:val="004F3B9D"/>
    <w:rsid w:val="00511E3C"/>
    <w:rsid w:val="00532849"/>
    <w:rsid w:val="005474D9"/>
    <w:rsid w:val="0056170E"/>
    <w:rsid w:val="00576C9C"/>
    <w:rsid w:val="00582DFC"/>
    <w:rsid w:val="005912A1"/>
    <w:rsid w:val="00592634"/>
    <w:rsid w:val="005A0A8B"/>
    <w:rsid w:val="005B357E"/>
    <w:rsid w:val="005B615F"/>
    <w:rsid w:val="005C1BC3"/>
    <w:rsid w:val="005D1F84"/>
    <w:rsid w:val="005F4CB2"/>
    <w:rsid w:val="005F57B0"/>
    <w:rsid w:val="00611EAC"/>
    <w:rsid w:val="00616507"/>
    <w:rsid w:val="00621FA6"/>
    <w:rsid w:val="00633831"/>
    <w:rsid w:val="006509F1"/>
    <w:rsid w:val="00652548"/>
    <w:rsid w:val="00653BC4"/>
    <w:rsid w:val="006669A7"/>
    <w:rsid w:val="0067390A"/>
    <w:rsid w:val="006919ED"/>
    <w:rsid w:val="006A39DF"/>
    <w:rsid w:val="006B6971"/>
    <w:rsid w:val="006C1B48"/>
    <w:rsid w:val="006C6203"/>
    <w:rsid w:val="006D0AE9"/>
    <w:rsid w:val="006E7DD3"/>
    <w:rsid w:val="00700BDD"/>
    <w:rsid w:val="00702F1D"/>
    <w:rsid w:val="00710003"/>
    <w:rsid w:val="00721AA4"/>
    <w:rsid w:val="007272DA"/>
    <w:rsid w:val="0073428B"/>
    <w:rsid w:val="00734F1A"/>
    <w:rsid w:val="00742A86"/>
    <w:rsid w:val="00756259"/>
    <w:rsid w:val="00767E6F"/>
    <w:rsid w:val="00771679"/>
    <w:rsid w:val="00775DB9"/>
    <w:rsid w:val="007814A2"/>
    <w:rsid w:val="00786CCC"/>
    <w:rsid w:val="00790002"/>
    <w:rsid w:val="00794624"/>
    <w:rsid w:val="0079758E"/>
    <w:rsid w:val="007C1B5D"/>
    <w:rsid w:val="007C738C"/>
    <w:rsid w:val="007D77E7"/>
    <w:rsid w:val="007E3048"/>
    <w:rsid w:val="00810299"/>
    <w:rsid w:val="00824279"/>
    <w:rsid w:val="0082691C"/>
    <w:rsid w:val="008300B3"/>
    <w:rsid w:val="00842D2A"/>
    <w:rsid w:val="00860CFB"/>
    <w:rsid w:val="008640E6"/>
    <w:rsid w:val="00872E45"/>
    <w:rsid w:val="008758CC"/>
    <w:rsid w:val="00883690"/>
    <w:rsid w:val="00890A76"/>
    <w:rsid w:val="00893766"/>
    <w:rsid w:val="008A1753"/>
    <w:rsid w:val="008A1888"/>
    <w:rsid w:val="008A5208"/>
    <w:rsid w:val="008A6EBC"/>
    <w:rsid w:val="008B016D"/>
    <w:rsid w:val="008B5304"/>
    <w:rsid w:val="00911935"/>
    <w:rsid w:val="00921F06"/>
    <w:rsid w:val="00927D65"/>
    <w:rsid w:val="0093108E"/>
    <w:rsid w:val="00935080"/>
    <w:rsid w:val="00961B6D"/>
    <w:rsid w:val="009645A8"/>
    <w:rsid w:val="009929DF"/>
    <w:rsid w:val="00993F65"/>
    <w:rsid w:val="009A05B9"/>
    <w:rsid w:val="009C6006"/>
    <w:rsid w:val="009F27E4"/>
    <w:rsid w:val="00A02235"/>
    <w:rsid w:val="00A11982"/>
    <w:rsid w:val="00A11CAB"/>
    <w:rsid w:val="00A16A6E"/>
    <w:rsid w:val="00A27490"/>
    <w:rsid w:val="00A63644"/>
    <w:rsid w:val="00A71A6E"/>
    <w:rsid w:val="00AB451F"/>
    <w:rsid w:val="00AC09CF"/>
    <w:rsid w:val="00AC2D36"/>
    <w:rsid w:val="00AC580D"/>
    <w:rsid w:val="00AC6B6B"/>
    <w:rsid w:val="00AD497B"/>
    <w:rsid w:val="00AD4F8E"/>
    <w:rsid w:val="00B345FE"/>
    <w:rsid w:val="00B43F1E"/>
    <w:rsid w:val="00B44F80"/>
    <w:rsid w:val="00B55DC3"/>
    <w:rsid w:val="00B72DA4"/>
    <w:rsid w:val="00B904AA"/>
    <w:rsid w:val="00BA3D8C"/>
    <w:rsid w:val="00BC1CE3"/>
    <w:rsid w:val="00C03C03"/>
    <w:rsid w:val="00C06373"/>
    <w:rsid w:val="00C20847"/>
    <w:rsid w:val="00C3745F"/>
    <w:rsid w:val="00C421CF"/>
    <w:rsid w:val="00C44C72"/>
    <w:rsid w:val="00C459A3"/>
    <w:rsid w:val="00C92FBF"/>
    <w:rsid w:val="00CA321A"/>
    <w:rsid w:val="00CC2597"/>
    <w:rsid w:val="00CC48E7"/>
    <w:rsid w:val="00CD4A63"/>
    <w:rsid w:val="00CE5D2D"/>
    <w:rsid w:val="00D140C3"/>
    <w:rsid w:val="00D15C5D"/>
    <w:rsid w:val="00D21419"/>
    <w:rsid w:val="00D31F37"/>
    <w:rsid w:val="00D4126C"/>
    <w:rsid w:val="00D4417E"/>
    <w:rsid w:val="00D45579"/>
    <w:rsid w:val="00D47639"/>
    <w:rsid w:val="00D54496"/>
    <w:rsid w:val="00D65140"/>
    <w:rsid w:val="00D73AEA"/>
    <w:rsid w:val="00D80C2F"/>
    <w:rsid w:val="00D84EC1"/>
    <w:rsid w:val="00D87462"/>
    <w:rsid w:val="00D9427B"/>
    <w:rsid w:val="00D968EF"/>
    <w:rsid w:val="00DB0117"/>
    <w:rsid w:val="00DE590E"/>
    <w:rsid w:val="00DF72F3"/>
    <w:rsid w:val="00E022B1"/>
    <w:rsid w:val="00E02F97"/>
    <w:rsid w:val="00E05F2B"/>
    <w:rsid w:val="00E0687F"/>
    <w:rsid w:val="00E26CA3"/>
    <w:rsid w:val="00E33A5F"/>
    <w:rsid w:val="00E408B8"/>
    <w:rsid w:val="00E43F09"/>
    <w:rsid w:val="00E760BF"/>
    <w:rsid w:val="00E8389A"/>
    <w:rsid w:val="00E84342"/>
    <w:rsid w:val="00E921B5"/>
    <w:rsid w:val="00EB0CFF"/>
    <w:rsid w:val="00EC5E99"/>
    <w:rsid w:val="00EC6F09"/>
    <w:rsid w:val="00EC70A0"/>
    <w:rsid w:val="00EF1356"/>
    <w:rsid w:val="00F02D6F"/>
    <w:rsid w:val="00F1232B"/>
    <w:rsid w:val="00F152ED"/>
    <w:rsid w:val="00F15F08"/>
    <w:rsid w:val="00F32999"/>
    <w:rsid w:val="00F3319E"/>
    <w:rsid w:val="00F53B0F"/>
    <w:rsid w:val="00F65574"/>
    <w:rsid w:val="00F730AD"/>
    <w:rsid w:val="00F870DB"/>
    <w:rsid w:val="00FA10BD"/>
    <w:rsid w:val="00FA4D83"/>
    <w:rsid w:val="00FC2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81"/>
    <o:shapelayout v:ext="edit">
      <o:idmap v:ext="edit" data="1"/>
    </o:shapelayout>
  </w:shapeDefaults>
  <w:decimalSymbol w:val=","/>
  <w:listSeparator w:val=";"/>
  <w14:docId w14:val="311A97C3"/>
  <w15:docId w15:val="{21BB9D4C-0B7D-46EA-B9FF-7428C28B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4342"/>
    <w:pPr>
      <w:spacing w:after="454"/>
    </w:pPr>
    <w:rPr>
      <w:rFonts w:ascii="Times New Roman" w:hAnsi="Times New Roman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rsid w:val="00710003"/>
    <w:pPr>
      <w:outlineLvl w:val="1"/>
    </w:p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rsid w:val="0071000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enter" w:pos="4536"/>
        <w:tab w:val="right" w:pos="9072"/>
      </w:tabs>
      <w:spacing w:after="0" w:line="240" w:lineRule="exact"/>
    </w:pPr>
    <w:rPr>
      <w:rFonts w:ascii="Arial" w:hAnsi="Arial"/>
      <w:color w:val="000000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cs-CZ"/>
    </w:r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customStyle="1" w:styleId="form">
    <w:name w:val="form"/>
    <w:basedOn w:val="Normln"/>
    <w:link w:val="formChar"/>
    <w:qFormat/>
    <w:rsid w:val="001C380D"/>
    <w:pPr>
      <w:tabs>
        <w:tab w:val="left" w:leader="dot" w:pos="3402"/>
      </w:tabs>
      <w:spacing w:before="120" w:after="0" w:line="240" w:lineRule="auto"/>
      <w:ind w:left="3402" w:hanging="3402"/>
    </w:pPr>
    <w:rPr>
      <w:rFonts w:eastAsia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1C380D"/>
    <w:rPr>
      <w:color w:val="808080"/>
    </w:rPr>
  </w:style>
  <w:style w:type="character" w:customStyle="1" w:styleId="formChar">
    <w:name w:val="form Char"/>
    <w:basedOn w:val="Standardnpsmoodstavce"/>
    <w:link w:val="form"/>
    <w:rsid w:val="001C38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ekce">
    <w:name w:val="Sekce"/>
    <w:basedOn w:val="Normln"/>
    <w:link w:val="SekceChar"/>
    <w:qFormat/>
    <w:rsid w:val="001C380D"/>
    <w:pPr>
      <w:keepNext/>
      <w:spacing w:before="240" w:after="120" w:line="240" w:lineRule="auto"/>
      <w:jc w:val="center"/>
    </w:pPr>
    <w:rPr>
      <w:rFonts w:eastAsia="Times New Roman" w:cs="Times New Roman"/>
      <w:b/>
      <w:sz w:val="24"/>
      <w:szCs w:val="24"/>
      <w:lang w:eastAsia="cs-CZ"/>
    </w:rPr>
  </w:style>
  <w:style w:type="character" w:customStyle="1" w:styleId="SekceChar">
    <w:name w:val="Sekce Char"/>
    <w:basedOn w:val="Standardnpsmoodstavce"/>
    <w:link w:val="Sekce"/>
    <w:rsid w:val="001C380D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Vyplnit">
    <w:name w:val="Vyplnit"/>
    <w:basedOn w:val="Normln"/>
    <w:link w:val="VyplnitChar"/>
    <w:qFormat/>
    <w:rsid w:val="001C380D"/>
    <w:pPr>
      <w:pBdr>
        <w:top w:val="single" w:sz="4" w:space="1" w:color="BFBFBF" w:themeColor="background1" w:themeShade="BF"/>
        <w:left w:val="single" w:sz="4" w:space="4" w:color="BFBFBF" w:themeColor="background1" w:themeShade="BF"/>
        <w:bottom w:val="single" w:sz="4" w:space="1" w:color="BFBFBF" w:themeColor="background1" w:themeShade="BF"/>
        <w:right w:val="single" w:sz="4" w:space="4" w:color="BFBFBF" w:themeColor="background1" w:themeShade="BF"/>
      </w:pBdr>
      <w:spacing w:after="0" w:line="240" w:lineRule="auto"/>
      <w:jc w:val="both"/>
    </w:pPr>
    <w:rPr>
      <w:rFonts w:eastAsia="Times New Roman" w:cs="Times New Roman"/>
      <w:sz w:val="24"/>
      <w:szCs w:val="24"/>
      <w:lang w:eastAsia="cs-CZ"/>
    </w:rPr>
  </w:style>
  <w:style w:type="character" w:customStyle="1" w:styleId="VyplnitChar">
    <w:name w:val="Vyplnit Char"/>
    <w:basedOn w:val="Standardnpsmoodstavce"/>
    <w:link w:val="Vyplnit"/>
    <w:rsid w:val="001C380D"/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Prosttabulka21">
    <w:name w:val="Prostá tabulka 21"/>
    <w:basedOn w:val="Normlntabulka"/>
    <w:uiPriority w:val="42"/>
    <w:rsid w:val="001C380D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\LOCALS~1\Temp\32994-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0DD5CEC5F04A9E9E7910691441CD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612518-39A3-4869-BB3E-BEE8A4760AC9}"/>
      </w:docPartPr>
      <w:docPartBody>
        <w:p w:rsidR="00AB776F" w:rsidRDefault="00AB776F">
          <w:pPr>
            <w:pStyle w:val="2B0DD5CEC5F04A9E9E7910691441CD37"/>
          </w:pPr>
          <w:r>
            <w:rPr>
              <w:rStyle w:val="Zstupntext"/>
              <w:rFonts w:eastAsiaTheme="minorHAnsi"/>
            </w:rPr>
            <w:t>Vyberte obor</w:t>
          </w:r>
          <w:r w:rsidRPr="00B96A01">
            <w:rPr>
              <w:rStyle w:val="Zstupntext"/>
              <w:rFonts w:eastAsiaTheme="minorHAnsi"/>
            </w:rPr>
            <w:t>.</w:t>
          </w:r>
        </w:p>
      </w:docPartBody>
    </w:docPart>
    <w:docPart>
      <w:docPartPr>
        <w:name w:val="5BEB8B9D964A4A0E8F7F7F05B8A96E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66147F-E33A-4053-82FD-3183CA5BF4B9}"/>
      </w:docPartPr>
      <w:docPartBody>
        <w:p w:rsidR="00AB776F" w:rsidRDefault="00AB776F">
          <w:pPr>
            <w:pStyle w:val="5BEB8B9D964A4A0E8F7F7F05B8A96EB4"/>
          </w:pPr>
          <w:r w:rsidRPr="001C380D">
            <w:rPr>
              <w:rStyle w:val="Zstupntext"/>
              <w:rFonts w:ascii="Arial" w:hAnsi="Arial" w:cs="Arial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776F"/>
    <w:rsid w:val="001C0462"/>
    <w:rsid w:val="004E130A"/>
    <w:rsid w:val="005876DE"/>
    <w:rsid w:val="005F6310"/>
    <w:rsid w:val="0068719C"/>
    <w:rsid w:val="00830568"/>
    <w:rsid w:val="00AB776F"/>
    <w:rsid w:val="00B31220"/>
    <w:rsid w:val="00E3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77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B776F"/>
    <w:rPr>
      <w:color w:val="808080"/>
    </w:rPr>
  </w:style>
  <w:style w:type="paragraph" w:customStyle="1" w:styleId="2B0DD5CEC5F04A9E9E7910691441CD37">
    <w:name w:val="2B0DD5CEC5F04A9E9E7910691441CD37"/>
    <w:rsid w:val="00AB776F"/>
  </w:style>
  <w:style w:type="paragraph" w:customStyle="1" w:styleId="5BEB8B9D964A4A0E8F7F7F05B8A96EB4">
    <w:name w:val="5BEB8B9D964A4A0E8F7F7F05B8A96EB4"/>
    <w:rsid w:val="00AB77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1634C-B541-4EBB-8E95-A8C280EFF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32994-1</Template>
  <TotalTime>65</TotalTime>
  <Pages>2</Pages>
  <Words>573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Jiří Handlar</dc:creator>
  <cp:lastModifiedBy>petra.handlarova@centrum.cz</cp:lastModifiedBy>
  <cp:revision>6</cp:revision>
  <cp:lastPrinted>2021-05-27T20:48:00Z</cp:lastPrinted>
  <dcterms:created xsi:type="dcterms:W3CDTF">2021-05-23T01:17:00Z</dcterms:created>
  <dcterms:modified xsi:type="dcterms:W3CDTF">2021-05-27T20:55:00Z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